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12C" w:rsidRPr="00532578" w:rsidRDefault="00714E81" w:rsidP="0084584A">
      <w:pPr>
        <w:ind w:left="0" w:right="-2"/>
        <w:jc w:val="center"/>
        <w:rPr>
          <w:rFonts w:asciiTheme="minorHAnsi" w:hAnsiTheme="minorHAnsi" w:cstheme="minorHAnsi"/>
          <w:color w:val="003366"/>
          <w:szCs w:val="22"/>
        </w:rPr>
      </w:pPr>
      <w:r w:rsidRPr="00532578">
        <w:rPr>
          <w:rFonts w:asciiTheme="minorHAnsi" w:hAnsiTheme="minorHAnsi" w:cstheme="minorHAnsi"/>
          <w:noProof/>
          <w:snapToGrid/>
          <w:color w:val="003366"/>
          <w:szCs w:val="22"/>
        </w:rPr>
        <w:drawing>
          <wp:anchor distT="0" distB="0" distL="114300" distR="114300" simplePos="0" relativeHeight="251659264" behindDoc="0" locked="0" layoutInCell="1" allowOverlap="1" wp14:anchorId="5D7F62D4" wp14:editId="7AFF4FB4">
            <wp:simplePos x="0" y="0"/>
            <wp:positionH relativeFrom="column">
              <wp:posOffset>-457200</wp:posOffset>
            </wp:positionH>
            <wp:positionV relativeFrom="paragraph">
              <wp:posOffset>-5080</wp:posOffset>
            </wp:positionV>
            <wp:extent cx="1847850" cy="807720"/>
            <wp:effectExtent l="0" t="0" r="0" b="0"/>
            <wp:wrapNone/>
            <wp:docPr id="100"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578">
        <w:rPr>
          <w:rFonts w:asciiTheme="minorHAnsi" w:hAnsiTheme="minorHAnsi" w:cstheme="minorHAnsi"/>
          <w:noProof/>
          <w:szCs w:val="22"/>
        </w:rPr>
        <w:drawing>
          <wp:anchor distT="0" distB="0" distL="114300" distR="114300" simplePos="0" relativeHeight="251660288" behindDoc="1" locked="0" layoutInCell="1" allowOverlap="1" wp14:anchorId="2FA1B3CA" wp14:editId="697B088C">
            <wp:simplePos x="0" y="0"/>
            <wp:positionH relativeFrom="column">
              <wp:posOffset>-901065</wp:posOffset>
            </wp:positionH>
            <wp:positionV relativeFrom="paragraph">
              <wp:posOffset>-901700</wp:posOffset>
            </wp:positionV>
            <wp:extent cx="7759700" cy="3213100"/>
            <wp:effectExtent l="0" t="0" r="0" b="0"/>
            <wp:wrapNone/>
            <wp:docPr id="3" name="Imagen 10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n relacionad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rot="-10800000">
                      <a:off x="0" y="0"/>
                      <a:ext cx="7759700" cy="321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94F" w:rsidRPr="00532578" w:rsidRDefault="002B294F" w:rsidP="0084584A">
      <w:pPr>
        <w:ind w:left="0" w:right="-2"/>
        <w:jc w:val="center"/>
        <w:rPr>
          <w:rFonts w:asciiTheme="minorHAnsi" w:hAnsiTheme="minorHAnsi" w:cstheme="minorHAnsi"/>
          <w:color w:val="003366"/>
          <w:szCs w:val="22"/>
        </w:rPr>
      </w:pPr>
    </w:p>
    <w:p w:rsidR="00A978B9" w:rsidRPr="00532578" w:rsidRDefault="00A978B9" w:rsidP="00A978B9">
      <w:pPr>
        <w:jc w:val="center"/>
        <w:rPr>
          <w:rFonts w:asciiTheme="minorHAnsi" w:hAnsiTheme="minorHAnsi" w:cstheme="minorHAnsi"/>
          <w:szCs w:val="22"/>
        </w:rPr>
      </w:pPr>
    </w:p>
    <w:p w:rsidR="00A978B9" w:rsidRPr="00532578" w:rsidRDefault="00A978B9" w:rsidP="00A978B9">
      <w:pPr>
        <w:jc w:val="center"/>
        <w:rPr>
          <w:rFonts w:asciiTheme="minorHAnsi" w:hAnsiTheme="minorHAnsi" w:cstheme="minorHAnsi"/>
          <w:szCs w:val="22"/>
        </w:rPr>
      </w:pPr>
    </w:p>
    <w:p w:rsidR="00A978B9" w:rsidRPr="00532578" w:rsidRDefault="00A978B9" w:rsidP="00A978B9">
      <w:pPr>
        <w:jc w:val="center"/>
        <w:rPr>
          <w:rFonts w:asciiTheme="minorHAnsi" w:hAnsiTheme="minorHAnsi" w:cstheme="minorHAnsi"/>
          <w:szCs w:val="22"/>
        </w:rPr>
      </w:pPr>
    </w:p>
    <w:p w:rsidR="00A978B9" w:rsidRPr="00532578" w:rsidRDefault="00A978B9" w:rsidP="00A978B9">
      <w:pPr>
        <w:jc w:val="center"/>
        <w:rPr>
          <w:rFonts w:asciiTheme="minorHAnsi" w:hAnsiTheme="minorHAnsi" w:cstheme="minorHAnsi"/>
          <w:szCs w:val="22"/>
        </w:rPr>
      </w:pPr>
    </w:p>
    <w:p w:rsidR="00A978B9" w:rsidRPr="00532578" w:rsidRDefault="00A978B9" w:rsidP="00A978B9">
      <w:pPr>
        <w:jc w:val="center"/>
        <w:rPr>
          <w:rFonts w:asciiTheme="minorHAnsi" w:hAnsiTheme="minorHAnsi" w:cstheme="minorHAnsi"/>
          <w:szCs w:val="22"/>
        </w:rPr>
      </w:pPr>
    </w:p>
    <w:p w:rsidR="00A978B9" w:rsidRPr="00532578" w:rsidRDefault="00A978B9" w:rsidP="00A978B9">
      <w:pPr>
        <w:jc w:val="center"/>
        <w:rPr>
          <w:rFonts w:asciiTheme="minorHAnsi" w:hAnsiTheme="minorHAnsi" w:cstheme="minorHAnsi"/>
          <w:szCs w:val="22"/>
        </w:rPr>
      </w:pPr>
    </w:p>
    <w:p w:rsidR="00A978B9" w:rsidRPr="00532578" w:rsidRDefault="00A978B9" w:rsidP="00A978B9">
      <w:pPr>
        <w:jc w:val="center"/>
        <w:rPr>
          <w:rFonts w:asciiTheme="minorHAnsi" w:hAnsiTheme="minorHAnsi" w:cstheme="minorHAnsi"/>
          <w:szCs w:val="22"/>
        </w:rPr>
      </w:pPr>
    </w:p>
    <w:p w:rsidR="006A112C" w:rsidRPr="00532578" w:rsidRDefault="006A112C" w:rsidP="0084584A">
      <w:pPr>
        <w:ind w:left="0" w:right="-2"/>
        <w:jc w:val="center"/>
        <w:rPr>
          <w:rFonts w:asciiTheme="minorHAnsi" w:hAnsiTheme="minorHAnsi" w:cstheme="minorHAnsi"/>
          <w:b/>
          <w:szCs w:val="22"/>
          <w:lang w:val="es-MX"/>
        </w:rPr>
      </w:pPr>
    </w:p>
    <w:p w:rsidR="00A978B9" w:rsidRPr="00532578" w:rsidRDefault="00A978B9" w:rsidP="00A978B9">
      <w:pPr>
        <w:pStyle w:val="Textoindependiente2"/>
        <w:rPr>
          <w:rFonts w:asciiTheme="minorHAnsi" w:hAnsiTheme="minorHAnsi" w:cstheme="minorHAnsi"/>
          <w:b w:val="0"/>
          <w:color w:val="000000"/>
          <w:sz w:val="22"/>
          <w:szCs w:val="22"/>
        </w:rPr>
      </w:pPr>
      <w:r w:rsidRPr="00532578">
        <w:rPr>
          <w:rFonts w:asciiTheme="minorHAnsi" w:hAnsiTheme="minorHAnsi" w:cstheme="minorHAnsi"/>
          <w:sz w:val="22"/>
          <w:szCs w:val="22"/>
        </w:rPr>
        <w:t>PLAN DE GESTIÓN DEL PROYECTO</w:t>
      </w:r>
      <w:r w:rsidRPr="00532578">
        <w:rPr>
          <w:rFonts w:asciiTheme="minorHAnsi" w:hAnsiTheme="minorHAnsi" w:cstheme="minorHAnsi"/>
          <w:b w:val="0"/>
          <w:color w:val="000000"/>
          <w:sz w:val="22"/>
          <w:szCs w:val="22"/>
        </w:rPr>
        <w:t xml:space="preserve"> </w:t>
      </w:r>
    </w:p>
    <w:p w:rsidR="00A978B9" w:rsidRPr="00532578" w:rsidRDefault="00B762F1" w:rsidP="00A978B9">
      <w:pPr>
        <w:pStyle w:val="Textoindependiente2"/>
        <w:rPr>
          <w:rFonts w:asciiTheme="minorHAnsi" w:hAnsiTheme="minorHAnsi" w:cstheme="minorHAnsi"/>
          <w:sz w:val="22"/>
          <w:szCs w:val="22"/>
        </w:rPr>
      </w:pPr>
      <w:r w:rsidRPr="00532578">
        <w:rPr>
          <w:rFonts w:asciiTheme="minorHAnsi" w:hAnsiTheme="minorHAnsi" w:cstheme="minorHAnsi"/>
          <w:b w:val="0"/>
          <w:color w:val="000000"/>
          <w:sz w:val="22"/>
          <w:szCs w:val="22"/>
        </w:rPr>
        <w:t>CONSTRUCCIÓN DE LA POLITICA PARA EL ACCESO A LA JUSTICIA DE PUEBLOS INDÍGENAS DEL PODER JUDICIAL</w:t>
      </w:r>
    </w:p>
    <w:p w:rsidR="00A978B9" w:rsidRPr="00532578" w:rsidRDefault="00A978B9" w:rsidP="00A978B9">
      <w:pPr>
        <w:jc w:val="center"/>
        <w:rPr>
          <w:rFonts w:asciiTheme="minorHAnsi" w:hAnsiTheme="minorHAnsi" w:cstheme="minorHAnsi"/>
          <w:szCs w:val="22"/>
          <w:lang w:val="es-MX"/>
        </w:rPr>
      </w:pPr>
    </w:p>
    <w:p w:rsidR="00A978B9" w:rsidRPr="00532578" w:rsidRDefault="00A978B9" w:rsidP="00A978B9">
      <w:pPr>
        <w:jc w:val="center"/>
        <w:rPr>
          <w:rFonts w:asciiTheme="minorHAnsi" w:hAnsiTheme="minorHAnsi" w:cstheme="minorHAnsi"/>
          <w:szCs w:val="22"/>
          <w:lang w:val="es-MX"/>
        </w:rPr>
      </w:pPr>
    </w:p>
    <w:p w:rsidR="00A978B9" w:rsidRPr="00532578" w:rsidRDefault="00A978B9" w:rsidP="00A978B9">
      <w:pPr>
        <w:jc w:val="center"/>
        <w:rPr>
          <w:rFonts w:asciiTheme="minorHAnsi" w:hAnsiTheme="minorHAnsi" w:cstheme="minorHAnsi"/>
          <w:szCs w:val="22"/>
          <w:lang w:val="es-MX"/>
        </w:rPr>
      </w:pPr>
    </w:p>
    <w:p w:rsidR="00A978B9" w:rsidRPr="00532578" w:rsidRDefault="00A978B9" w:rsidP="00A978B9">
      <w:pPr>
        <w:jc w:val="center"/>
        <w:rPr>
          <w:rFonts w:asciiTheme="minorHAnsi" w:hAnsiTheme="minorHAnsi" w:cstheme="minorHAnsi"/>
          <w:szCs w:val="22"/>
          <w:lang w:val="es-MX"/>
        </w:rPr>
      </w:pPr>
    </w:p>
    <w:p w:rsidR="00A978B9" w:rsidRPr="00532578" w:rsidRDefault="00A978B9" w:rsidP="00A978B9">
      <w:pPr>
        <w:jc w:val="center"/>
        <w:rPr>
          <w:rFonts w:asciiTheme="minorHAnsi" w:hAnsiTheme="minorHAnsi" w:cstheme="minorHAnsi"/>
          <w:szCs w:val="22"/>
          <w:lang w:val="es-MX"/>
        </w:rPr>
      </w:pPr>
    </w:p>
    <w:p w:rsidR="00A978B9" w:rsidRPr="00532578" w:rsidRDefault="00A978B9" w:rsidP="00A978B9">
      <w:pPr>
        <w:jc w:val="center"/>
        <w:rPr>
          <w:rFonts w:asciiTheme="minorHAnsi" w:hAnsiTheme="minorHAnsi" w:cstheme="minorHAnsi"/>
          <w:szCs w:val="22"/>
          <w:lang w:val="es-MX"/>
        </w:rPr>
      </w:pPr>
    </w:p>
    <w:p w:rsidR="00A978B9" w:rsidRPr="00532578" w:rsidRDefault="00A978B9" w:rsidP="00A978B9">
      <w:pPr>
        <w:pStyle w:val="Textoindependiente"/>
        <w:tabs>
          <w:tab w:val="left" w:pos="1320"/>
        </w:tabs>
        <w:rPr>
          <w:rFonts w:asciiTheme="minorHAnsi" w:hAnsiTheme="minorHAnsi" w:cstheme="minorHAnsi"/>
          <w:b/>
          <w:bCs/>
          <w:szCs w:val="22"/>
        </w:rPr>
      </w:pPr>
      <w:r w:rsidRPr="00532578">
        <w:rPr>
          <w:rFonts w:asciiTheme="minorHAnsi" w:hAnsiTheme="minorHAnsi" w:cstheme="minorHAnsi"/>
          <w:b/>
          <w:bCs/>
          <w:szCs w:val="22"/>
        </w:rPr>
        <w:t xml:space="preserve">Elaborado: </w:t>
      </w:r>
    </w:p>
    <w:p w:rsidR="00A978B9" w:rsidRPr="00532578" w:rsidRDefault="00B762F1" w:rsidP="00A978B9">
      <w:pPr>
        <w:ind w:left="708" w:firstLine="708"/>
        <w:rPr>
          <w:rFonts w:asciiTheme="minorHAnsi" w:hAnsiTheme="minorHAnsi" w:cstheme="minorHAnsi"/>
          <w:color w:val="000000"/>
          <w:szCs w:val="22"/>
        </w:rPr>
      </w:pPr>
      <w:r w:rsidRPr="00532578">
        <w:rPr>
          <w:rFonts w:asciiTheme="minorHAnsi" w:hAnsiTheme="minorHAnsi" w:cstheme="minorHAnsi"/>
          <w:color w:val="000000"/>
          <w:szCs w:val="22"/>
        </w:rPr>
        <w:t xml:space="preserve">Melissa Benavides Víquez </w:t>
      </w:r>
    </w:p>
    <w:p w:rsidR="00B762F1" w:rsidRPr="00532578" w:rsidRDefault="00B762F1" w:rsidP="00A978B9">
      <w:pPr>
        <w:ind w:left="708" w:firstLine="708"/>
        <w:rPr>
          <w:rFonts w:asciiTheme="minorHAnsi" w:hAnsiTheme="minorHAnsi" w:cstheme="minorHAnsi"/>
          <w:color w:val="000000"/>
          <w:szCs w:val="22"/>
        </w:rPr>
      </w:pPr>
      <w:r w:rsidRPr="00532578">
        <w:rPr>
          <w:rFonts w:asciiTheme="minorHAnsi" w:hAnsiTheme="minorHAnsi" w:cstheme="minorHAnsi"/>
          <w:color w:val="000000"/>
          <w:szCs w:val="22"/>
        </w:rPr>
        <w:t>Lideresa del Proyecto</w:t>
      </w:r>
    </w:p>
    <w:p w:rsidR="00A978B9" w:rsidRPr="00532578" w:rsidRDefault="00A978B9" w:rsidP="00A978B9">
      <w:pPr>
        <w:ind w:left="708" w:firstLine="708"/>
        <w:rPr>
          <w:rFonts w:asciiTheme="minorHAnsi" w:hAnsiTheme="minorHAnsi" w:cstheme="minorHAnsi"/>
          <w:szCs w:val="22"/>
          <w:lang w:val="es-MX"/>
        </w:rPr>
      </w:pPr>
    </w:p>
    <w:p w:rsidR="00A978B9" w:rsidRPr="00532578" w:rsidRDefault="00A978B9" w:rsidP="00A978B9">
      <w:pPr>
        <w:ind w:left="708" w:firstLine="708"/>
        <w:rPr>
          <w:rFonts w:asciiTheme="minorHAnsi" w:hAnsiTheme="minorHAnsi" w:cstheme="minorHAnsi"/>
          <w:szCs w:val="22"/>
          <w:lang w:val="es-MX"/>
        </w:rPr>
      </w:pPr>
    </w:p>
    <w:p w:rsidR="00A978B9" w:rsidRPr="00532578" w:rsidRDefault="00A978B9" w:rsidP="00A978B9">
      <w:pPr>
        <w:pStyle w:val="Textoindependiente"/>
        <w:tabs>
          <w:tab w:val="left" w:pos="1320"/>
        </w:tabs>
        <w:rPr>
          <w:rFonts w:asciiTheme="minorHAnsi" w:hAnsiTheme="minorHAnsi" w:cstheme="minorHAnsi"/>
          <w:b/>
          <w:bCs/>
          <w:szCs w:val="22"/>
        </w:rPr>
      </w:pPr>
      <w:r w:rsidRPr="00532578">
        <w:rPr>
          <w:rFonts w:asciiTheme="minorHAnsi" w:hAnsiTheme="minorHAnsi" w:cstheme="minorHAnsi"/>
          <w:b/>
          <w:bCs/>
          <w:szCs w:val="22"/>
        </w:rPr>
        <w:t>Revisado:</w:t>
      </w:r>
    </w:p>
    <w:p w:rsidR="00A978B9" w:rsidRPr="00532578" w:rsidRDefault="00A978B9" w:rsidP="00A978B9">
      <w:pPr>
        <w:pStyle w:val="Lista"/>
        <w:tabs>
          <w:tab w:val="left" w:pos="1320"/>
        </w:tabs>
        <w:jc w:val="both"/>
        <w:rPr>
          <w:rFonts w:asciiTheme="minorHAnsi" w:hAnsiTheme="minorHAnsi" w:cstheme="minorHAnsi"/>
          <w:sz w:val="22"/>
          <w:szCs w:val="22"/>
        </w:rPr>
      </w:pPr>
      <w:r w:rsidRPr="00532578">
        <w:rPr>
          <w:rFonts w:asciiTheme="minorHAnsi" w:hAnsiTheme="minorHAnsi" w:cstheme="minorHAnsi"/>
          <w:b/>
          <w:bCs/>
          <w:sz w:val="22"/>
          <w:szCs w:val="22"/>
        </w:rPr>
        <w:tab/>
      </w:r>
      <w:r w:rsidRPr="00532578">
        <w:rPr>
          <w:rFonts w:asciiTheme="minorHAnsi" w:hAnsiTheme="minorHAnsi" w:cstheme="minorHAnsi"/>
          <w:b/>
          <w:bCs/>
          <w:sz w:val="22"/>
          <w:szCs w:val="22"/>
        </w:rPr>
        <w:tab/>
      </w:r>
      <w:r w:rsidR="00B762F1" w:rsidRPr="00532578">
        <w:rPr>
          <w:rFonts w:asciiTheme="minorHAnsi" w:hAnsiTheme="minorHAnsi" w:cstheme="minorHAnsi"/>
          <w:color w:val="000000"/>
          <w:sz w:val="22"/>
          <w:szCs w:val="22"/>
        </w:rPr>
        <w:t>Magistrada Damaris Vargas Vásquez</w:t>
      </w:r>
      <w:r w:rsidRPr="00532578">
        <w:rPr>
          <w:rFonts w:asciiTheme="minorHAnsi" w:hAnsiTheme="minorHAnsi" w:cstheme="minorHAnsi"/>
          <w:sz w:val="22"/>
          <w:szCs w:val="22"/>
        </w:rPr>
        <w:t xml:space="preserve">. </w:t>
      </w:r>
    </w:p>
    <w:p w:rsidR="00A978B9" w:rsidRPr="00532578" w:rsidRDefault="00A978B9" w:rsidP="00A978B9">
      <w:pPr>
        <w:pStyle w:val="Lista"/>
        <w:tabs>
          <w:tab w:val="left" w:pos="1320"/>
        </w:tabs>
        <w:jc w:val="both"/>
        <w:rPr>
          <w:rFonts w:asciiTheme="minorHAnsi" w:hAnsiTheme="minorHAnsi" w:cstheme="minorHAnsi"/>
          <w:sz w:val="22"/>
          <w:szCs w:val="22"/>
        </w:rPr>
      </w:pPr>
      <w:r w:rsidRPr="00532578">
        <w:rPr>
          <w:rFonts w:asciiTheme="minorHAnsi" w:hAnsiTheme="minorHAnsi" w:cstheme="minorHAnsi"/>
          <w:sz w:val="22"/>
          <w:szCs w:val="22"/>
        </w:rPr>
        <w:tab/>
      </w:r>
      <w:r w:rsidRPr="00532578">
        <w:rPr>
          <w:rFonts w:asciiTheme="minorHAnsi" w:hAnsiTheme="minorHAnsi" w:cstheme="minorHAnsi"/>
          <w:sz w:val="22"/>
          <w:szCs w:val="22"/>
        </w:rPr>
        <w:tab/>
      </w:r>
      <w:r w:rsidR="00B762F1" w:rsidRPr="00532578">
        <w:rPr>
          <w:rFonts w:asciiTheme="minorHAnsi" w:hAnsiTheme="minorHAnsi" w:cstheme="minorHAnsi"/>
          <w:sz w:val="22"/>
          <w:szCs w:val="22"/>
        </w:rPr>
        <w:t>Directora del Proyecto</w:t>
      </w:r>
      <w:r w:rsidRPr="00532578">
        <w:rPr>
          <w:rFonts w:asciiTheme="minorHAnsi" w:hAnsiTheme="minorHAnsi" w:cstheme="minorHAnsi"/>
          <w:sz w:val="22"/>
          <w:szCs w:val="22"/>
        </w:rPr>
        <w:t xml:space="preserve"> </w:t>
      </w:r>
    </w:p>
    <w:p w:rsidR="00A978B9" w:rsidRPr="00532578" w:rsidRDefault="00A978B9" w:rsidP="00A978B9">
      <w:pPr>
        <w:pStyle w:val="Textoindependiente"/>
        <w:tabs>
          <w:tab w:val="left" w:pos="1320"/>
        </w:tabs>
        <w:rPr>
          <w:rFonts w:asciiTheme="minorHAnsi" w:hAnsiTheme="minorHAnsi" w:cstheme="minorHAnsi"/>
          <w:b/>
          <w:bCs/>
          <w:szCs w:val="22"/>
        </w:rPr>
      </w:pPr>
    </w:p>
    <w:p w:rsidR="00A978B9" w:rsidRPr="00532578" w:rsidRDefault="00A978B9" w:rsidP="00A978B9">
      <w:pPr>
        <w:pStyle w:val="Textoindependiente"/>
        <w:tabs>
          <w:tab w:val="left" w:pos="1320"/>
        </w:tabs>
        <w:rPr>
          <w:rFonts w:asciiTheme="minorHAnsi" w:hAnsiTheme="minorHAnsi" w:cstheme="minorHAnsi"/>
          <w:b/>
          <w:bCs/>
          <w:szCs w:val="22"/>
        </w:rPr>
      </w:pPr>
      <w:r w:rsidRPr="00532578">
        <w:rPr>
          <w:rFonts w:asciiTheme="minorHAnsi" w:hAnsiTheme="minorHAnsi" w:cstheme="minorHAnsi"/>
          <w:b/>
          <w:bCs/>
          <w:szCs w:val="22"/>
        </w:rPr>
        <w:t>Aprobado:</w:t>
      </w:r>
    </w:p>
    <w:p w:rsidR="00A978B9" w:rsidRPr="00532578" w:rsidRDefault="00A978B9" w:rsidP="00A978B9">
      <w:pPr>
        <w:pStyle w:val="Textoindependiente"/>
        <w:tabs>
          <w:tab w:val="left" w:pos="1320"/>
        </w:tabs>
        <w:spacing w:after="0"/>
        <w:rPr>
          <w:rFonts w:asciiTheme="minorHAnsi" w:hAnsiTheme="minorHAnsi" w:cstheme="minorHAnsi"/>
          <w:szCs w:val="22"/>
        </w:rPr>
      </w:pPr>
      <w:r w:rsidRPr="00532578">
        <w:rPr>
          <w:rFonts w:asciiTheme="minorHAnsi" w:hAnsiTheme="minorHAnsi" w:cstheme="minorHAnsi"/>
          <w:szCs w:val="22"/>
        </w:rPr>
        <w:tab/>
        <w:t xml:space="preserve"> </w:t>
      </w:r>
    </w:p>
    <w:p w:rsidR="00A978B9" w:rsidRPr="00532578" w:rsidRDefault="00A978B9" w:rsidP="00A978B9">
      <w:pPr>
        <w:pStyle w:val="Textoindependiente"/>
        <w:tabs>
          <w:tab w:val="left" w:pos="1320"/>
        </w:tabs>
        <w:spacing w:after="0"/>
        <w:rPr>
          <w:rFonts w:asciiTheme="minorHAnsi" w:hAnsiTheme="minorHAnsi" w:cstheme="minorHAnsi"/>
          <w:szCs w:val="22"/>
        </w:rPr>
      </w:pPr>
      <w:r w:rsidRPr="00532578">
        <w:rPr>
          <w:rFonts w:asciiTheme="minorHAnsi" w:hAnsiTheme="minorHAnsi" w:cstheme="minorHAnsi"/>
          <w:szCs w:val="22"/>
        </w:rPr>
        <w:tab/>
      </w:r>
      <w:r w:rsidR="00B762F1" w:rsidRPr="00532578">
        <w:rPr>
          <w:rFonts w:asciiTheme="minorHAnsi" w:hAnsiTheme="minorHAnsi" w:cstheme="minorHAnsi"/>
          <w:szCs w:val="22"/>
        </w:rPr>
        <w:t>La Corte Plena del Poder Judicial</w:t>
      </w:r>
    </w:p>
    <w:p w:rsidR="00A978B9" w:rsidRPr="00532578" w:rsidRDefault="00A978B9" w:rsidP="00A978B9">
      <w:pPr>
        <w:rPr>
          <w:rFonts w:asciiTheme="minorHAnsi" w:hAnsiTheme="minorHAnsi" w:cstheme="minorHAnsi"/>
          <w:szCs w:val="22"/>
          <w:lang w:val="es-ES"/>
        </w:rPr>
      </w:pPr>
    </w:p>
    <w:p w:rsidR="00A978B9" w:rsidRPr="00532578" w:rsidRDefault="00A978B9" w:rsidP="00A978B9">
      <w:pPr>
        <w:pStyle w:val="Ttulo7"/>
        <w:rPr>
          <w:rFonts w:asciiTheme="minorHAnsi" w:hAnsiTheme="minorHAnsi" w:cstheme="minorHAnsi"/>
          <w:b w:val="0"/>
          <w:color w:val="000000"/>
          <w:sz w:val="22"/>
          <w:szCs w:val="22"/>
        </w:rPr>
      </w:pPr>
      <w:bookmarkStart w:id="0" w:name="Texto15"/>
    </w:p>
    <w:p w:rsidR="00150E36" w:rsidRPr="00532578" w:rsidRDefault="00150E36" w:rsidP="00150E36">
      <w:pPr>
        <w:rPr>
          <w:rFonts w:asciiTheme="minorHAnsi" w:hAnsiTheme="minorHAnsi" w:cstheme="minorHAnsi"/>
          <w:szCs w:val="22"/>
          <w:lang w:val="es-MX"/>
        </w:rPr>
      </w:pPr>
    </w:p>
    <w:p w:rsidR="00150E36" w:rsidRPr="00532578" w:rsidRDefault="00150E36" w:rsidP="00150E36">
      <w:pPr>
        <w:rPr>
          <w:rFonts w:asciiTheme="minorHAnsi" w:hAnsiTheme="minorHAnsi" w:cstheme="minorHAnsi"/>
          <w:szCs w:val="22"/>
          <w:lang w:val="es-MX"/>
        </w:rPr>
      </w:pPr>
    </w:p>
    <w:p w:rsidR="00150E36" w:rsidRPr="00532578" w:rsidRDefault="00150E36" w:rsidP="00150E36">
      <w:pPr>
        <w:rPr>
          <w:rFonts w:asciiTheme="minorHAnsi" w:hAnsiTheme="minorHAnsi" w:cstheme="minorHAnsi"/>
          <w:szCs w:val="22"/>
          <w:lang w:val="es-MX"/>
        </w:rPr>
      </w:pPr>
    </w:p>
    <w:p w:rsidR="00150E36" w:rsidRPr="00532578" w:rsidRDefault="00150E36" w:rsidP="00150E36">
      <w:pPr>
        <w:rPr>
          <w:rFonts w:asciiTheme="minorHAnsi" w:hAnsiTheme="minorHAnsi" w:cstheme="minorHAnsi"/>
          <w:szCs w:val="22"/>
          <w:lang w:val="es-MX"/>
        </w:rPr>
      </w:pPr>
    </w:p>
    <w:p w:rsidR="00150E36" w:rsidRPr="00532578" w:rsidRDefault="00150E36" w:rsidP="00150E36">
      <w:pPr>
        <w:rPr>
          <w:rFonts w:asciiTheme="minorHAnsi" w:hAnsiTheme="minorHAnsi" w:cstheme="minorHAnsi"/>
          <w:szCs w:val="22"/>
          <w:lang w:val="es-MX"/>
        </w:rPr>
      </w:pPr>
    </w:p>
    <w:p w:rsidR="00A978B9" w:rsidRPr="00532578" w:rsidRDefault="00A978B9" w:rsidP="00A978B9">
      <w:pPr>
        <w:pStyle w:val="Ttulo7"/>
        <w:rPr>
          <w:rFonts w:asciiTheme="minorHAnsi" w:hAnsiTheme="minorHAnsi" w:cstheme="minorHAnsi"/>
          <w:b w:val="0"/>
          <w:color w:val="000000"/>
          <w:sz w:val="22"/>
          <w:szCs w:val="22"/>
        </w:rPr>
      </w:pPr>
    </w:p>
    <w:bookmarkEnd w:id="0"/>
    <w:p w:rsidR="006A112C" w:rsidRPr="00532578" w:rsidRDefault="005563C3" w:rsidP="0084584A">
      <w:pPr>
        <w:ind w:left="0" w:right="-2"/>
        <w:jc w:val="center"/>
        <w:rPr>
          <w:rFonts w:asciiTheme="minorHAnsi" w:hAnsiTheme="minorHAnsi" w:cstheme="minorHAnsi"/>
          <w:b/>
          <w:szCs w:val="22"/>
          <w:lang w:val="es-MX"/>
        </w:rPr>
      </w:pPr>
      <w:r w:rsidRPr="00532578">
        <w:rPr>
          <w:rFonts w:asciiTheme="minorHAnsi" w:hAnsiTheme="minorHAnsi" w:cstheme="minorHAnsi"/>
          <w:b/>
          <w:color w:val="000000"/>
          <w:szCs w:val="22"/>
        </w:rPr>
        <w:t>Agosto 2021</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69"/>
        <w:gridCol w:w="1575"/>
        <w:gridCol w:w="3839"/>
        <w:gridCol w:w="1959"/>
      </w:tblGrid>
      <w:tr w:rsidR="003763AD" w:rsidRPr="00532578" w:rsidTr="0015192D">
        <w:trPr>
          <w:trHeight w:val="365"/>
          <w:jc w:val="center"/>
        </w:trPr>
        <w:tc>
          <w:tcPr>
            <w:tcW w:w="8642" w:type="dxa"/>
            <w:gridSpan w:val="4"/>
            <w:shd w:val="clear" w:color="auto" w:fill="auto"/>
            <w:vAlign w:val="center"/>
          </w:tcPr>
          <w:p w:rsidR="003763AD" w:rsidRPr="00532578" w:rsidRDefault="003763AD" w:rsidP="008C0B7B">
            <w:pPr>
              <w:pStyle w:val="Textodecampo"/>
              <w:ind w:left="283"/>
              <w:jc w:val="center"/>
              <w:rPr>
                <w:rFonts w:asciiTheme="minorHAnsi" w:hAnsiTheme="minorHAnsi" w:cstheme="minorHAnsi"/>
                <w:b/>
                <w:i/>
                <w:sz w:val="22"/>
                <w:szCs w:val="22"/>
                <w:u w:val="single"/>
                <w:lang w:val="es-ES"/>
              </w:rPr>
            </w:pPr>
            <w:r w:rsidRPr="00532578">
              <w:rPr>
                <w:rFonts w:asciiTheme="minorHAnsi" w:hAnsiTheme="minorHAnsi" w:cstheme="minorHAnsi"/>
                <w:b/>
                <w:i/>
                <w:sz w:val="22"/>
                <w:szCs w:val="22"/>
                <w:u w:val="single"/>
                <w:lang w:val="es-ES"/>
              </w:rPr>
              <w:t>Historial de revisiones</w:t>
            </w:r>
          </w:p>
        </w:tc>
      </w:tr>
      <w:tr w:rsidR="003763AD" w:rsidRPr="00532578" w:rsidTr="0015192D">
        <w:trPr>
          <w:trHeight w:val="365"/>
          <w:jc w:val="center"/>
        </w:trPr>
        <w:tc>
          <w:tcPr>
            <w:tcW w:w="1269" w:type="dxa"/>
            <w:shd w:val="clear" w:color="auto" w:fill="auto"/>
            <w:vAlign w:val="center"/>
          </w:tcPr>
          <w:p w:rsidR="003763AD" w:rsidRPr="00532578" w:rsidRDefault="003763AD" w:rsidP="008C0B7B">
            <w:pPr>
              <w:pStyle w:val="Textodecampo"/>
              <w:ind w:left="5"/>
              <w:jc w:val="center"/>
              <w:rPr>
                <w:rFonts w:asciiTheme="minorHAnsi" w:hAnsiTheme="minorHAnsi" w:cstheme="minorHAnsi"/>
                <w:b/>
                <w:sz w:val="22"/>
                <w:szCs w:val="22"/>
                <w:lang w:val="es-ES"/>
              </w:rPr>
            </w:pPr>
            <w:r w:rsidRPr="00532578">
              <w:rPr>
                <w:rFonts w:asciiTheme="minorHAnsi" w:hAnsiTheme="minorHAnsi" w:cstheme="minorHAnsi"/>
                <w:b/>
                <w:sz w:val="22"/>
                <w:szCs w:val="22"/>
                <w:lang w:val="es-ES"/>
              </w:rPr>
              <w:t>Versión</w:t>
            </w:r>
          </w:p>
        </w:tc>
        <w:tc>
          <w:tcPr>
            <w:tcW w:w="1575" w:type="dxa"/>
            <w:shd w:val="clear" w:color="auto" w:fill="auto"/>
            <w:vAlign w:val="center"/>
          </w:tcPr>
          <w:p w:rsidR="003763AD" w:rsidRPr="00532578" w:rsidRDefault="003763AD" w:rsidP="008C0B7B">
            <w:pPr>
              <w:pStyle w:val="Textodecampo"/>
              <w:jc w:val="center"/>
              <w:rPr>
                <w:rFonts w:asciiTheme="minorHAnsi" w:hAnsiTheme="minorHAnsi" w:cstheme="minorHAnsi"/>
                <w:b/>
                <w:sz w:val="22"/>
                <w:szCs w:val="22"/>
                <w:lang w:val="es-ES"/>
              </w:rPr>
            </w:pPr>
            <w:r w:rsidRPr="00532578">
              <w:rPr>
                <w:rFonts w:asciiTheme="minorHAnsi" w:hAnsiTheme="minorHAnsi" w:cstheme="minorHAnsi"/>
                <w:b/>
                <w:sz w:val="22"/>
                <w:szCs w:val="22"/>
                <w:lang w:val="es-ES"/>
              </w:rPr>
              <w:t>Fecha</w:t>
            </w:r>
          </w:p>
        </w:tc>
        <w:tc>
          <w:tcPr>
            <w:tcW w:w="3839" w:type="dxa"/>
            <w:shd w:val="clear" w:color="auto" w:fill="auto"/>
            <w:vAlign w:val="center"/>
          </w:tcPr>
          <w:p w:rsidR="003763AD" w:rsidRPr="00532578" w:rsidRDefault="003763AD" w:rsidP="008C0B7B">
            <w:pPr>
              <w:pStyle w:val="Textodecampo"/>
              <w:ind w:left="51"/>
              <w:jc w:val="center"/>
              <w:rPr>
                <w:rFonts w:asciiTheme="minorHAnsi" w:hAnsiTheme="minorHAnsi" w:cstheme="minorHAnsi"/>
                <w:b/>
                <w:sz w:val="22"/>
                <w:szCs w:val="22"/>
                <w:lang w:val="es-ES"/>
              </w:rPr>
            </w:pPr>
            <w:r w:rsidRPr="00532578">
              <w:rPr>
                <w:rFonts w:asciiTheme="minorHAnsi" w:hAnsiTheme="minorHAnsi" w:cstheme="minorHAnsi"/>
                <w:b/>
                <w:sz w:val="22"/>
                <w:szCs w:val="22"/>
                <w:lang w:val="es-ES"/>
              </w:rPr>
              <w:t>Principales cambios</w:t>
            </w:r>
          </w:p>
        </w:tc>
        <w:tc>
          <w:tcPr>
            <w:tcW w:w="1959" w:type="dxa"/>
            <w:shd w:val="clear" w:color="auto" w:fill="auto"/>
            <w:vAlign w:val="center"/>
          </w:tcPr>
          <w:p w:rsidR="003763AD" w:rsidRPr="00532578" w:rsidRDefault="003763AD" w:rsidP="008C0B7B">
            <w:pPr>
              <w:pStyle w:val="Textodecampo"/>
              <w:jc w:val="center"/>
              <w:rPr>
                <w:rFonts w:asciiTheme="minorHAnsi" w:hAnsiTheme="minorHAnsi" w:cstheme="minorHAnsi"/>
                <w:b/>
                <w:sz w:val="22"/>
                <w:szCs w:val="22"/>
                <w:lang w:val="es-ES"/>
              </w:rPr>
            </w:pPr>
            <w:r w:rsidRPr="00532578">
              <w:rPr>
                <w:rFonts w:asciiTheme="minorHAnsi" w:hAnsiTheme="minorHAnsi" w:cstheme="minorHAnsi"/>
                <w:b/>
                <w:sz w:val="22"/>
                <w:szCs w:val="22"/>
                <w:lang w:val="es-ES"/>
              </w:rPr>
              <w:t>Aprobación</w:t>
            </w:r>
          </w:p>
        </w:tc>
      </w:tr>
      <w:tr w:rsidR="003763AD" w:rsidRPr="00532578" w:rsidTr="0015192D">
        <w:trPr>
          <w:trHeight w:val="365"/>
          <w:jc w:val="center"/>
        </w:trPr>
        <w:tc>
          <w:tcPr>
            <w:tcW w:w="1269" w:type="dxa"/>
            <w:shd w:val="clear" w:color="auto" w:fill="auto"/>
            <w:vAlign w:val="center"/>
          </w:tcPr>
          <w:p w:rsidR="003763AD" w:rsidRPr="00532578" w:rsidRDefault="00CE6826" w:rsidP="008C0B7B">
            <w:pPr>
              <w:pStyle w:val="Textodecampo"/>
              <w:ind w:left="283"/>
              <w:jc w:val="center"/>
              <w:rPr>
                <w:rFonts w:asciiTheme="minorHAnsi" w:hAnsiTheme="minorHAnsi" w:cstheme="minorHAnsi"/>
                <w:sz w:val="22"/>
                <w:szCs w:val="22"/>
                <w:lang w:val="es-ES"/>
              </w:rPr>
            </w:pPr>
            <w:r>
              <w:rPr>
                <w:rFonts w:asciiTheme="minorHAnsi" w:hAnsiTheme="minorHAnsi" w:cstheme="minorHAnsi"/>
                <w:sz w:val="22"/>
                <w:szCs w:val="22"/>
                <w:lang w:val="es-ES"/>
              </w:rPr>
              <w:t>1</w:t>
            </w:r>
          </w:p>
        </w:tc>
        <w:tc>
          <w:tcPr>
            <w:tcW w:w="1575" w:type="dxa"/>
            <w:shd w:val="clear" w:color="auto" w:fill="auto"/>
            <w:vAlign w:val="center"/>
          </w:tcPr>
          <w:p w:rsidR="003763AD" w:rsidRPr="00532578" w:rsidRDefault="00262E00" w:rsidP="008C0B7B">
            <w:pPr>
              <w:pStyle w:val="Textodecampo"/>
              <w:ind w:left="283"/>
              <w:jc w:val="center"/>
              <w:rPr>
                <w:rFonts w:asciiTheme="minorHAnsi" w:hAnsiTheme="minorHAnsi" w:cstheme="minorHAnsi"/>
                <w:sz w:val="22"/>
                <w:szCs w:val="22"/>
                <w:lang w:val="es-ES"/>
              </w:rPr>
            </w:pPr>
            <w:r w:rsidRPr="00802B23">
              <w:rPr>
                <w:rFonts w:asciiTheme="minorHAnsi" w:hAnsiTheme="minorHAnsi" w:cstheme="minorHAnsi"/>
                <w:sz w:val="22"/>
                <w:szCs w:val="22"/>
                <w:lang w:val="es-ES"/>
              </w:rPr>
              <w:t>3</w:t>
            </w:r>
            <w:r w:rsidR="00802B23" w:rsidRPr="00802B23">
              <w:rPr>
                <w:rFonts w:asciiTheme="minorHAnsi" w:hAnsiTheme="minorHAnsi" w:cstheme="minorHAnsi"/>
                <w:sz w:val="22"/>
                <w:szCs w:val="22"/>
                <w:lang w:val="es-ES"/>
              </w:rPr>
              <w:t>1</w:t>
            </w:r>
            <w:r w:rsidR="000A0D23" w:rsidRPr="00802B23">
              <w:rPr>
                <w:rFonts w:asciiTheme="minorHAnsi" w:hAnsiTheme="minorHAnsi" w:cstheme="minorHAnsi"/>
                <w:sz w:val="22"/>
                <w:szCs w:val="22"/>
                <w:lang w:val="es-ES"/>
              </w:rPr>
              <w:t>/8</w:t>
            </w:r>
            <w:r w:rsidR="00160461" w:rsidRPr="00802B23">
              <w:rPr>
                <w:rFonts w:asciiTheme="minorHAnsi" w:hAnsiTheme="minorHAnsi" w:cstheme="minorHAnsi"/>
                <w:sz w:val="22"/>
                <w:szCs w:val="22"/>
                <w:lang w:val="es-ES"/>
              </w:rPr>
              <w:t>/2021</w:t>
            </w:r>
          </w:p>
        </w:tc>
        <w:tc>
          <w:tcPr>
            <w:tcW w:w="3839" w:type="dxa"/>
            <w:shd w:val="clear" w:color="auto" w:fill="auto"/>
            <w:vAlign w:val="center"/>
          </w:tcPr>
          <w:p w:rsidR="003763AD" w:rsidRPr="00532578" w:rsidRDefault="00974971" w:rsidP="008C0B7B">
            <w:pPr>
              <w:pStyle w:val="Textodecampo"/>
              <w:ind w:left="283"/>
              <w:jc w:val="center"/>
              <w:rPr>
                <w:rFonts w:asciiTheme="minorHAnsi" w:hAnsiTheme="minorHAnsi" w:cstheme="minorHAnsi"/>
                <w:sz w:val="22"/>
                <w:szCs w:val="22"/>
                <w:lang w:val="es-ES"/>
              </w:rPr>
            </w:pPr>
            <w:r w:rsidRPr="00532578">
              <w:rPr>
                <w:rFonts w:asciiTheme="minorHAnsi" w:hAnsiTheme="minorHAnsi" w:cstheme="minorHAnsi"/>
                <w:sz w:val="22"/>
                <w:szCs w:val="22"/>
                <w:lang w:val="es-ES"/>
              </w:rPr>
              <w:t>Finalización de propuesta</w:t>
            </w:r>
          </w:p>
        </w:tc>
        <w:tc>
          <w:tcPr>
            <w:tcW w:w="1959" w:type="dxa"/>
            <w:shd w:val="clear" w:color="auto" w:fill="auto"/>
            <w:vAlign w:val="center"/>
          </w:tcPr>
          <w:p w:rsidR="003763AD" w:rsidRPr="00532578" w:rsidRDefault="00160461" w:rsidP="008C0B7B">
            <w:pPr>
              <w:pStyle w:val="Textodecampo"/>
              <w:ind w:left="283"/>
              <w:jc w:val="center"/>
              <w:rPr>
                <w:rFonts w:asciiTheme="minorHAnsi" w:hAnsiTheme="minorHAnsi" w:cstheme="minorHAnsi"/>
                <w:sz w:val="22"/>
                <w:szCs w:val="22"/>
                <w:lang w:val="es-ES"/>
              </w:rPr>
            </w:pPr>
            <w:r w:rsidRPr="00532578">
              <w:rPr>
                <w:rFonts w:asciiTheme="minorHAnsi" w:hAnsiTheme="minorHAnsi" w:cstheme="minorHAnsi"/>
                <w:sz w:val="22"/>
                <w:szCs w:val="22"/>
                <w:lang w:val="es-ES"/>
              </w:rPr>
              <w:t>Directora del Proyecto</w:t>
            </w:r>
          </w:p>
        </w:tc>
      </w:tr>
    </w:tbl>
    <w:p w:rsidR="003763AD" w:rsidRPr="00532578" w:rsidRDefault="003763AD" w:rsidP="003763AD">
      <w:pPr>
        <w:pStyle w:val="Encabezado"/>
        <w:spacing w:line="360" w:lineRule="auto"/>
        <w:outlineLvl w:val="0"/>
        <w:rPr>
          <w:rFonts w:asciiTheme="minorHAnsi" w:hAnsiTheme="minorHAnsi" w:cstheme="minorHAns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763AD" w:rsidRPr="00532578" w:rsidTr="008C0B7B">
        <w:tc>
          <w:tcPr>
            <w:tcW w:w="9502" w:type="dxa"/>
            <w:shd w:val="clear" w:color="auto" w:fill="1F497D"/>
          </w:tcPr>
          <w:p w:rsidR="003763AD" w:rsidRPr="00532578" w:rsidRDefault="003763AD" w:rsidP="00412083">
            <w:pPr>
              <w:pStyle w:val="Textodecampo"/>
              <w:numPr>
                <w:ilvl w:val="0"/>
                <w:numId w:val="7"/>
              </w:numPr>
              <w:jc w:val="center"/>
              <w:rPr>
                <w:rFonts w:asciiTheme="minorHAnsi" w:hAnsiTheme="minorHAnsi" w:cstheme="minorHAnsi"/>
                <w:color w:val="FFFFFF"/>
                <w:sz w:val="22"/>
                <w:szCs w:val="22"/>
                <w:lang w:val="es-ES"/>
              </w:rPr>
            </w:pPr>
            <w:r w:rsidRPr="00532578">
              <w:rPr>
                <w:rFonts w:asciiTheme="minorHAnsi" w:hAnsiTheme="minorHAnsi" w:cstheme="minorHAnsi"/>
                <w:b/>
                <w:color w:val="FFFFFF"/>
                <w:sz w:val="22"/>
                <w:szCs w:val="22"/>
                <w:lang w:val="es-ES"/>
              </w:rPr>
              <w:t>DATOS GENERALES DEL PROYECTO:</w:t>
            </w:r>
          </w:p>
        </w:tc>
      </w:tr>
    </w:tbl>
    <w:p w:rsidR="003763AD" w:rsidRPr="00532578" w:rsidRDefault="003763AD" w:rsidP="003763AD">
      <w:pPr>
        <w:pStyle w:val="Encabezado"/>
        <w:spacing w:after="0"/>
        <w:outlineLvl w:val="0"/>
        <w:rPr>
          <w:rFonts w:asciiTheme="minorHAnsi" w:hAnsiTheme="minorHAnsi" w:cstheme="minorHAnsi"/>
          <w:b w:val="0"/>
          <w:sz w:val="22"/>
          <w:szCs w:val="22"/>
        </w:rPr>
      </w:pPr>
    </w:p>
    <w:tbl>
      <w:tblPr>
        <w:tblW w:w="93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52"/>
        <w:gridCol w:w="2369"/>
        <w:gridCol w:w="2153"/>
        <w:gridCol w:w="2282"/>
      </w:tblGrid>
      <w:tr w:rsidR="003763AD" w:rsidRPr="00532578" w:rsidTr="008C0B7B">
        <w:trPr>
          <w:trHeight w:val="397"/>
        </w:trPr>
        <w:tc>
          <w:tcPr>
            <w:tcW w:w="2552" w:type="dxa"/>
            <w:shd w:val="clear" w:color="auto" w:fill="F2F2F2"/>
            <w:vAlign w:val="center"/>
          </w:tcPr>
          <w:p w:rsidR="003763AD" w:rsidRPr="00532578" w:rsidRDefault="003763AD"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Nombre del Proyecto:</w:t>
            </w:r>
          </w:p>
        </w:tc>
        <w:tc>
          <w:tcPr>
            <w:tcW w:w="6804" w:type="dxa"/>
            <w:gridSpan w:val="3"/>
            <w:shd w:val="clear" w:color="auto" w:fill="auto"/>
            <w:vAlign w:val="center"/>
          </w:tcPr>
          <w:p w:rsidR="003763AD" w:rsidRPr="00532578" w:rsidRDefault="00703565" w:rsidP="008C0B7B">
            <w:pPr>
              <w:pStyle w:val="Textodecampo"/>
              <w:spacing w:before="0" w:after="0"/>
              <w:ind w:left="284"/>
              <w:jc w:val="both"/>
              <w:rPr>
                <w:rFonts w:asciiTheme="minorHAnsi" w:hAnsiTheme="minorHAnsi" w:cstheme="minorHAnsi"/>
                <w:sz w:val="22"/>
                <w:szCs w:val="22"/>
                <w:lang w:val="es-ES"/>
              </w:rPr>
            </w:pPr>
            <w:r w:rsidRPr="00532578">
              <w:rPr>
                <w:rFonts w:asciiTheme="minorHAnsi" w:hAnsiTheme="minorHAnsi" w:cstheme="minorHAnsi"/>
                <w:sz w:val="22"/>
                <w:szCs w:val="22"/>
                <w:lang w:val="es-ES"/>
              </w:rPr>
              <w:t>Creación de la Política para el Acceso a la Justicia de los Pueblos Indígenas en el Poder Judicial</w:t>
            </w:r>
          </w:p>
        </w:tc>
      </w:tr>
      <w:tr w:rsidR="003763AD" w:rsidRPr="00532578" w:rsidTr="008C0B7B">
        <w:trPr>
          <w:trHeight w:val="397"/>
        </w:trPr>
        <w:tc>
          <w:tcPr>
            <w:tcW w:w="2552" w:type="dxa"/>
            <w:shd w:val="clear" w:color="auto" w:fill="F2F2F2"/>
            <w:vAlign w:val="center"/>
          </w:tcPr>
          <w:p w:rsidR="003763AD" w:rsidRPr="00532578" w:rsidRDefault="003763AD"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Código del Proyecto:</w:t>
            </w:r>
          </w:p>
        </w:tc>
        <w:tc>
          <w:tcPr>
            <w:tcW w:w="6804" w:type="dxa"/>
            <w:gridSpan w:val="3"/>
            <w:shd w:val="clear" w:color="auto" w:fill="auto"/>
            <w:vAlign w:val="center"/>
          </w:tcPr>
          <w:p w:rsidR="003763AD" w:rsidRPr="00532578" w:rsidRDefault="00703565" w:rsidP="008C0B7B">
            <w:pPr>
              <w:pStyle w:val="Textodecampo"/>
              <w:spacing w:before="0" w:after="0"/>
              <w:ind w:left="284"/>
              <w:jc w:val="both"/>
              <w:rPr>
                <w:rFonts w:asciiTheme="minorHAnsi" w:hAnsiTheme="minorHAnsi" w:cstheme="minorHAnsi"/>
                <w:iCs/>
                <w:sz w:val="22"/>
                <w:szCs w:val="22"/>
                <w:lang w:val="es-ES"/>
              </w:rPr>
            </w:pPr>
            <w:r w:rsidRPr="00532578">
              <w:rPr>
                <w:rFonts w:asciiTheme="minorHAnsi" w:hAnsiTheme="minorHAnsi" w:cstheme="minorHAnsi"/>
                <w:iCs/>
                <w:sz w:val="22"/>
                <w:szCs w:val="22"/>
                <w:lang w:val="es-ES"/>
              </w:rPr>
              <w:t>F02-UEPPI-01</w:t>
            </w:r>
          </w:p>
        </w:tc>
      </w:tr>
      <w:tr w:rsidR="003763AD" w:rsidRPr="00532578" w:rsidTr="008C0B7B">
        <w:trPr>
          <w:trHeight w:val="397"/>
        </w:trPr>
        <w:tc>
          <w:tcPr>
            <w:tcW w:w="2552" w:type="dxa"/>
            <w:shd w:val="clear" w:color="auto" w:fill="F2F2F2"/>
            <w:vAlign w:val="center"/>
          </w:tcPr>
          <w:p w:rsidR="003763AD" w:rsidRPr="00532578" w:rsidRDefault="00C64016"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Persona jerarca impulsor:</w:t>
            </w:r>
          </w:p>
        </w:tc>
        <w:tc>
          <w:tcPr>
            <w:tcW w:w="6804" w:type="dxa"/>
            <w:gridSpan w:val="3"/>
            <w:shd w:val="clear" w:color="auto" w:fill="auto"/>
            <w:vAlign w:val="center"/>
          </w:tcPr>
          <w:p w:rsidR="003763AD" w:rsidRPr="00532578" w:rsidRDefault="005C479B" w:rsidP="008C0B7B">
            <w:pPr>
              <w:pStyle w:val="Textodecampo"/>
              <w:spacing w:before="0" w:after="0"/>
              <w:ind w:left="284"/>
              <w:jc w:val="both"/>
              <w:rPr>
                <w:rFonts w:asciiTheme="minorHAnsi" w:hAnsiTheme="minorHAnsi" w:cstheme="minorHAnsi"/>
                <w:sz w:val="22"/>
                <w:szCs w:val="22"/>
                <w:lang w:val="es-ES"/>
              </w:rPr>
            </w:pPr>
            <w:r w:rsidRPr="00532578">
              <w:rPr>
                <w:rFonts w:asciiTheme="minorHAnsi" w:hAnsiTheme="minorHAnsi" w:cstheme="minorHAnsi"/>
                <w:sz w:val="22"/>
                <w:szCs w:val="22"/>
                <w:lang w:val="es-ES"/>
              </w:rPr>
              <w:t>Corte Plena, Presidencia de la Corte Suprema de Justicia, Comisión de Acceso a la Justicia y Subcomisión de Acceso a la Justicia de Pueblos Indígenas</w:t>
            </w:r>
          </w:p>
        </w:tc>
      </w:tr>
      <w:tr w:rsidR="003763AD" w:rsidRPr="00532578" w:rsidTr="008C0B7B">
        <w:trPr>
          <w:trHeight w:val="397"/>
        </w:trPr>
        <w:tc>
          <w:tcPr>
            <w:tcW w:w="2552" w:type="dxa"/>
            <w:shd w:val="clear" w:color="auto" w:fill="F2F2F2"/>
            <w:vAlign w:val="center"/>
          </w:tcPr>
          <w:p w:rsidR="003763AD" w:rsidRPr="00532578" w:rsidRDefault="003763AD"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Director</w:t>
            </w:r>
            <w:r w:rsidR="00C64016" w:rsidRPr="00532578">
              <w:rPr>
                <w:rFonts w:asciiTheme="minorHAnsi" w:hAnsiTheme="minorHAnsi" w:cstheme="minorHAnsi"/>
                <w:sz w:val="22"/>
                <w:szCs w:val="22"/>
                <w:lang w:val="es-ES"/>
              </w:rPr>
              <w:t xml:space="preserve">a </w:t>
            </w:r>
            <w:r w:rsidRPr="00532578">
              <w:rPr>
                <w:rFonts w:asciiTheme="minorHAnsi" w:hAnsiTheme="minorHAnsi" w:cstheme="minorHAnsi"/>
                <w:sz w:val="22"/>
                <w:szCs w:val="22"/>
                <w:lang w:val="es-ES"/>
              </w:rPr>
              <w:t>de Proyecto:</w:t>
            </w:r>
          </w:p>
        </w:tc>
        <w:tc>
          <w:tcPr>
            <w:tcW w:w="6804" w:type="dxa"/>
            <w:gridSpan w:val="3"/>
            <w:shd w:val="clear" w:color="auto" w:fill="auto"/>
            <w:vAlign w:val="center"/>
          </w:tcPr>
          <w:p w:rsidR="003763AD" w:rsidRPr="00532578" w:rsidRDefault="0015192D" w:rsidP="0015192D">
            <w:pPr>
              <w:pStyle w:val="Textodecampo"/>
              <w:spacing w:before="0" w:after="0"/>
              <w:jc w:val="both"/>
              <w:rPr>
                <w:rFonts w:asciiTheme="minorHAnsi" w:hAnsiTheme="minorHAnsi" w:cstheme="minorHAnsi"/>
                <w:sz w:val="22"/>
                <w:szCs w:val="22"/>
                <w:lang w:val="es-ES"/>
              </w:rPr>
            </w:pPr>
            <w:r>
              <w:rPr>
                <w:rFonts w:asciiTheme="minorHAnsi" w:hAnsiTheme="minorHAnsi" w:cstheme="minorHAnsi"/>
                <w:bCs/>
                <w:sz w:val="22"/>
                <w:szCs w:val="22"/>
                <w:lang w:val="es-ES"/>
              </w:rPr>
              <w:t xml:space="preserve">     </w:t>
            </w:r>
            <w:r w:rsidR="00703565" w:rsidRPr="00532578">
              <w:rPr>
                <w:rFonts w:asciiTheme="minorHAnsi" w:hAnsiTheme="minorHAnsi" w:cstheme="minorHAnsi"/>
                <w:bCs/>
                <w:sz w:val="22"/>
                <w:szCs w:val="22"/>
                <w:lang w:val="es-ES"/>
              </w:rPr>
              <w:t xml:space="preserve">Magistrada Damaris Vargas Vásquez </w:t>
            </w:r>
          </w:p>
        </w:tc>
      </w:tr>
      <w:tr w:rsidR="003763AD" w:rsidRPr="00532578" w:rsidTr="008C0B7B">
        <w:trPr>
          <w:trHeight w:val="397"/>
        </w:trPr>
        <w:tc>
          <w:tcPr>
            <w:tcW w:w="2552" w:type="dxa"/>
            <w:shd w:val="clear" w:color="auto" w:fill="F2F2F2"/>
            <w:vAlign w:val="center"/>
          </w:tcPr>
          <w:p w:rsidR="003763AD" w:rsidRPr="00532578" w:rsidRDefault="003763AD"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Administrador</w:t>
            </w:r>
            <w:r w:rsidR="00C64016" w:rsidRPr="00532578">
              <w:rPr>
                <w:rFonts w:asciiTheme="minorHAnsi" w:hAnsiTheme="minorHAnsi" w:cstheme="minorHAnsi"/>
                <w:sz w:val="22"/>
                <w:szCs w:val="22"/>
                <w:lang w:val="es-ES"/>
              </w:rPr>
              <w:t>a</w:t>
            </w:r>
            <w:r w:rsidRPr="00532578">
              <w:rPr>
                <w:rFonts w:asciiTheme="minorHAnsi" w:hAnsiTheme="minorHAnsi" w:cstheme="minorHAnsi"/>
                <w:sz w:val="22"/>
                <w:szCs w:val="22"/>
                <w:lang w:val="es-ES"/>
              </w:rPr>
              <w:t xml:space="preserve"> de proyecto: </w:t>
            </w:r>
          </w:p>
        </w:tc>
        <w:tc>
          <w:tcPr>
            <w:tcW w:w="6804" w:type="dxa"/>
            <w:gridSpan w:val="3"/>
            <w:shd w:val="clear" w:color="auto" w:fill="auto"/>
            <w:vAlign w:val="center"/>
          </w:tcPr>
          <w:p w:rsidR="0015192D" w:rsidRDefault="0015192D" w:rsidP="005C479B">
            <w:pPr>
              <w:pStyle w:val="Textodecampo"/>
              <w:spacing w:after="0"/>
              <w:ind w:left="284"/>
              <w:rPr>
                <w:rFonts w:asciiTheme="minorHAnsi" w:hAnsiTheme="minorHAnsi" w:cstheme="minorHAnsi"/>
                <w:sz w:val="22"/>
                <w:szCs w:val="22"/>
                <w:lang w:val="es-ES"/>
              </w:rPr>
            </w:pPr>
          </w:p>
          <w:p w:rsidR="005C479B" w:rsidRPr="00532578" w:rsidRDefault="005C479B" w:rsidP="005C479B">
            <w:pPr>
              <w:pStyle w:val="Textodecampo"/>
              <w:spacing w:after="0"/>
              <w:ind w:left="284"/>
              <w:rPr>
                <w:rFonts w:asciiTheme="minorHAnsi" w:hAnsiTheme="minorHAnsi" w:cstheme="minorHAnsi"/>
                <w:sz w:val="22"/>
                <w:szCs w:val="22"/>
                <w:lang w:val="es-ES"/>
              </w:rPr>
            </w:pPr>
            <w:r w:rsidRPr="00532578">
              <w:rPr>
                <w:rFonts w:asciiTheme="minorHAnsi" w:hAnsiTheme="minorHAnsi" w:cstheme="minorHAnsi"/>
                <w:sz w:val="22"/>
                <w:szCs w:val="22"/>
                <w:lang w:val="es-ES"/>
              </w:rPr>
              <w:t>Magistrada Damaris Vargas Vásquez</w:t>
            </w:r>
          </w:p>
          <w:p w:rsidR="003763AD" w:rsidRPr="00532578" w:rsidRDefault="003763AD" w:rsidP="005C479B">
            <w:pPr>
              <w:pStyle w:val="Textodecampo"/>
              <w:spacing w:before="0" w:after="0"/>
              <w:ind w:left="284"/>
              <w:rPr>
                <w:rFonts w:asciiTheme="minorHAnsi" w:hAnsiTheme="minorHAnsi" w:cstheme="minorHAnsi"/>
                <w:sz w:val="22"/>
                <w:szCs w:val="22"/>
                <w:lang w:val="es-ES"/>
              </w:rPr>
            </w:pPr>
          </w:p>
        </w:tc>
      </w:tr>
      <w:tr w:rsidR="003763AD" w:rsidRPr="00532578" w:rsidTr="008C0B7B">
        <w:trPr>
          <w:trHeight w:val="397"/>
        </w:trPr>
        <w:tc>
          <w:tcPr>
            <w:tcW w:w="2552" w:type="dxa"/>
            <w:shd w:val="clear" w:color="auto" w:fill="F2F2F2"/>
            <w:vAlign w:val="center"/>
          </w:tcPr>
          <w:p w:rsidR="003763AD" w:rsidRPr="00532578" w:rsidRDefault="00A1743F"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Lideresa</w:t>
            </w:r>
            <w:r w:rsidR="003763AD" w:rsidRPr="00532578">
              <w:rPr>
                <w:rFonts w:asciiTheme="minorHAnsi" w:hAnsiTheme="minorHAnsi" w:cstheme="minorHAnsi"/>
                <w:sz w:val="22"/>
                <w:szCs w:val="22"/>
                <w:lang w:val="es-ES"/>
              </w:rPr>
              <w:t xml:space="preserve"> </w:t>
            </w:r>
            <w:r w:rsidR="0015192D">
              <w:rPr>
                <w:rFonts w:asciiTheme="minorHAnsi" w:hAnsiTheme="minorHAnsi" w:cstheme="minorHAnsi"/>
                <w:sz w:val="22"/>
                <w:szCs w:val="22"/>
                <w:lang w:val="es-ES"/>
              </w:rPr>
              <w:t>d</w:t>
            </w:r>
            <w:r w:rsidR="003763AD" w:rsidRPr="00532578">
              <w:rPr>
                <w:rFonts w:asciiTheme="minorHAnsi" w:hAnsiTheme="minorHAnsi" w:cstheme="minorHAnsi"/>
                <w:sz w:val="22"/>
                <w:szCs w:val="22"/>
                <w:lang w:val="es-ES"/>
              </w:rPr>
              <w:t>e proyecto:</w:t>
            </w:r>
          </w:p>
        </w:tc>
        <w:tc>
          <w:tcPr>
            <w:tcW w:w="6804" w:type="dxa"/>
            <w:gridSpan w:val="3"/>
            <w:shd w:val="clear" w:color="auto" w:fill="auto"/>
            <w:vAlign w:val="center"/>
          </w:tcPr>
          <w:p w:rsidR="003763AD" w:rsidRPr="00532578" w:rsidRDefault="005C479B" w:rsidP="008C0B7B">
            <w:pPr>
              <w:pStyle w:val="Textodecampo"/>
              <w:spacing w:before="0" w:after="0"/>
              <w:ind w:left="284"/>
              <w:rPr>
                <w:rFonts w:asciiTheme="minorHAnsi" w:hAnsiTheme="minorHAnsi" w:cstheme="minorHAnsi"/>
                <w:sz w:val="22"/>
                <w:szCs w:val="22"/>
                <w:lang w:val="es-ES"/>
              </w:rPr>
            </w:pPr>
            <w:r w:rsidRPr="00532578">
              <w:rPr>
                <w:rFonts w:asciiTheme="minorHAnsi" w:hAnsiTheme="minorHAnsi" w:cstheme="minorHAnsi"/>
                <w:bCs/>
                <w:sz w:val="22"/>
                <w:szCs w:val="22"/>
                <w:lang w:val="es-ES"/>
              </w:rPr>
              <w:t xml:space="preserve">Melissa Benavides Víquez, </w:t>
            </w:r>
            <w:r w:rsidR="00451700" w:rsidRPr="00532578">
              <w:rPr>
                <w:rFonts w:asciiTheme="minorHAnsi" w:hAnsiTheme="minorHAnsi" w:cstheme="minorHAnsi"/>
                <w:bCs/>
                <w:sz w:val="22"/>
                <w:szCs w:val="22"/>
                <w:lang w:val="es-ES"/>
              </w:rPr>
              <w:t>jefa</w:t>
            </w:r>
            <w:r w:rsidRPr="00532578">
              <w:rPr>
                <w:rFonts w:asciiTheme="minorHAnsi" w:hAnsiTheme="minorHAnsi" w:cstheme="minorHAnsi"/>
                <w:bCs/>
                <w:sz w:val="22"/>
                <w:szCs w:val="22"/>
                <w:lang w:val="es-ES"/>
              </w:rPr>
              <w:t xml:space="preserve"> de la Unidad de Acceso a la Justicia</w:t>
            </w:r>
          </w:p>
        </w:tc>
      </w:tr>
      <w:tr w:rsidR="003763AD" w:rsidRPr="00532578" w:rsidTr="008C0B7B">
        <w:trPr>
          <w:trHeight w:val="397"/>
        </w:trPr>
        <w:tc>
          <w:tcPr>
            <w:tcW w:w="2552" w:type="dxa"/>
            <w:shd w:val="clear" w:color="auto" w:fill="F2F2F2"/>
            <w:vAlign w:val="center"/>
          </w:tcPr>
          <w:p w:rsidR="003763AD" w:rsidRPr="00532578" w:rsidRDefault="003763AD" w:rsidP="008C0B7B">
            <w:pPr>
              <w:pStyle w:val="Etiquetadecampo"/>
              <w:spacing w:before="0" w:after="0"/>
              <w:ind w:left="27"/>
              <w:rPr>
                <w:rFonts w:asciiTheme="minorHAnsi" w:hAnsiTheme="minorHAnsi" w:cstheme="minorHAnsi"/>
                <w:sz w:val="22"/>
                <w:szCs w:val="22"/>
                <w:lang w:val="es-ES"/>
              </w:rPr>
            </w:pPr>
            <w:r w:rsidRPr="00532578">
              <w:rPr>
                <w:rFonts w:asciiTheme="minorHAnsi" w:hAnsiTheme="minorHAnsi" w:cstheme="minorHAnsi"/>
                <w:sz w:val="22"/>
                <w:szCs w:val="22"/>
                <w:lang w:val="es-ES"/>
              </w:rPr>
              <w:t>Fecha de inicio:</w:t>
            </w:r>
          </w:p>
        </w:tc>
        <w:tc>
          <w:tcPr>
            <w:tcW w:w="2369" w:type="dxa"/>
            <w:shd w:val="clear" w:color="auto" w:fill="auto"/>
            <w:vAlign w:val="center"/>
          </w:tcPr>
          <w:p w:rsidR="003763AD" w:rsidRPr="00532578" w:rsidRDefault="005C479B" w:rsidP="008C0B7B">
            <w:pPr>
              <w:pStyle w:val="Textodecampo"/>
              <w:spacing w:before="0" w:after="0"/>
              <w:ind w:left="284"/>
              <w:rPr>
                <w:rFonts w:asciiTheme="minorHAnsi" w:hAnsiTheme="minorHAnsi" w:cstheme="minorHAnsi"/>
                <w:sz w:val="22"/>
                <w:szCs w:val="22"/>
                <w:lang w:val="es-ES"/>
              </w:rPr>
            </w:pPr>
            <w:r w:rsidRPr="00532578">
              <w:rPr>
                <w:rFonts w:asciiTheme="minorHAnsi" w:hAnsiTheme="minorHAnsi" w:cstheme="minorHAnsi"/>
                <w:sz w:val="22"/>
                <w:szCs w:val="22"/>
                <w:lang w:val="es-ES" w:bidi="ar-SA"/>
              </w:rPr>
              <w:t xml:space="preserve">Diciembre 2020 </w:t>
            </w:r>
          </w:p>
        </w:tc>
        <w:tc>
          <w:tcPr>
            <w:tcW w:w="2153" w:type="dxa"/>
            <w:shd w:val="clear" w:color="auto" w:fill="F2F2F2"/>
            <w:vAlign w:val="center"/>
          </w:tcPr>
          <w:p w:rsidR="003763AD" w:rsidRPr="00532578" w:rsidRDefault="003763AD" w:rsidP="008C0B7B">
            <w:pPr>
              <w:pStyle w:val="Etiquetadecampo"/>
              <w:spacing w:before="0" w:after="0"/>
              <w:ind w:left="284"/>
              <w:rPr>
                <w:rFonts w:asciiTheme="minorHAnsi" w:hAnsiTheme="minorHAnsi" w:cstheme="minorHAnsi"/>
                <w:sz w:val="22"/>
                <w:szCs w:val="22"/>
                <w:lang w:val="es-ES"/>
              </w:rPr>
            </w:pPr>
            <w:r w:rsidRPr="00532578">
              <w:rPr>
                <w:rFonts w:asciiTheme="minorHAnsi" w:hAnsiTheme="minorHAnsi" w:cstheme="minorHAnsi"/>
                <w:sz w:val="22"/>
                <w:szCs w:val="22"/>
                <w:lang w:val="es-ES"/>
              </w:rPr>
              <w:t>Fecha de finalización:</w:t>
            </w:r>
          </w:p>
        </w:tc>
        <w:tc>
          <w:tcPr>
            <w:tcW w:w="2282" w:type="dxa"/>
            <w:shd w:val="clear" w:color="auto" w:fill="auto"/>
            <w:vAlign w:val="center"/>
          </w:tcPr>
          <w:p w:rsidR="003763AD" w:rsidRPr="00532578" w:rsidRDefault="005C479B" w:rsidP="008C0B7B">
            <w:pPr>
              <w:pStyle w:val="Textodecampo"/>
              <w:spacing w:before="0" w:after="0"/>
              <w:ind w:left="284"/>
              <w:rPr>
                <w:rFonts w:asciiTheme="minorHAnsi" w:hAnsiTheme="minorHAnsi" w:cstheme="minorHAnsi"/>
                <w:sz w:val="22"/>
                <w:szCs w:val="22"/>
                <w:lang w:val="es-ES"/>
              </w:rPr>
            </w:pPr>
            <w:r w:rsidRPr="00532578">
              <w:rPr>
                <w:rFonts w:asciiTheme="minorHAnsi" w:hAnsiTheme="minorHAnsi" w:cstheme="minorHAnsi"/>
                <w:sz w:val="22"/>
                <w:szCs w:val="22"/>
                <w:lang w:val="es-ES"/>
              </w:rPr>
              <w:t>Diciembre 2022</w:t>
            </w:r>
          </w:p>
        </w:tc>
      </w:tr>
    </w:tbl>
    <w:p w:rsidR="006A112C" w:rsidRPr="00532578" w:rsidRDefault="006A112C" w:rsidP="0084584A">
      <w:pPr>
        <w:ind w:left="0" w:right="-2"/>
        <w:jc w:val="center"/>
        <w:rPr>
          <w:rFonts w:asciiTheme="minorHAnsi" w:hAnsiTheme="minorHAnsi" w:cstheme="minorHAnsi"/>
          <w:b/>
          <w:szCs w:val="22"/>
          <w:lang w:val="es-MX"/>
        </w:rPr>
      </w:pPr>
    </w:p>
    <w:p w:rsidR="00A73A77" w:rsidRPr="00532578" w:rsidRDefault="00A73A77" w:rsidP="0084584A">
      <w:pPr>
        <w:ind w:left="0" w:right="-2"/>
        <w:jc w:val="center"/>
        <w:rPr>
          <w:rFonts w:asciiTheme="minorHAnsi" w:hAnsiTheme="minorHAnsi" w:cstheme="minorHAnsi"/>
          <w:b/>
          <w:szCs w:val="22"/>
          <w:lang w:val="es-MX"/>
        </w:rPr>
      </w:pPr>
    </w:p>
    <w:p w:rsidR="006A112C" w:rsidRPr="00532578" w:rsidRDefault="006A112C" w:rsidP="00A73A77">
      <w:pPr>
        <w:pStyle w:val="Ttulo6"/>
        <w:ind w:left="0"/>
        <w:rPr>
          <w:rFonts w:asciiTheme="minorHAnsi" w:hAnsiTheme="minorHAnsi" w:cstheme="minorHAnsi"/>
          <w:b w:val="0"/>
          <w:sz w:val="22"/>
          <w:szCs w:val="22"/>
        </w:rPr>
      </w:pPr>
    </w:p>
    <w:p w:rsidR="006A112C" w:rsidRPr="00532578" w:rsidRDefault="006A112C" w:rsidP="0084584A">
      <w:pPr>
        <w:ind w:left="0" w:right="-2"/>
        <w:jc w:val="center"/>
        <w:rPr>
          <w:rFonts w:asciiTheme="minorHAnsi" w:hAnsiTheme="minorHAnsi" w:cstheme="minorHAnsi"/>
          <w:szCs w:val="22"/>
          <w:lang w:val="es-MX"/>
        </w:rPr>
      </w:pPr>
    </w:p>
    <w:p w:rsidR="00732A1A" w:rsidRPr="00532578" w:rsidRDefault="00732A1A" w:rsidP="00806E98">
      <w:pPr>
        <w:jc w:val="center"/>
        <w:rPr>
          <w:rFonts w:asciiTheme="minorHAnsi" w:hAnsiTheme="minorHAnsi" w:cstheme="minorHAnsi"/>
          <w:szCs w:val="22"/>
          <w:lang w:val="es-MX"/>
        </w:rPr>
        <w:sectPr w:rsidR="00732A1A" w:rsidRPr="00532578" w:rsidSect="002D08D1">
          <w:headerReference w:type="default" r:id="rId11"/>
          <w:pgSz w:w="12240" w:h="15840" w:code="1"/>
          <w:pgMar w:top="1418" w:right="1418" w:bottom="1418" w:left="1418" w:header="720" w:footer="720" w:gutter="0"/>
          <w:cols w:space="720"/>
          <w:titlePg/>
        </w:sectPr>
      </w:pPr>
    </w:p>
    <w:p w:rsidR="006A112C" w:rsidRPr="00532578" w:rsidRDefault="006A112C">
      <w:pPr>
        <w:jc w:val="center"/>
        <w:rPr>
          <w:rFonts w:asciiTheme="minorHAnsi" w:hAnsiTheme="minorHAnsi" w:cstheme="minorHAnsi"/>
          <w:szCs w:val="22"/>
          <w:lang w:val="es-MX"/>
        </w:rPr>
      </w:pPr>
    </w:p>
    <w:p w:rsidR="006A112C" w:rsidRPr="00532578" w:rsidRDefault="006A112C">
      <w:pPr>
        <w:pStyle w:val="Ttulo1"/>
        <w:numPr>
          <w:ilvl w:val="0"/>
          <w:numId w:val="0"/>
        </w:numPr>
        <w:jc w:val="center"/>
        <w:rPr>
          <w:rFonts w:asciiTheme="minorHAnsi" w:hAnsiTheme="minorHAnsi" w:cstheme="minorHAnsi"/>
          <w:sz w:val="22"/>
          <w:szCs w:val="22"/>
          <w:lang w:val="es-MX"/>
        </w:rPr>
      </w:pPr>
      <w:bookmarkStart w:id="1" w:name="_Toc74122106"/>
      <w:bookmarkStart w:id="2" w:name="_Toc74444714"/>
      <w:bookmarkStart w:id="3" w:name="_Toc75073473"/>
      <w:bookmarkStart w:id="4" w:name="_Toc78607085"/>
      <w:bookmarkStart w:id="5" w:name="_Toc111950343"/>
      <w:bookmarkStart w:id="6" w:name="_Toc5703008"/>
      <w:r w:rsidRPr="00532578">
        <w:rPr>
          <w:rFonts w:asciiTheme="minorHAnsi" w:hAnsiTheme="minorHAnsi" w:cstheme="minorHAnsi"/>
          <w:sz w:val="22"/>
          <w:szCs w:val="22"/>
          <w:lang w:val="es-MX"/>
        </w:rPr>
        <w:t>Tabla de Contenido</w:t>
      </w:r>
      <w:bookmarkEnd w:id="1"/>
      <w:bookmarkEnd w:id="2"/>
      <w:bookmarkEnd w:id="3"/>
      <w:bookmarkEnd w:id="4"/>
      <w:bookmarkEnd w:id="5"/>
      <w:bookmarkEnd w:id="6"/>
    </w:p>
    <w:p w:rsidR="006A112C" w:rsidRPr="00532578" w:rsidRDefault="006A112C">
      <w:pPr>
        <w:rPr>
          <w:rFonts w:asciiTheme="minorHAnsi" w:hAnsiTheme="minorHAnsi" w:cstheme="minorHAnsi"/>
          <w:szCs w:val="22"/>
          <w:lang w:val="es-MX"/>
        </w:rPr>
      </w:pPr>
    </w:p>
    <w:p w:rsidR="007913EA" w:rsidRPr="00532578" w:rsidRDefault="006A112C">
      <w:pPr>
        <w:pStyle w:val="TDC1"/>
        <w:rPr>
          <w:rFonts w:asciiTheme="minorHAnsi" w:eastAsiaTheme="minorEastAsia" w:hAnsiTheme="minorHAnsi" w:cstheme="minorHAnsi"/>
          <w:b w:val="0"/>
          <w:caps w:val="0"/>
          <w:noProof/>
          <w:snapToGrid/>
          <w:sz w:val="22"/>
          <w:szCs w:val="22"/>
          <w:lang w:eastAsia="es-CR"/>
        </w:rPr>
      </w:pPr>
      <w:r w:rsidRPr="00532578">
        <w:rPr>
          <w:rFonts w:asciiTheme="minorHAnsi" w:hAnsiTheme="minorHAnsi" w:cstheme="minorHAnsi"/>
          <w:sz w:val="22"/>
          <w:szCs w:val="22"/>
          <w:lang w:val="es-MX"/>
        </w:rPr>
        <w:fldChar w:fldCharType="begin"/>
      </w:r>
      <w:r w:rsidRPr="00532578">
        <w:rPr>
          <w:rFonts w:asciiTheme="minorHAnsi" w:hAnsiTheme="minorHAnsi" w:cstheme="minorHAnsi"/>
          <w:sz w:val="22"/>
          <w:szCs w:val="22"/>
          <w:lang w:val="es-MX"/>
        </w:rPr>
        <w:instrText xml:space="preserve"> TOC \o "1-3" \h \z \u </w:instrText>
      </w:r>
      <w:r w:rsidRPr="00532578">
        <w:rPr>
          <w:rFonts w:asciiTheme="minorHAnsi" w:hAnsiTheme="minorHAnsi" w:cstheme="minorHAnsi"/>
          <w:sz w:val="22"/>
          <w:szCs w:val="22"/>
          <w:lang w:val="es-MX"/>
        </w:rPr>
        <w:fldChar w:fldCharType="separate"/>
      </w:r>
      <w:hyperlink w:anchor="_Toc5703008" w:history="1">
        <w:r w:rsidR="007913EA" w:rsidRPr="00532578">
          <w:rPr>
            <w:rStyle w:val="Hipervnculo"/>
            <w:rFonts w:asciiTheme="minorHAnsi" w:hAnsiTheme="minorHAnsi" w:cstheme="minorHAnsi"/>
            <w:noProof/>
            <w:sz w:val="22"/>
            <w:szCs w:val="22"/>
            <w:lang w:val="es-MX"/>
          </w:rPr>
          <w:t>Tabla de Contenido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_Toc5703008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3</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09" w:history="1">
        <w:r w:rsidR="007913EA" w:rsidRPr="00532578">
          <w:rPr>
            <w:rStyle w:val="Hipervnculo"/>
            <w:rFonts w:asciiTheme="minorHAnsi" w:hAnsiTheme="minorHAnsi" w:cstheme="minorHAnsi"/>
            <w:noProof/>
            <w:sz w:val="22"/>
            <w:szCs w:val="22"/>
          </w:rPr>
          <w:t>RESUMEN EJECUTIVO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_Toc5703009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4</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10" w:history="1">
        <w:r w:rsidR="007913EA" w:rsidRPr="00532578">
          <w:rPr>
            <w:rStyle w:val="Hipervnculo"/>
            <w:rFonts w:asciiTheme="minorHAnsi" w:hAnsiTheme="minorHAnsi" w:cstheme="minorHAnsi"/>
            <w:noProof/>
            <w:sz w:val="22"/>
            <w:szCs w:val="22"/>
            <w:lang w:val="es-MX"/>
          </w:rPr>
          <w:t>1</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lang w:val="es-MX"/>
          </w:rPr>
          <w:t>Datos Generales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_Toc5703010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5</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1" w:history="1">
        <w:r w:rsidR="007913EA" w:rsidRPr="00532578">
          <w:rPr>
            <w:rStyle w:val="Hipervnculo"/>
            <w:rFonts w:asciiTheme="minorHAnsi" w:hAnsiTheme="minorHAnsi" w:cstheme="minorHAnsi"/>
            <w:noProof/>
            <w:sz w:val="22"/>
            <w:szCs w:val="22"/>
            <w:lang w:val="es-ES"/>
          </w:rPr>
          <w:t>1.1</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Descripción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_Toc5703011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5</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2" w:history="1">
        <w:r w:rsidR="007913EA" w:rsidRPr="00532578">
          <w:rPr>
            <w:rStyle w:val="Hipervnculo"/>
            <w:rFonts w:asciiTheme="minorHAnsi" w:hAnsiTheme="minorHAnsi" w:cstheme="minorHAnsi"/>
            <w:noProof/>
            <w:sz w:val="22"/>
            <w:szCs w:val="22"/>
          </w:rPr>
          <w:t>1.2</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Alineamiento con objetivos institucionales</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_Toc5703012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5</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3" w:history="1">
        <w:r w:rsidR="007913EA" w:rsidRPr="00532578">
          <w:rPr>
            <w:rStyle w:val="Hipervnculo"/>
            <w:rFonts w:asciiTheme="minorHAnsi" w:hAnsiTheme="minorHAnsi" w:cstheme="minorHAnsi"/>
            <w:noProof/>
            <w:sz w:val="22"/>
            <w:szCs w:val="22"/>
          </w:rPr>
          <w:t>1.3</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Objetivo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_Toc5703013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5</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4" w:history="1">
        <w:r w:rsidR="007913EA" w:rsidRPr="00532578">
          <w:rPr>
            <w:rStyle w:val="Hipervnculo"/>
            <w:rFonts w:asciiTheme="minorHAnsi" w:hAnsiTheme="minorHAnsi" w:cstheme="minorHAnsi"/>
            <w:noProof/>
            <w:sz w:val="22"/>
            <w:szCs w:val="22"/>
          </w:rPr>
          <w:t>1.4</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Justificación y propósito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_Toc5703014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5</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5" w:history="1">
        <w:r w:rsidR="007913EA" w:rsidRPr="00532578">
          <w:rPr>
            <w:rStyle w:val="Hipervnculo"/>
            <w:rFonts w:asciiTheme="minorHAnsi" w:hAnsiTheme="minorHAnsi" w:cstheme="minorHAnsi"/>
            <w:noProof/>
            <w:sz w:val="22"/>
            <w:szCs w:val="22"/>
            <w:lang w:val="es-ES"/>
          </w:rPr>
          <w:t>1.5</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Alcance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_Toc5703015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5</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6" w:history="1">
        <w:r w:rsidR="007913EA" w:rsidRPr="00532578">
          <w:rPr>
            <w:rStyle w:val="Hipervnculo"/>
            <w:rFonts w:asciiTheme="minorHAnsi" w:hAnsiTheme="minorHAnsi" w:cstheme="minorHAnsi"/>
            <w:noProof/>
            <w:sz w:val="22"/>
            <w:szCs w:val="22"/>
          </w:rPr>
          <w:t>1.6</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Beneficios y resultados esperados</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_Toc5703016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7</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17" w:history="1">
        <w:r w:rsidR="007913EA" w:rsidRPr="00532578">
          <w:rPr>
            <w:rStyle w:val="Hipervnculo"/>
            <w:rFonts w:asciiTheme="minorHAnsi" w:hAnsiTheme="minorHAnsi" w:cstheme="minorHAnsi"/>
            <w:noProof/>
            <w:sz w:val="22"/>
            <w:szCs w:val="22"/>
            <w:lang w:val="es-MX"/>
          </w:rPr>
          <w:t>2</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lang w:val="es-MX"/>
          </w:rPr>
          <w:t>Organización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_Toc5703017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8</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8" w:history="1">
        <w:r w:rsidR="007913EA" w:rsidRPr="00532578">
          <w:rPr>
            <w:rStyle w:val="Hipervnculo"/>
            <w:rFonts w:asciiTheme="minorHAnsi" w:hAnsiTheme="minorHAnsi" w:cstheme="minorHAnsi"/>
            <w:noProof/>
            <w:sz w:val="22"/>
            <w:szCs w:val="22"/>
          </w:rPr>
          <w:t>2.1</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Organigrama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_Toc5703018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8</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19" w:history="1">
        <w:r w:rsidR="007913EA" w:rsidRPr="00532578">
          <w:rPr>
            <w:rStyle w:val="Hipervnculo"/>
            <w:rFonts w:asciiTheme="minorHAnsi" w:hAnsiTheme="minorHAnsi" w:cstheme="minorHAnsi"/>
            <w:noProof/>
            <w:sz w:val="22"/>
            <w:szCs w:val="22"/>
          </w:rPr>
          <w:t>2.2</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Roles y Responsabilidades</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_Toc5703019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8</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20" w:history="1">
        <w:r w:rsidR="007913EA" w:rsidRPr="00532578">
          <w:rPr>
            <w:rStyle w:val="Hipervnculo"/>
            <w:rFonts w:asciiTheme="minorHAnsi" w:hAnsiTheme="minorHAnsi" w:cstheme="minorHAnsi"/>
            <w:noProof/>
            <w:sz w:val="22"/>
            <w:szCs w:val="22"/>
            <w:lang w:val="es-MX"/>
          </w:rPr>
          <w:t>3</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lang w:val="es-MX"/>
          </w:rPr>
          <w:t>Detalle de los entregables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_Toc5703020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10</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21" w:history="1">
        <w:r w:rsidR="007913EA" w:rsidRPr="00532578">
          <w:rPr>
            <w:rStyle w:val="Hipervnculo"/>
            <w:rFonts w:asciiTheme="minorHAnsi" w:hAnsiTheme="minorHAnsi" w:cstheme="minorHAnsi"/>
            <w:noProof/>
            <w:sz w:val="22"/>
            <w:szCs w:val="22"/>
          </w:rPr>
          <w:t>3.1</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Detalle de los entregables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_Toc5703021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10</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22" w:history="1">
        <w:r w:rsidR="007913EA" w:rsidRPr="00532578">
          <w:rPr>
            <w:rStyle w:val="Hipervnculo"/>
            <w:rFonts w:asciiTheme="minorHAnsi" w:hAnsiTheme="minorHAnsi" w:cstheme="minorHAnsi"/>
            <w:noProof/>
            <w:sz w:val="22"/>
            <w:szCs w:val="22"/>
          </w:rPr>
          <w:t>4</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rPr>
          <w:t>Calidad de la gestión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_Toc5703022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11</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23" w:history="1">
        <w:r w:rsidR="007913EA" w:rsidRPr="00532578">
          <w:rPr>
            <w:rStyle w:val="Hipervnculo"/>
            <w:rFonts w:asciiTheme="minorHAnsi" w:hAnsiTheme="minorHAnsi" w:cstheme="minorHAnsi"/>
            <w:noProof/>
            <w:sz w:val="22"/>
            <w:szCs w:val="22"/>
          </w:rPr>
          <w:t>5</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rPr>
          <w:t>Cronograma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_Toc5703023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12</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24" w:history="1">
        <w:r w:rsidR="007913EA" w:rsidRPr="00532578">
          <w:rPr>
            <w:rStyle w:val="Hipervnculo"/>
            <w:rFonts w:asciiTheme="minorHAnsi" w:hAnsiTheme="minorHAnsi" w:cstheme="minorHAnsi"/>
            <w:noProof/>
            <w:sz w:val="22"/>
            <w:szCs w:val="22"/>
          </w:rPr>
          <w:t>6</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rPr>
          <w:t>Detalle del presupuesto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_Toc5703024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12</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25" w:history="1">
        <w:r w:rsidR="007913EA" w:rsidRPr="00532578">
          <w:rPr>
            <w:rStyle w:val="Hipervnculo"/>
            <w:rFonts w:asciiTheme="minorHAnsi" w:hAnsiTheme="minorHAnsi" w:cstheme="minorHAnsi"/>
            <w:noProof/>
            <w:sz w:val="22"/>
            <w:szCs w:val="22"/>
          </w:rPr>
          <w:t>6.1</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Costo del Proyecto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_Toc5703025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12</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26" w:history="1">
        <w:r w:rsidR="007913EA" w:rsidRPr="00532578">
          <w:rPr>
            <w:rStyle w:val="Hipervnculo"/>
            <w:rFonts w:asciiTheme="minorHAnsi" w:hAnsiTheme="minorHAnsi" w:cstheme="minorHAnsi"/>
            <w:noProof/>
            <w:sz w:val="22"/>
            <w:szCs w:val="22"/>
          </w:rPr>
          <w:t>6.2</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Recurso humano:</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_Toc5703026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12</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2"/>
        <w:tabs>
          <w:tab w:val="left" w:pos="880"/>
          <w:tab w:val="right" w:leader="dot" w:pos="9396"/>
        </w:tabs>
        <w:rPr>
          <w:rFonts w:asciiTheme="minorHAnsi" w:eastAsiaTheme="minorEastAsia" w:hAnsiTheme="minorHAnsi" w:cstheme="minorHAnsi"/>
          <w:smallCaps w:val="0"/>
          <w:noProof/>
          <w:snapToGrid/>
          <w:sz w:val="22"/>
          <w:szCs w:val="22"/>
          <w:lang w:eastAsia="es-CR"/>
        </w:rPr>
      </w:pPr>
      <w:hyperlink w:anchor="_Toc5703027" w:history="1">
        <w:r w:rsidR="007913EA" w:rsidRPr="00532578">
          <w:rPr>
            <w:rStyle w:val="Hipervnculo"/>
            <w:rFonts w:asciiTheme="minorHAnsi" w:hAnsiTheme="minorHAnsi" w:cstheme="minorHAnsi"/>
            <w:noProof/>
            <w:sz w:val="22"/>
            <w:szCs w:val="22"/>
          </w:rPr>
          <w:t>6.3</w:t>
        </w:r>
        <w:r w:rsidR="007913EA" w:rsidRPr="00532578">
          <w:rPr>
            <w:rFonts w:asciiTheme="minorHAnsi" w:eastAsiaTheme="minorEastAsia" w:hAnsiTheme="minorHAnsi" w:cstheme="minorHAnsi"/>
            <w:smallCaps w:val="0"/>
            <w:noProof/>
            <w:snapToGrid/>
            <w:sz w:val="22"/>
            <w:szCs w:val="22"/>
            <w:lang w:eastAsia="es-CR"/>
          </w:rPr>
          <w:tab/>
        </w:r>
        <w:r w:rsidR="007913EA" w:rsidRPr="00532578">
          <w:rPr>
            <w:rStyle w:val="Hipervnculo"/>
            <w:rFonts w:asciiTheme="minorHAnsi" w:hAnsiTheme="minorHAnsi" w:cstheme="minorHAnsi"/>
            <w:noProof/>
            <w:sz w:val="22"/>
            <w:szCs w:val="22"/>
          </w:rPr>
          <w:t>Recurso humano adicional ***</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_Toc5703027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13</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28" w:history="1">
        <w:r w:rsidR="007913EA" w:rsidRPr="00532578">
          <w:rPr>
            <w:rStyle w:val="Hipervnculo"/>
            <w:rFonts w:asciiTheme="minorHAnsi" w:hAnsiTheme="minorHAnsi" w:cstheme="minorHAnsi"/>
            <w:noProof/>
            <w:sz w:val="22"/>
            <w:szCs w:val="22"/>
          </w:rPr>
          <w:t>7</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rPr>
          <w:t>Administración de la Comunicación</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_Toc5703028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13</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29" w:history="1">
        <w:r w:rsidR="007913EA" w:rsidRPr="00532578">
          <w:rPr>
            <w:rStyle w:val="Hipervnculo"/>
            <w:rFonts w:asciiTheme="minorHAnsi" w:hAnsiTheme="minorHAnsi" w:cstheme="minorHAnsi"/>
            <w:noProof/>
            <w:sz w:val="22"/>
            <w:szCs w:val="22"/>
          </w:rPr>
          <w:t>8</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rPr>
          <w:t>Administración de Riesgos</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_Toc5703029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14</w:t>
        </w:r>
        <w:r w:rsidR="007913EA" w:rsidRPr="00532578">
          <w:rPr>
            <w:rFonts w:asciiTheme="minorHAnsi" w:hAnsiTheme="minorHAnsi" w:cstheme="minorHAnsi"/>
            <w:noProof/>
            <w:webHidden/>
            <w:sz w:val="22"/>
            <w:szCs w:val="22"/>
          </w:rPr>
          <w:fldChar w:fldCharType="end"/>
        </w:r>
      </w:hyperlink>
    </w:p>
    <w:p w:rsidR="007913EA" w:rsidRPr="00532578" w:rsidRDefault="00E77EDF">
      <w:pPr>
        <w:pStyle w:val="TDC1"/>
        <w:rPr>
          <w:rFonts w:asciiTheme="minorHAnsi" w:eastAsiaTheme="minorEastAsia" w:hAnsiTheme="minorHAnsi" w:cstheme="minorHAnsi"/>
          <w:b w:val="0"/>
          <w:caps w:val="0"/>
          <w:noProof/>
          <w:snapToGrid/>
          <w:sz w:val="22"/>
          <w:szCs w:val="22"/>
          <w:lang w:eastAsia="es-CR"/>
        </w:rPr>
      </w:pPr>
      <w:hyperlink w:anchor="_Toc5703030" w:history="1">
        <w:r w:rsidR="007913EA" w:rsidRPr="00532578">
          <w:rPr>
            <w:rStyle w:val="Hipervnculo"/>
            <w:rFonts w:asciiTheme="minorHAnsi" w:hAnsiTheme="minorHAnsi" w:cstheme="minorHAnsi"/>
            <w:noProof/>
            <w:sz w:val="22"/>
            <w:szCs w:val="22"/>
          </w:rPr>
          <w:t>9</w:t>
        </w:r>
        <w:r w:rsidR="007913EA" w:rsidRPr="00532578">
          <w:rPr>
            <w:rFonts w:asciiTheme="minorHAnsi" w:eastAsiaTheme="minorEastAsia" w:hAnsiTheme="minorHAnsi" w:cstheme="minorHAnsi"/>
            <w:b w:val="0"/>
            <w:caps w:val="0"/>
            <w:noProof/>
            <w:snapToGrid/>
            <w:sz w:val="22"/>
            <w:szCs w:val="22"/>
            <w:lang w:eastAsia="es-CR"/>
          </w:rPr>
          <w:tab/>
        </w:r>
        <w:r w:rsidR="007913EA" w:rsidRPr="00532578">
          <w:rPr>
            <w:rStyle w:val="Hipervnculo"/>
            <w:rFonts w:asciiTheme="minorHAnsi" w:hAnsiTheme="minorHAnsi" w:cstheme="minorHAnsi"/>
            <w:noProof/>
            <w:sz w:val="22"/>
            <w:szCs w:val="22"/>
          </w:rPr>
          <w:t>Administración de Adquisiciones</w:t>
        </w:r>
        <w:r w:rsidR="007913EA" w:rsidRPr="00532578">
          <w:rPr>
            <w:rFonts w:asciiTheme="minorHAnsi" w:hAnsiTheme="minorHAnsi" w:cstheme="minorHAnsi"/>
            <w:noProof/>
            <w:webHidden/>
            <w:sz w:val="22"/>
            <w:szCs w:val="22"/>
          </w:rPr>
          <w:tab/>
        </w:r>
        <w:r w:rsidR="007913EA" w:rsidRPr="00532578">
          <w:rPr>
            <w:rFonts w:asciiTheme="minorHAnsi" w:hAnsiTheme="minorHAnsi" w:cstheme="minorHAnsi"/>
            <w:noProof/>
            <w:webHidden/>
            <w:sz w:val="22"/>
            <w:szCs w:val="22"/>
          </w:rPr>
          <w:fldChar w:fldCharType="begin"/>
        </w:r>
        <w:r w:rsidR="007913EA" w:rsidRPr="00532578">
          <w:rPr>
            <w:rFonts w:asciiTheme="minorHAnsi" w:hAnsiTheme="minorHAnsi" w:cstheme="minorHAnsi"/>
            <w:noProof/>
            <w:webHidden/>
            <w:sz w:val="22"/>
            <w:szCs w:val="22"/>
          </w:rPr>
          <w:instrText xml:space="preserve"> PAGEREF _Toc5703030 \h </w:instrText>
        </w:r>
        <w:r w:rsidR="007913EA" w:rsidRPr="00532578">
          <w:rPr>
            <w:rFonts w:asciiTheme="minorHAnsi" w:hAnsiTheme="minorHAnsi" w:cstheme="minorHAnsi"/>
            <w:noProof/>
            <w:webHidden/>
            <w:sz w:val="22"/>
            <w:szCs w:val="22"/>
          </w:rPr>
        </w:r>
        <w:r w:rsidR="007913EA" w:rsidRPr="00532578">
          <w:rPr>
            <w:rFonts w:asciiTheme="minorHAnsi" w:hAnsiTheme="minorHAnsi" w:cstheme="minorHAnsi"/>
            <w:noProof/>
            <w:webHidden/>
            <w:sz w:val="22"/>
            <w:szCs w:val="22"/>
          </w:rPr>
          <w:fldChar w:fldCharType="separate"/>
        </w:r>
        <w:r w:rsidR="00FA7D79" w:rsidRPr="00532578">
          <w:rPr>
            <w:rFonts w:asciiTheme="minorHAnsi" w:hAnsiTheme="minorHAnsi" w:cstheme="minorHAnsi"/>
            <w:noProof/>
            <w:webHidden/>
            <w:sz w:val="22"/>
            <w:szCs w:val="22"/>
          </w:rPr>
          <w:t>15</w:t>
        </w:r>
        <w:r w:rsidR="007913EA" w:rsidRPr="00532578">
          <w:rPr>
            <w:rFonts w:asciiTheme="minorHAnsi" w:hAnsiTheme="minorHAnsi" w:cstheme="minorHAnsi"/>
            <w:noProof/>
            <w:webHidden/>
            <w:sz w:val="22"/>
            <w:szCs w:val="22"/>
          </w:rPr>
          <w:fldChar w:fldCharType="end"/>
        </w:r>
      </w:hyperlink>
    </w:p>
    <w:p w:rsidR="006A112C" w:rsidRPr="00532578" w:rsidRDefault="006A112C" w:rsidP="00173038">
      <w:pPr>
        <w:rPr>
          <w:rFonts w:asciiTheme="minorHAnsi" w:hAnsiTheme="minorHAnsi" w:cstheme="minorHAnsi"/>
          <w:szCs w:val="22"/>
          <w:lang w:val="es-MX"/>
        </w:rPr>
      </w:pPr>
      <w:r w:rsidRPr="00532578">
        <w:rPr>
          <w:rFonts w:asciiTheme="minorHAnsi" w:hAnsiTheme="minorHAnsi" w:cstheme="minorHAnsi"/>
          <w:b/>
          <w:caps/>
          <w:szCs w:val="22"/>
          <w:lang w:val="es-MX"/>
        </w:rPr>
        <w:fldChar w:fldCharType="end"/>
      </w:r>
    </w:p>
    <w:p w:rsidR="006A112C" w:rsidRPr="00532578" w:rsidRDefault="006A112C">
      <w:pPr>
        <w:rPr>
          <w:rFonts w:asciiTheme="minorHAnsi" w:hAnsiTheme="minorHAnsi" w:cstheme="minorHAnsi"/>
          <w:szCs w:val="22"/>
          <w:lang w:val="es-MX"/>
        </w:rPr>
      </w:pPr>
    </w:p>
    <w:p w:rsidR="006A112C" w:rsidRPr="00532578" w:rsidRDefault="006A112C">
      <w:pPr>
        <w:rPr>
          <w:rFonts w:asciiTheme="minorHAnsi" w:hAnsiTheme="minorHAnsi" w:cstheme="minorHAnsi"/>
          <w:szCs w:val="22"/>
          <w:lang w:val="es-MX"/>
        </w:rPr>
      </w:pPr>
      <w:r w:rsidRPr="00532578">
        <w:rPr>
          <w:rFonts w:asciiTheme="minorHAnsi" w:hAnsiTheme="minorHAnsi" w:cstheme="minorHAnsi"/>
          <w:szCs w:val="22"/>
          <w:lang w:val="es-MX"/>
        </w:rPr>
        <w:br w:type="page"/>
      </w:r>
    </w:p>
    <w:p w:rsidR="008865C6" w:rsidRPr="00532578" w:rsidRDefault="00B514D1" w:rsidP="002D6B7B">
      <w:pPr>
        <w:pStyle w:val="Ttulo1"/>
        <w:numPr>
          <w:ilvl w:val="0"/>
          <w:numId w:val="0"/>
        </w:numPr>
        <w:jc w:val="center"/>
        <w:rPr>
          <w:rFonts w:asciiTheme="minorHAnsi" w:hAnsiTheme="minorHAnsi" w:cstheme="minorHAnsi"/>
          <w:sz w:val="22"/>
          <w:szCs w:val="22"/>
        </w:rPr>
      </w:pPr>
      <w:bookmarkStart w:id="7" w:name="_Toc491329065"/>
      <w:bookmarkStart w:id="8" w:name="_Toc5703009"/>
      <w:r w:rsidRPr="00532578">
        <w:rPr>
          <w:rFonts w:asciiTheme="minorHAnsi" w:hAnsiTheme="minorHAnsi" w:cstheme="minorHAnsi"/>
          <w:sz w:val="22"/>
          <w:szCs w:val="22"/>
        </w:rPr>
        <w:t>RESUMEN EJECUTIVO</w:t>
      </w:r>
      <w:bookmarkEnd w:id="7"/>
      <w:bookmarkEnd w:id="8"/>
    </w:p>
    <w:p w:rsidR="00B514D1" w:rsidRPr="00532578" w:rsidRDefault="00B514D1" w:rsidP="00B514D1">
      <w:pPr>
        <w:pStyle w:val="Textoindependiente2"/>
        <w:jc w:val="both"/>
        <w:rPr>
          <w:rFonts w:asciiTheme="minorHAnsi" w:hAnsiTheme="minorHAnsi" w:cstheme="minorHAnsi"/>
          <w:b w:val="0"/>
          <w:color w:val="000000"/>
          <w:sz w:val="22"/>
          <w:szCs w:val="22"/>
        </w:rPr>
      </w:pPr>
    </w:p>
    <w:p w:rsidR="00B8021B" w:rsidRPr="00532578" w:rsidRDefault="008865C6" w:rsidP="008865C6">
      <w:pPr>
        <w:spacing w:after="160" w:line="259" w:lineRule="auto"/>
        <w:rPr>
          <w:rFonts w:asciiTheme="minorHAnsi" w:eastAsia="Calibri" w:hAnsiTheme="minorHAnsi" w:cstheme="minorHAnsi"/>
          <w:bCs/>
          <w:szCs w:val="22"/>
        </w:rPr>
      </w:pPr>
      <w:r w:rsidRPr="00532578">
        <w:rPr>
          <w:rFonts w:asciiTheme="minorHAnsi" w:eastAsia="Calibri" w:hAnsiTheme="minorHAnsi" w:cstheme="minorHAnsi"/>
          <w:bCs/>
          <w:szCs w:val="22"/>
        </w:rPr>
        <w:t>La necesidad de</w:t>
      </w:r>
      <w:r w:rsidR="00B8021B" w:rsidRPr="00532578">
        <w:rPr>
          <w:rFonts w:asciiTheme="minorHAnsi" w:eastAsia="Calibri" w:hAnsiTheme="minorHAnsi" w:cstheme="minorHAnsi"/>
          <w:bCs/>
          <w:szCs w:val="22"/>
        </w:rPr>
        <w:t xml:space="preserve"> la creación de</w:t>
      </w:r>
      <w:r w:rsidRPr="00532578">
        <w:rPr>
          <w:rFonts w:asciiTheme="minorHAnsi" w:eastAsia="Calibri" w:hAnsiTheme="minorHAnsi" w:cstheme="minorHAnsi"/>
          <w:bCs/>
          <w:szCs w:val="22"/>
        </w:rPr>
        <w:t xml:space="preserve"> una Política Institucional para el Acceso a la Justicia de Pueblos Indígenas del Poder </w:t>
      </w:r>
      <w:r w:rsidR="002D6B7B" w:rsidRPr="00532578">
        <w:rPr>
          <w:rFonts w:asciiTheme="minorHAnsi" w:eastAsia="Calibri" w:hAnsiTheme="minorHAnsi" w:cstheme="minorHAnsi"/>
          <w:bCs/>
          <w:szCs w:val="22"/>
        </w:rPr>
        <w:t>Judicial</w:t>
      </w:r>
      <w:r w:rsidRPr="00532578">
        <w:rPr>
          <w:rFonts w:asciiTheme="minorHAnsi" w:eastAsia="Calibri" w:hAnsiTheme="minorHAnsi" w:cstheme="minorHAnsi"/>
          <w:bCs/>
          <w:szCs w:val="22"/>
        </w:rPr>
        <w:t xml:space="preserve"> se plantea en cumplimiento de </w:t>
      </w:r>
      <w:r w:rsidR="00B8021B" w:rsidRPr="00532578">
        <w:rPr>
          <w:rFonts w:asciiTheme="minorHAnsi" w:eastAsia="Calibri" w:hAnsiTheme="minorHAnsi" w:cstheme="minorHAnsi"/>
          <w:bCs/>
          <w:szCs w:val="22"/>
        </w:rPr>
        <w:t xml:space="preserve">los compromisos internacionales y nacionales de esta población, así como en lo dispuesto por el Modelo de Gestión de Políticas Institucionales. </w:t>
      </w:r>
    </w:p>
    <w:p w:rsidR="008865C6" w:rsidRPr="00532578" w:rsidRDefault="008865C6" w:rsidP="008865C6">
      <w:pPr>
        <w:spacing w:after="160" w:line="259" w:lineRule="auto"/>
        <w:rPr>
          <w:rFonts w:asciiTheme="minorHAnsi" w:eastAsia="Calibri" w:hAnsiTheme="minorHAnsi" w:cstheme="minorHAnsi"/>
          <w:bCs/>
          <w:szCs w:val="22"/>
        </w:rPr>
      </w:pPr>
      <w:r w:rsidRPr="00532578">
        <w:rPr>
          <w:rFonts w:asciiTheme="minorHAnsi" w:eastAsia="Calibri" w:hAnsiTheme="minorHAnsi" w:cstheme="minorHAnsi"/>
          <w:bCs/>
          <w:szCs w:val="22"/>
        </w:rPr>
        <w:t>El proyecto de creación de la política estará alineado al Plan Estratégico del Poder Judicial 2019/2024, a la misión institucional</w:t>
      </w:r>
      <w:r w:rsidR="00B8021B" w:rsidRPr="00532578">
        <w:rPr>
          <w:rFonts w:asciiTheme="minorHAnsi" w:eastAsia="Calibri" w:hAnsiTheme="minorHAnsi" w:cstheme="minorHAnsi"/>
          <w:bCs/>
          <w:szCs w:val="22"/>
        </w:rPr>
        <w:t>, a</w:t>
      </w:r>
      <w:r w:rsidRPr="00532578">
        <w:rPr>
          <w:rFonts w:asciiTheme="minorHAnsi" w:eastAsia="Calibri" w:hAnsiTheme="minorHAnsi" w:cstheme="minorHAnsi"/>
          <w:bCs/>
          <w:szCs w:val="22"/>
        </w:rPr>
        <w:t xml:space="preserve">l Eje Transversal </w:t>
      </w:r>
      <w:r w:rsidRPr="00532578">
        <w:rPr>
          <w:rFonts w:asciiTheme="minorHAnsi" w:eastAsia="Calibri" w:hAnsiTheme="minorHAnsi" w:cstheme="minorHAnsi"/>
          <w:bCs/>
          <w:i/>
          <w:iCs/>
          <w:szCs w:val="22"/>
        </w:rPr>
        <w:t>“Acceso a la Justicia”</w:t>
      </w:r>
      <w:r w:rsidRPr="00532578">
        <w:rPr>
          <w:rFonts w:asciiTheme="minorHAnsi" w:eastAsia="Calibri" w:hAnsiTheme="minorHAnsi" w:cstheme="minorHAnsi"/>
          <w:bCs/>
          <w:szCs w:val="22"/>
        </w:rPr>
        <w:t xml:space="preserve"> y los 5 temas estratégicos </w:t>
      </w:r>
      <w:r w:rsidRPr="00532578">
        <w:rPr>
          <w:rFonts w:asciiTheme="minorHAnsi" w:eastAsia="Calibri" w:hAnsiTheme="minorHAnsi" w:cstheme="minorHAnsi"/>
          <w:bCs/>
          <w:i/>
          <w:iCs/>
          <w:szCs w:val="22"/>
        </w:rPr>
        <w:t>Resolución oportuna de conflictos, Optimización e innovación de los servicios judiciales, Gestión del Personal, Planificación Instituciona</w:t>
      </w:r>
      <w:r w:rsidRPr="00532578">
        <w:rPr>
          <w:rFonts w:asciiTheme="minorHAnsi" w:eastAsia="Calibri" w:hAnsiTheme="minorHAnsi" w:cstheme="minorHAnsi"/>
          <w:bCs/>
          <w:szCs w:val="22"/>
        </w:rPr>
        <w:t xml:space="preserve">l y en especial, el de </w:t>
      </w:r>
      <w:r w:rsidRPr="00532578">
        <w:rPr>
          <w:rFonts w:asciiTheme="minorHAnsi" w:eastAsia="Calibri" w:hAnsiTheme="minorHAnsi" w:cstheme="minorHAnsi"/>
          <w:bCs/>
          <w:i/>
          <w:iCs/>
          <w:szCs w:val="22"/>
        </w:rPr>
        <w:t>“Confianza y probidad en la justicia”</w:t>
      </w:r>
      <w:r w:rsidRPr="00532578">
        <w:rPr>
          <w:rFonts w:asciiTheme="minorHAnsi" w:eastAsia="Calibri" w:hAnsiTheme="minorHAnsi" w:cstheme="minorHAnsi"/>
          <w:bCs/>
          <w:szCs w:val="22"/>
        </w:rPr>
        <w:t>.</w:t>
      </w:r>
    </w:p>
    <w:p w:rsidR="008865C6" w:rsidRPr="00532578" w:rsidRDefault="006F1D91" w:rsidP="008865C6">
      <w:pPr>
        <w:spacing w:after="160" w:line="259" w:lineRule="auto"/>
        <w:rPr>
          <w:rFonts w:asciiTheme="minorHAnsi" w:eastAsia="Calibri" w:hAnsiTheme="minorHAnsi" w:cstheme="minorHAnsi"/>
          <w:bCs/>
          <w:szCs w:val="22"/>
        </w:rPr>
      </w:pPr>
      <w:r w:rsidRPr="00532578">
        <w:rPr>
          <w:rFonts w:asciiTheme="minorHAnsi" w:eastAsia="Calibri" w:hAnsiTheme="minorHAnsi" w:cstheme="minorHAnsi"/>
          <w:bCs/>
          <w:szCs w:val="22"/>
        </w:rPr>
        <w:t xml:space="preserve">Con la finalidad de crear una herramienta </w:t>
      </w:r>
      <w:r w:rsidR="00802B23">
        <w:rPr>
          <w:rFonts w:asciiTheme="minorHAnsi" w:eastAsia="Calibri" w:hAnsiTheme="minorHAnsi" w:cstheme="minorHAnsi"/>
          <w:bCs/>
          <w:szCs w:val="22"/>
        </w:rPr>
        <w:t>que contribuya a erradicar</w:t>
      </w:r>
      <w:r w:rsidRPr="00532578">
        <w:rPr>
          <w:rFonts w:asciiTheme="minorHAnsi" w:eastAsia="Calibri" w:hAnsiTheme="minorHAnsi" w:cstheme="minorHAnsi"/>
          <w:bCs/>
          <w:szCs w:val="22"/>
        </w:rPr>
        <w:t xml:space="preserve"> los obstáculos para el acceso a la </w:t>
      </w:r>
      <w:r w:rsidR="008865C6" w:rsidRPr="00532578">
        <w:rPr>
          <w:rFonts w:asciiTheme="minorHAnsi" w:eastAsia="Calibri" w:hAnsiTheme="minorHAnsi" w:cstheme="minorHAnsi"/>
          <w:bCs/>
          <w:szCs w:val="22"/>
        </w:rPr>
        <w:t>Justicia de Pueblos Indígenas del Poder Judicial</w:t>
      </w:r>
      <w:r w:rsidR="009770E6" w:rsidRPr="00532578">
        <w:rPr>
          <w:rFonts w:asciiTheme="minorHAnsi" w:eastAsia="Calibri" w:hAnsiTheme="minorHAnsi" w:cstheme="minorHAnsi"/>
          <w:bCs/>
          <w:szCs w:val="22"/>
        </w:rPr>
        <w:t xml:space="preserve">, </w:t>
      </w:r>
      <w:r w:rsidR="002D6B7B" w:rsidRPr="00532578">
        <w:rPr>
          <w:rFonts w:asciiTheme="minorHAnsi" w:eastAsia="Calibri" w:hAnsiTheme="minorHAnsi" w:cstheme="minorHAnsi"/>
          <w:bCs/>
          <w:szCs w:val="22"/>
        </w:rPr>
        <w:t xml:space="preserve">la creación de la Política Institucional para el acceso a la justicia de Pueblos Indígenas, </w:t>
      </w:r>
      <w:r w:rsidR="009770E6" w:rsidRPr="00532578">
        <w:rPr>
          <w:rFonts w:asciiTheme="minorHAnsi" w:eastAsia="Calibri" w:hAnsiTheme="minorHAnsi" w:cstheme="minorHAnsi"/>
          <w:bCs/>
          <w:szCs w:val="22"/>
        </w:rPr>
        <w:t>c</w:t>
      </w:r>
      <w:r w:rsidR="008865C6" w:rsidRPr="00532578">
        <w:rPr>
          <w:rFonts w:asciiTheme="minorHAnsi" w:eastAsia="Calibri" w:hAnsiTheme="minorHAnsi" w:cstheme="minorHAnsi"/>
          <w:bCs/>
          <w:szCs w:val="22"/>
        </w:rPr>
        <w:t>onstituye la materialización del conjunto de acciones y compromisos asumidos por el estado costarricense, en favor del reconocimiento de las aspiraciones de los pueblos indígenas a que se respeten sus instituciones, formas de vida, fortalecer sus identidades, en conjunción con las instituciones nacionales en el marco del artículo 1 de la Constitución Política</w:t>
      </w:r>
    </w:p>
    <w:p w:rsidR="008865C6" w:rsidRPr="00532578" w:rsidRDefault="009770E6" w:rsidP="009770E6">
      <w:pPr>
        <w:spacing w:after="160" w:line="259" w:lineRule="auto"/>
        <w:rPr>
          <w:rFonts w:asciiTheme="minorHAnsi" w:eastAsia="Calibri" w:hAnsiTheme="minorHAnsi" w:cstheme="minorHAnsi"/>
          <w:bCs/>
          <w:szCs w:val="22"/>
        </w:rPr>
      </w:pPr>
      <w:r w:rsidRPr="00532578">
        <w:rPr>
          <w:rFonts w:asciiTheme="minorHAnsi" w:eastAsia="Calibri" w:hAnsiTheme="minorHAnsi" w:cstheme="minorHAnsi"/>
          <w:color w:val="222222"/>
          <w:szCs w:val="22"/>
        </w:rPr>
        <w:t xml:space="preserve">Si bien, actualmente </w:t>
      </w:r>
      <w:r w:rsidR="008865C6" w:rsidRPr="00532578">
        <w:rPr>
          <w:rFonts w:asciiTheme="minorHAnsi" w:eastAsia="Calibri" w:hAnsiTheme="minorHAnsi" w:cstheme="minorHAnsi"/>
          <w:color w:val="222222"/>
          <w:szCs w:val="22"/>
        </w:rPr>
        <w:t xml:space="preserve">el Poder Judicial tiene una política indígena no estructurada, reflejada en varias circulares </w:t>
      </w:r>
      <w:r w:rsidRPr="00532578">
        <w:rPr>
          <w:rFonts w:asciiTheme="minorHAnsi" w:eastAsia="Calibri" w:hAnsiTheme="minorHAnsi" w:cstheme="minorHAnsi"/>
          <w:color w:val="222222"/>
          <w:szCs w:val="22"/>
        </w:rPr>
        <w:t xml:space="preserve">y disposiciones que emanan tanto de los máximos órganos tomadores de decisiones como la Corte Plena y el Consejo Superior, así como disposiciones tomadas desde lo interno del Ministerio Público, la Defensa Pública y el Organismo de Investigación Judicial, </w:t>
      </w:r>
      <w:r w:rsidR="008865C6" w:rsidRPr="00532578">
        <w:rPr>
          <w:rFonts w:asciiTheme="minorHAnsi" w:eastAsia="Calibri" w:hAnsiTheme="minorHAnsi" w:cstheme="minorHAnsi"/>
          <w:bCs/>
          <w:szCs w:val="22"/>
        </w:rPr>
        <w:t>los compromisos en materia de derechos humanos asumidos con la Población Indígena costarricense implican la creación de lineamientos institucionales claros, estructurados y dirigidos a los ámbitos del Poder Judicial, siempre con absoluto respeto a las potestades constitucionales y legales asignadas a cada uno de estos.</w:t>
      </w:r>
    </w:p>
    <w:p w:rsidR="008865C6" w:rsidRPr="00532578" w:rsidRDefault="008865C6" w:rsidP="00CC7EB5">
      <w:pPr>
        <w:spacing w:after="160" w:line="259" w:lineRule="auto"/>
        <w:rPr>
          <w:rFonts w:asciiTheme="minorHAnsi" w:eastAsia="Calibri" w:hAnsiTheme="minorHAnsi" w:cstheme="minorHAnsi"/>
          <w:szCs w:val="22"/>
        </w:rPr>
      </w:pPr>
      <w:r w:rsidRPr="00532578">
        <w:rPr>
          <w:rFonts w:asciiTheme="minorHAnsi" w:eastAsia="Calibri" w:hAnsiTheme="minorHAnsi" w:cstheme="minorHAnsi"/>
          <w:bCs/>
          <w:szCs w:val="22"/>
        </w:rPr>
        <w:t>La</w:t>
      </w:r>
      <w:r w:rsidR="002D6B7B" w:rsidRPr="00532578">
        <w:rPr>
          <w:rFonts w:asciiTheme="minorHAnsi" w:eastAsia="Calibri" w:hAnsiTheme="minorHAnsi" w:cstheme="minorHAnsi"/>
          <w:bCs/>
          <w:szCs w:val="22"/>
        </w:rPr>
        <w:t xml:space="preserve"> creación de la</w:t>
      </w:r>
      <w:r w:rsidRPr="00532578">
        <w:rPr>
          <w:rFonts w:asciiTheme="minorHAnsi" w:eastAsia="Calibri" w:hAnsiTheme="minorHAnsi" w:cstheme="minorHAnsi"/>
          <w:bCs/>
          <w:szCs w:val="22"/>
        </w:rPr>
        <w:t xml:space="preserve"> Política Institucional para el Acceso a la Justicia de los Pueblos Indígenas </w:t>
      </w:r>
      <w:r w:rsidR="0053433B" w:rsidRPr="00532578">
        <w:rPr>
          <w:rFonts w:asciiTheme="minorHAnsi" w:eastAsia="Calibri" w:hAnsiTheme="minorHAnsi" w:cstheme="minorHAnsi"/>
          <w:bCs/>
          <w:szCs w:val="22"/>
        </w:rPr>
        <w:t xml:space="preserve">responde las cinco preguntas generadoras que plantea la </w:t>
      </w:r>
      <w:r w:rsidR="00554D1F" w:rsidRPr="00532578">
        <w:rPr>
          <w:rFonts w:asciiTheme="minorHAnsi" w:eastAsia="Calibri" w:hAnsiTheme="minorHAnsi" w:cstheme="minorHAnsi"/>
          <w:bCs/>
          <w:szCs w:val="22"/>
        </w:rPr>
        <w:t>definición de política institucional</w:t>
      </w:r>
      <w:r w:rsidR="00CC7EB5" w:rsidRPr="00532578">
        <w:rPr>
          <w:rStyle w:val="Refdenotaalpie"/>
          <w:rFonts w:asciiTheme="minorHAnsi" w:eastAsia="Calibri" w:hAnsiTheme="minorHAnsi" w:cstheme="minorHAnsi"/>
          <w:bCs/>
          <w:szCs w:val="22"/>
        </w:rPr>
        <w:footnoteReference w:id="1"/>
      </w:r>
      <w:r w:rsidR="00CC7EB5" w:rsidRPr="00532578">
        <w:rPr>
          <w:rFonts w:asciiTheme="minorHAnsi" w:eastAsia="Calibri" w:hAnsiTheme="minorHAnsi" w:cstheme="minorHAnsi"/>
          <w:bCs/>
          <w:szCs w:val="22"/>
        </w:rPr>
        <w:t xml:space="preserve">, operativizará los mandatos legales que como país debemos cumplir para el reconocimiento efectivo de los derechos humanos de esta población, entre estos </w:t>
      </w:r>
      <w:r w:rsidR="00CC7EB5" w:rsidRPr="00532578">
        <w:rPr>
          <w:rFonts w:asciiTheme="minorHAnsi" w:hAnsiTheme="minorHAnsi" w:cstheme="minorHAnsi"/>
          <w:szCs w:val="22"/>
        </w:rPr>
        <w:t xml:space="preserve">el </w:t>
      </w:r>
      <w:r w:rsidRPr="00532578">
        <w:rPr>
          <w:rFonts w:asciiTheme="minorHAnsi" w:eastAsia="Calibri" w:hAnsiTheme="minorHAnsi" w:cstheme="minorHAnsi"/>
          <w:szCs w:val="22"/>
        </w:rPr>
        <w:t>Convenio sobre Pueblos Indígenas y Tribales 1989 (Convenio 169 OIT), Declaración de las Naciones Unidas sobre los derechos de los Pueblos Indígenas 2007, Declaración Americana sobre Derechos de los Pueblos Indígenas OEA 2016; la Jurisprudencia de la Corte Interamericana de Derechos Humanos vinculada con pueblos Indígenas incluyendo la Opinión Consultiva 23-2017, los Objetivos de Desarrollo Sostenible Agenda 2030, la Ley Indígena; así como los lineamientos y circulares de Corte Plena y del Consejo Superior vinculados con las reglas para los procesos en los que estén involucradas personas indígenas; además, los alcances y distinción entre el sistema monista y el pluralismo jurídico.</w:t>
      </w:r>
    </w:p>
    <w:p w:rsidR="008865C6" w:rsidRPr="00532578" w:rsidRDefault="00CC7EB5" w:rsidP="008865C6">
      <w:pPr>
        <w:spacing w:after="160" w:line="259" w:lineRule="auto"/>
        <w:rPr>
          <w:rFonts w:asciiTheme="minorHAnsi" w:eastAsia="Calibri" w:hAnsiTheme="minorHAnsi" w:cstheme="minorHAnsi"/>
          <w:szCs w:val="22"/>
        </w:rPr>
      </w:pPr>
      <w:r w:rsidRPr="00532578">
        <w:rPr>
          <w:rFonts w:asciiTheme="minorHAnsi" w:eastAsia="Calibri" w:hAnsiTheme="minorHAnsi" w:cstheme="minorHAnsi"/>
          <w:szCs w:val="22"/>
        </w:rPr>
        <w:t xml:space="preserve">Por último, </w:t>
      </w:r>
      <w:r w:rsidR="00C50C45" w:rsidRPr="00532578">
        <w:rPr>
          <w:rFonts w:asciiTheme="minorHAnsi" w:eastAsia="Calibri" w:hAnsiTheme="minorHAnsi" w:cstheme="minorHAnsi"/>
          <w:szCs w:val="22"/>
        </w:rPr>
        <w:t xml:space="preserve">el artículo 12 de </w:t>
      </w:r>
      <w:r w:rsidRPr="00532578">
        <w:rPr>
          <w:rFonts w:asciiTheme="minorHAnsi" w:eastAsia="Calibri" w:hAnsiTheme="minorHAnsi" w:cstheme="minorHAnsi"/>
          <w:szCs w:val="22"/>
        </w:rPr>
        <w:t>la Ley de Acceso a la Justicia de los Pueblos Indígenas</w:t>
      </w:r>
      <w:r w:rsidR="00C50C45" w:rsidRPr="00532578">
        <w:rPr>
          <w:rFonts w:asciiTheme="minorHAnsi" w:eastAsia="Calibri" w:hAnsiTheme="minorHAnsi" w:cstheme="minorHAnsi"/>
          <w:szCs w:val="22"/>
        </w:rPr>
        <w:t xml:space="preserve"> establece la obligación de mantener un diagnóstico actualizado sobre las debilidades y obstáculos que en materia de acceso y </w:t>
      </w:r>
      <w:r w:rsidR="003B1D75" w:rsidRPr="00532578">
        <w:rPr>
          <w:rFonts w:asciiTheme="minorHAnsi" w:eastAsia="Calibri" w:hAnsiTheme="minorHAnsi" w:cstheme="minorHAnsi"/>
          <w:szCs w:val="22"/>
        </w:rPr>
        <w:t xml:space="preserve">tutela judicial efectiva presenta el sistema judicial que servirá como base para una política institucional en materia de acceso a la justicia; </w:t>
      </w:r>
      <w:r w:rsidR="002D6B7B" w:rsidRPr="00532578">
        <w:rPr>
          <w:rFonts w:asciiTheme="minorHAnsi" w:eastAsia="Calibri" w:hAnsiTheme="minorHAnsi" w:cstheme="minorHAnsi"/>
          <w:szCs w:val="22"/>
        </w:rPr>
        <w:t xml:space="preserve">que junto la </w:t>
      </w:r>
      <w:r w:rsidR="008865C6" w:rsidRPr="00532578">
        <w:rPr>
          <w:rFonts w:asciiTheme="minorHAnsi" w:eastAsia="Calibri" w:hAnsiTheme="minorHAnsi" w:cstheme="minorHAnsi"/>
          <w:szCs w:val="22"/>
        </w:rPr>
        <w:t xml:space="preserve">Circular 188-2019, </w:t>
      </w:r>
      <w:r w:rsidR="008865C6" w:rsidRPr="00532578">
        <w:rPr>
          <w:rFonts w:asciiTheme="minorHAnsi" w:eastAsia="Calibri" w:hAnsiTheme="minorHAnsi" w:cstheme="minorHAnsi"/>
          <w:i/>
          <w:iCs/>
          <w:szCs w:val="22"/>
        </w:rPr>
        <w:t xml:space="preserve">“Modificación a la Circular </w:t>
      </w:r>
      <w:proofErr w:type="spellStart"/>
      <w:r w:rsidR="008865C6" w:rsidRPr="00532578">
        <w:rPr>
          <w:rFonts w:asciiTheme="minorHAnsi" w:eastAsia="Calibri" w:hAnsiTheme="minorHAnsi" w:cstheme="minorHAnsi"/>
          <w:i/>
          <w:iCs/>
          <w:szCs w:val="22"/>
        </w:rPr>
        <w:t>N°</w:t>
      </w:r>
      <w:proofErr w:type="spellEnd"/>
      <w:r w:rsidR="008865C6" w:rsidRPr="00532578">
        <w:rPr>
          <w:rFonts w:asciiTheme="minorHAnsi" w:eastAsia="Calibri" w:hAnsiTheme="minorHAnsi" w:cstheme="minorHAnsi"/>
          <w:i/>
          <w:iCs/>
          <w:szCs w:val="22"/>
        </w:rPr>
        <w:t xml:space="preserve"> 123-2019 Sobre los 20 ejes de acción, recomendados por la Comisión de Acceso a la Justicia, con ocasión del cumplimiento de las Medidas Cautelares </w:t>
      </w:r>
      <w:proofErr w:type="spellStart"/>
      <w:r w:rsidR="008865C6" w:rsidRPr="00532578">
        <w:rPr>
          <w:rFonts w:asciiTheme="minorHAnsi" w:eastAsia="Calibri" w:hAnsiTheme="minorHAnsi" w:cstheme="minorHAnsi"/>
          <w:i/>
          <w:iCs/>
          <w:szCs w:val="22"/>
        </w:rPr>
        <w:t>N°</w:t>
      </w:r>
      <w:proofErr w:type="spellEnd"/>
      <w:r w:rsidR="008865C6" w:rsidRPr="00532578">
        <w:rPr>
          <w:rFonts w:asciiTheme="minorHAnsi" w:eastAsia="Calibri" w:hAnsiTheme="minorHAnsi" w:cstheme="minorHAnsi"/>
          <w:i/>
          <w:iCs/>
          <w:szCs w:val="22"/>
        </w:rPr>
        <w:t xml:space="preserve"> 321-12 del 30 de abril de 2015, establecidas por la Comisión Interamericana de Derechos Humanos (CIDH) contra Costa Rica.” </w:t>
      </w:r>
      <w:r w:rsidR="008865C6" w:rsidRPr="00532578">
        <w:rPr>
          <w:rFonts w:asciiTheme="minorHAnsi" w:eastAsia="Calibri" w:hAnsiTheme="minorHAnsi" w:cstheme="minorHAnsi"/>
          <w:szCs w:val="22"/>
        </w:rPr>
        <w:t xml:space="preserve">establece: </w:t>
      </w:r>
    </w:p>
    <w:p w:rsidR="008865C6" w:rsidRPr="00532578" w:rsidRDefault="008865C6" w:rsidP="008865C6">
      <w:pPr>
        <w:spacing w:after="160" w:line="259" w:lineRule="auto"/>
        <w:ind w:left="708"/>
        <w:rPr>
          <w:rFonts w:asciiTheme="minorHAnsi" w:eastAsia="Calibri" w:hAnsiTheme="minorHAnsi" w:cstheme="minorHAnsi"/>
          <w:i/>
          <w:iCs/>
          <w:szCs w:val="22"/>
        </w:rPr>
      </w:pPr>
      <w:r w:rsidRPr="00532578">
        <w:rPr>
          <w:rFonts w:asciiTheme="minorHAnsi" w:eastAsia="Calibri" w:hAnsiTheme="minorHAnsi" w:cstheme="minorHAnsi"/>
          <w:i/>
          <w:iCs/>
          <w:szCs w:val="22"/>
        </w:rPr>
        <w:t>“19. Diseñar una Política de Acceso a la Justicia de Pueblos Indígenas del Poder Judicial conforme a los lineamientos de MIDEPLAN que sea construida y consultada con las personas indígenas, así como un Plan de Acción de acuerdo con la metodología de la Dirección de Planificación, que contribuya con su ejecución, en seguimiento de la Ley de Acceso a la Justicia de Pueblos Indígenas de Costa Rica.”</w:t>
      </w:r>
    </w:p>
    <w:p w:rsidR="008865C6" w:rsidRPr="00532578" w:rsidRDefault="00517115" w:rsidP="008865C6">
      <w:pPr>
        <w:spacing w:after="160" w:line="259" w:lineRule="auto"/>
        <w:rPr>
          <w:rFonts w:asciiTheme="minorHAnsi" w:eastAsia="Calibri" w:hAnsiTheme="minorHAnsi" w:cstheme="minorHAnsi"/>
          <w:color w:val="222222"/>
          <w:szCs w:val="22"/>
        </w:rPr>
      </w:pPr>
      <w:r>
        <w:rPr>
          <w:rFonts w:asciiTheme="minorHAnsi" w:eastAsia="Calibri" w:hAnsiTheme="minorHAnsi" w:cstheme="minorHAnsi"/>
          <w:color w:val="222222"/>
          <w:szCs w:val="22"/>
        </w:rPr>
        <w:t>Concluyendo</w:t>
      </w:r>
      <w:r w:rsidR="008865C6" w:rsidRPr="00532578">
        <w:rPr>
          <w:rFonts w:asciiTheme="minorHAnsi" w:eastAsia="Calibri" w:hAnsiTheme="minorHAnsi" w:cstheme="minorHAnsi"/>
          <w:color w:val="222222"/>
          <w:szCs w:val="22"/>
        </w:rPr>
        <w:t xml:space="preserve">, el proyecto planteado es de interés institucional pues busca generar acciones para responder a una demanda de un grupo vulnerabilizado, población con la cual el Poder Judicial asumió un compromiso mediante el reconocimiento de las </w:t>
      </w:r>
      <w:r w:rsidR="008865C6" w:rsidRPr="00532578">
        <w:rPr>
          <w:rFonts w:asciiTheme="minorHAnsi" w:eastAsia="Calibri" w:hAnsiTheme="minorHAnsi" w:cstheme="minorHAnsi"/>
          <w:i/>
          <w:iCs/>
          <w:color w:val="222222"/>
          <w:szCs w:val="22"/>
        </w:rPr>
        <w:t>Cien Reglas de Brasilia para el acceso a la justicia de las poblaciones vulnerables</w:t>
      </w:r>
      <w:r w:rsidR="008865C6" w:rsidRPr="00532578">
        <w:rPr>
          <w:rFonts w:asciiTheme="minorHAnsi" w:eastAsia="Calibri" w:hAnsiTheme="minorHAnsi" w:cstheme="minorHAnsi"/>
          <w:b/>
          <w:bCs/>
          <w:i/>
          <w:iCs/>
          <w:color w:val="222222"/>
          <w:szCs w:val="22"/>
        </w:rPr>
        <w:t xml:space="preserve"> </w:t>
      </w:r>
      <w:r w:rsidR="008865C6" w:rsidRPr="00532578">
        <w:rPr>
          <w:rFonts w:asciiTheme="minorHAnsi" w:eastAsia="Calibri" w:hAnsiTheme="minorHAnsi" w:cstheme="minorHAnsi"/>
          <w:color w:val="222222"/>
          <w:szCs w:val="22"/>
        </w:rPr>
        <w:t>y los instrumentos internacionales, busca como</w:t>
      </w:r>
      <w:r w:rsidR="008865C6" w:rsidRPr="00532578">
        <w:rPr>
          <w:rFonts w:asciiTheme="minorHAnsi" w:eastAsia="Calibri" w:hAnsiTheme="minorHAnsi" w:cstheme="minorHAnsi"/>
          <w:b/>
          <w:bCs/>
          <w:color w:val="222222"/>
          <w:szCs w:val="22"/>
        </w:rPr>
        <w:t xml:space="preserve"> </w:t>
      </w:r>
      <w:r w:rsidR="008865C6" w:rsidRPr="00532578">
        <w:rPr>
          <w:rFonts w:asciiTheme="minorHAnsi" w:eastAsia="Calibri" w:hAnsiTheme="minorHAnsi" w:cstheme="minorHAnsi"/>
          <w:color w:val="222222"/>
          <w:szCs w:val="22"/>
        </w:rPr>
        <w:t xml:space="preserve">resultado, generar relaciones de convivencia eficaces mediante las actuaciones judiciales tomando en cuenta la realidad de los pueblos indígenas costarricenses y su acceso a la justicia. </w:t>
      </w:r>
    </w:p>
    <w:p w:rsidR="00B514D1" w:rsidRPr="00532578" w:rsidRDefault="00B514D1" w:rsidP="00B514D1">
      <w:pPr>
        <w:pStyle w:val="Textoindependiente2"/>
        <w:jc w:val="both"/>
        <w:rPr>
          <w:rFonts w:asciiTheme="minorHAnsi" w:hAnsiTheme="minorHAnsi" w:cstheme="minorHAnsi"/>
          <w:b w:val="0"/>
          <w:color w:val="000000"/>
          <w:sz w:val="22"/>
          <w:szCs w:val="22"/>
        </w:rPr>
      </w:pPr>
    </w:p>
    <w:p w:rsidR="006A112C" w:rsidRPr="00532578" w:rsidRDefault="006A112C">
      <w:pPr>
        <w:pStyle w:val="Textoindependiente2"/>
        <w:jc w:val="both"/>
        <w:rPr>
          <w:rFonts w:asciiTheme="minorHAnsi" w:hAnsiTheme="minorHAnsi" w:cstheme="minorHAnsi"/>
          <w:b w:val="0"/>
          <w:color w:val="000000"/>
          <w:sz w:val="22"/>
          <w:szCs w:val="22"/>
        </w:rPr>
      </w:pPr>
    </w:p>
    <w:p w:rsidR="00383072" w:rsidRPr="00532578" w:rsidRDefault="00383072" w:rsidP="00B514D1">
      <w:pPr>
        <w:pStyle w:val="Textoindependiente2"/>
        <w:jc w:val="both"/>
        <w:rPr>
          <w:rFonts w:asciiTheme="minorHAnsi" w:hAnsiTheme="minorHAnsi" w:cstheme="minorHAnsi"/>
          <w:b w:val="0"/>
          <w:color w:val="000000"/>
          <w:sz w:val="22"/>
          <w:szCs w:val="22"/>
        </w:rPr>
      </w:pPr>
    </w:p>
    <w:p w:rsidR="000C54C5" w:rsidRPr="00532578" w:rsidRDefault="000C54C5" w:rsidP="00B514D1">
      <w:pPr>
        <w:pStyle w:val="Textoindependiente2"/>
        <w:jc w:val="both"/>
        <w:rPr>
          <w:rFonts w:asciiTheme="minorHAnsi" w:hAnsiTheme="minorHAnsi" w:cstheme="minorHAnsi"/>
          <w:b w:val="0"/>
          <w:color w:val="000000"/>
          <w:sz w:val="22"/>
          <w:szCs w:val="22"/>
        </w:rPr>
      </w:pPr>
      <w:r w:rsidRPr="00532578">
        <w:rPr>
          <w:rFonts w:asciiTheme="minorHAnsi" w:hAnsiTheme="minorHAnsi" w:cstheme="minorHAnsi"/>
          <w:b w:val="0"/>
          <w:color w:val="000000"/>
          <w:sz w:val="22"/>
          <w:szCs w:val="22"/>
        </w:rPr>
        <w:br w:type="page"/>
      </w:r>
    </w:p>
    <w:p w:rsidR="006A112C" w:rsidRPr="00532578" w:rsidRDefault="003763AD" w:rsidP="00383072">
      <w:pPr>
        <w:pStyle w:val="Ttulo1"/>
        <w:shd w:val="clear" w:color="auto" w:fill="336699"/>
        <w:tabs>
          <w:tab w:val="clear" w:pos="644"/>
          <w:tab w:val="num" w:pos="426"/>
        </w:tabs>
        <w:ind w:left="426"/>
        <w:rPr>
          <w:rFonts w:asciiTheme="minorHAnsi" w:hAnsiTheme="minorHAnsi" w:cstheme="minorHAnsi"/>
          <w:sz w:val="22"/>
          <w:szCs w:val="22"/>
          <w:lang w:val="es-MX"/>
        </w:rPr>
      </w:pPr>
      <w:bookmarkStart w:id="9" w:name="_Toc74122110"/>
      <w:bookmarkStart w:id="10" w:name="_Toc74444718"/>
      <w:bookmarkStart w:id="11" w:name="_Toc75073477"/>
      <w:bookmarkStart w:id="12" w:name="_Toc78607089"/>
      <w:bookmarkStart w:id="13" w:name="_Toc111950347"/>
      <w:bookmarkStart w:id="14" w:name="_Toc5703010"/>
      <w:r w:rsidRPr="00532578">
        <w:rPr>
          <w:rFonts w:asciiTheme="minorHAnsi" w:hAnsiTheme="minorHAnsi" w:cstheme="minorHAnsi"/>
          <w:color w:val="FFFFFF" w:themeColor="background1"/>
          <w:sz w:val="22"/>
          <w:szCs w:val="22"/>
          <w:lang w:val="es-MX"/>
        </w:rPr>
        <w:t xml:space="preserve">Datos </w:t>
      </w:r>
      <w:r w:rsidR="0076679E" w:rsidRPr="00532578">
        <w:rPr>
          <w:rFonts w:asciiTheme="minorHAnsi" w:hAnsiTheme="minorHAnsi" w:cstheme="minorHAnsi"/>
          <w:color w:val="FFFFFF" w:themeColor="background1"/>
          <w:sz w:val="22"/>
          <w:szCs w:val="22"/>
          <w:lang w:val="es-MX"/>
        </w:rPr>
        <w:t>General</w:t>
      </w:r>
      <w:r w:rsidRPr="00532578">
        <w:rPr>
          <w:rFonts w:asciiTheme="minorHAnsi" w:hAnsiTheme="minorHAnsi" w:cstheme="minorHAnsi"/>
          <w:color w:val="FFFFFF" w:themeColor="background1"/>
          <w:sz w:val="22"/>
          <w:szCs w:val="22"/>
          <w:lang w:val="es-MX"/>
        </w:rPr>
        <w:t>es</w:t>
      </w:r>
      <w:r w:rsidR="0076679E" w:rsidRPr="00532578">
        <w:rPr>
          <w:rFonts w:asciiTheme="minorHAnsi" w:hAnsiTheme="minorHAnsi" w:cstheme="minorHAnsi"/>
          <w:color w:val="FFFFFF" w:themeColor="background1"/>
          <w:sz w:val="22"/>
          <w:szCs w:val="22"/>
          <w:lang w:val="es-MX"/>
        </w:rPr>
        <w:t xml:space="preserve"> del proyecto</w:t>
      </w:r>
      <w:bookmarkEnd w:id="9"/>
      <w:bookmarkEnd w:id="10"/>
      <w:bookmarkEnd w:id="11"/>
      <w:bookmarkEnd w:id="12"/>
      <w:bookmarkEnd w:id="13"/>
      <w:bookmarkEnd w:id="14"/>
    </w:p>
    <w:p w:rsidR="00A3423B" w:rsidRPr="00532578" w:rsidRDefault="00A3423B" w:rsidP="003F63F8">
      <w:pPr>
        <w:spacing w:before="120" w:after="120"/>
        <w:rPr>
          <w:rFonts w:asciiTheme="minorHAnsi" w:hAnsiTheme="minorHAnsi" w:cstheme="minorHAnsi"/>
          <w:b/>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736"/>
        <w:gridCol w:w="8410"/>
      </w:tblGrid>
      <w:tr w:rsidR="008C0B7B" w:rsidRPr="00532578" w:rsidTr="00FC5A34">
        <w:trPr>
          <w:trHeight w:val="360"/>
        </w:trPr>
        <w:tc>
          <w:tcPr>
            <w:tcW w:w="5000" w:type="pct"/>
            <w:gridSpan w:val="2"/>
            <w:shd w:val="clear" w:color="auto" w:fill="F2F2F2"/>
            <w:vAlign w:val="center"/>
          </w:tcPr>
          <w:p w:rsidR="008C0B7B" w:rsidRPr="00532578" w:rsidRDefault="00A3423B" w:rsidP="00A3423B">
            <w:pPr>
              <w:pStyle w:val="Ttulo2"/>
              <w:tabs>
                <w:tab w:val="num" w:pos="481"/>
              </w:tabs>
              <w:ind w:left="481" w:hanging="425"/>
              <w:rPr>
                <w:rFonts w:asciiTheme="minorHAnsi" w:hAnsiTheme="minorHAnsi" w:cstheme="minorHAnsi"/>
                <w:sz w:val="22"/>
                <w:szCs w:val="22"/>
                <w:lang w:val="es-ES"/>
              </w:rPr>
            </w:pPr>
            <w:bookmarkStart w:id="15" w:name="_Toc5703011"/>
            <w:r w:rsidRPr="00532578">
              <w:rPr>
                <w:rFonts w:asciiTheme="minorHAnsi" w:hAnsiTheme="minorHAnsi" w:cstheme="minorHAnsi"/>
                <w:sz w:val="22"/>
                <w:szCs w:val="22"/>
              </w:rPr>
              <w:t>Descripción del proyecto</w:t>
            </w:r>
            <w:bookmarkEnd w:id="15"/>
          </w:p>
        </w:tc>
      </w:tr>
      <w:tr w:rsidR="008C0B7B" w:rsidRPr="00532578" w:rsidTr="00FC5A34">
        <w:trPr>
          <w:trHeight w:val="360"/>
        </w:trPr>
        <w:tc>
          <w:tcPr>
            <w:tcW w:w="5000" w:type="pct"/>
            <w:gridSpan w:val="2"/>
            <w:shd w:val="clear" w:color="auto" w:fill="auto"/>
            <w:vAlign w:val="center"/>
          </w:tcPr>
          <w:p w:rsidR="00C46EB1" w:rsidRPr="00532578" w:rsidRDefault="00C46EB1" w:rsidP="004C2418">
            <w:pPr>
              <w:spacing w:line="288" w:lineRule="auto"/>
              <w:ind w:left="283"/>
              <w:rPr>
                <w:rFonts w:asciiTheme="minorHAnsi" w:hAnsiTheme="minorHAnsi" w:cstheme="minorHAnsi"/>
                <w:szCs w:val="22"/>
                <w:lang w:val="es-ES"/>
              </w:rPr>
            </w:pPr>
          </w:p>
          <w:p w:rsidR="004C2418" w:rsidRPr="00532578" w:rsidRDefault="004C2418" w:rsidP="00A45F1F">
            <w:pPr>
              <w:spacing w:line="288" w:lineRule="auto"/>
              <w:ind w:left="0"/>
              <w:rPr>
                <w:rFonts w:asciiTheme="minorHAnsi" w:hAnsiTheme="minorHAnsi" w:cstheme="minorHAnsi"/>
                <w:szCs w:val="22"/>
                <w:lang w:val="es-ES"/>
              </w:rPr>
            </w:pPr>
            <w:r w:rsidRPr="00532578">
              <w:rPr>
                <w:rFonts w:asciiTheme="minorHAnsi" w:hAnsiTheme="minorHAnsi" w:cstheme="minorHAnsi"/>
                <w:szCs w:val="22"/>
                <w:lang w:val="es-ES"/>
              </w:rPr>
              <w:t xml:space="preserve">El proyecto consiste en la construcción de la </w:t>
            </w:r>
            <w:r w:rsidRPr="00532578">
              <w:rPr>
                <w:rFonts w:asciiTheme="minorHAnsi" w:eastAsia="Calibri" w:hAnsiTheme="minorHAnsi" w:cstheme="minorHAnsi"/>
                <w:szCs w:val="22"/>
              </w:rPr>
              <w:t xml:space="preserve">Política </w:t>
            </w:r>
            <w:r w:rsidRPr="00532578">
              <w:rPr>
                <w:rFonts w:asciiTheme="minorHAnsi" w:eastAsia="Calibri" w:hAnsiTheme="minorHAnsi" w:cstheme="minorHAnsi"/>
                <w:bCs/>
                <w:szCs w:val="22"/>
              </w:rPr>
              <w:t>para el Acceso a la Justicia de los Pueblos Indígenas del Poder Judicial</w:t>
            </w:r>
            <w:r w:rsidRPr="00532578">
              <w:rPr>
                <w:rFonts w:asciiTheme="minorHAnsi" w:hAnsiTheme="minorHAnsi" w:cstheme="minorHAnsi"/>
                <w:szCs w:val="22"/>
                <w:lang w:val="es-ES"/>
              </w:rPr>
              <w:t xml:space="preserve">, con la intervención de personas expertas de la Institución y externas a ésta, </w:t>
            </w:r>
            <w:r w:rsidR="002D6B7B" w:rsidRPr="00532578">
              <w:rPr>
                <w:rFonts w:asciiTheme="minorHAnsi" w:hAnsiTheme="minorHAnsi" w:cstheme="minorHAnsi"/>
                <w:szCs w:val="22"/>
                <w:lang w:val="es-ES"/>
              </w:rPr>
              <w:t>así como</w:t>
            </w:r>
            <w:r w:rsidRPr="00532578">
              <w:rPr>
                <w:rFonts w:asciiTheme="minorHAnsi" w:hAnsiTheme="minorHAnsi" w:cstheme="minorHAnsi"/>
                <w:szCs w:val="22"/>
                <w:lang w:val="es-ES"/>
              </w:rPr>
              <w:t xml:space="preserve"> la participación de los pueblos indígenas de Costa Rica, incluyendo las personas beneficiarias de las Medidas Cautelares 321-12 de la CIDH</w:t>
            </w:r>
            <w:r w:rsidR="009B215A" w:rsidRPr="00532578">
              <w:rPr>
                <w:rFonts w:asciiTheme="minorHAnsi" w:hAnsiTheme="minorHAnsi" w:cstheme="minorHAnsi"/>
                <w:szCs w:val="22"/>
                <w:lang w:val="es-ES"/>
              </w:rPr>
              <w:t xml:space="preserve"> mediante la aplicación del Mecanismo General de Consulta a Pueblos Indígenas (Decreto </w:t>
            </w:r>
            <w:proofErr w:type="spellStart"/>
            <w:r w:rsidR="009B215A" w:rsidRPr="00532578">
              <w:rPr>
                <w:rFonts w:asciiTheme="minorHAnsi" w:hAnsiTheme="minorHAnsi" w:cstheme="minorHAnsi"/>
                <w:szCs w:val="22"/>
                <w:lang w:val="es-ES"/>
              </w:rPr>
              <w:t>N°</w:t>
            </w:r>
            <w:proofErr w:type="spellEnd"/>
            <w:r w:rsidR="009B215A" w:rsidRPr="00532578">
              <w:rPr>
                <w:rFonts w:asciiTheme="minorHAnsi" w:hAnsiTheme="minorHAnsi" w:cstheme="minorHAnsi"/>
                <w:szCs w:val="22"/>
                <w:lang w:val="es-ES"/>
              </w:rPr>
              <w:t xml:space="preserve"> 40932 - MP – MJP).</w:t>
            </w:r>
          </w:p>
          <w:p w:rsidR="004C2418" w:rsidRPr="00532578" w:rsidRDefault="009B215A" w:rsidP="00A45F1F">
            <w:pPr>
              <w:spacing w:line="288" w:lineRule="auto"/>
              <w:ind w:left="0"/>
              <w:rPr>
                <w:rFonts w:asciiTheme="minorHAnsi" w:hAnsiTheme="minorHAnsi" w:cstheme="minorHAnsi"/>
                <w:szCs w:val="22"/>
                <w:lang w:val="es-ES"/>
              </w:rPr>
            </w:pPr>
            <w:r w:rsidRPr="00532578">
              <w:rPr>
                <w:rFonts w:asciiTheme="minorHAnsi" w:hAnsiTheme="minorHAnsi" w:cstheme="minorHAnsi"/>
                <w:szCs w:val="22"/>
                <w:lang w:val="es-ES"/>
              </w:rPr>
              <w:t>El proceso de construcción de la política</w:t>
            </w:r>
            <w:r w:rsidR="004C2418" w:rsidRPr="00532578">
              <w:rPr>
                <w:rFonts w:asciiTheme="minorHAnsi" w:hAnsiTheme="minorHAnsi" w:cstheme="minorHAnsi"/>
                <w:szCs w:val="22"/>
                <w:lang w:val="es-ES"/>
              </w:rPr>
              <w:t xml:space="preserve"> implica la realización de mesas de trabajo con la población indígena </w:t>
            </w:r>
            <w:r w:rsidRPr="00532578">
              <w:rPr>
                <w:rFonts w:asciiTheme="minorHAnsi" w:hAnsiTheme="minorHAnsi" w:cstheme="minorHAnsi"/>
                <w:szCs w:val="22"/>
                <w:lang w:val="es-ES"/>
              </w:rPr>
              <w:t>giras a los territorios, participación de población interesada, instituciones públicas</w:t>
            </w:r>
            <w:r w:rsidR="00217939" w:rsidRPr="00532578">
              <w:rPr>
                <w:rFonts w:asciiTheme="minorHAnsi" w:hAnsiTheme="minorHAnsi" w:cstheme="minorHAnsi"/>
                <w:szCs w:val="22"/>
                <w:lang w:val="es-ES"/>
              </w:rPr>
              <w:t xml:space="preserve">, </w:t>
            </w:r>
            <w:r w:rsidRPr="00532578">
              <w:rPr>
                <w:rFonts w:asciiTheme="minorHAnsi" w:hAnsiTheme="minorHAnsi" w:cstheme="minorHAnsi"/>
                <w:szCs w:val="22"/>
                <w:lang w:val="es-ES"/>
              </w:rPr>
              <w:t>organizaciones no gubernamentales vinculadas</w:t>
            </w:r>
            <w:r w:rsidR="00217939" w:rsidRPr="00532578">
              <w:rPr>
                <w:rFonts w:asciiTheme="minorHAnsi" w:hAnsiTheme="minorHAnsi" w:cstheme="minorHAnsi"/>
                <w:szCs w:val="22"/>
                <w:lang w:val="es-ES"/>
              </w:rPr>
              <w:t xml:space="preserve"> y</w:t>
            </w:r>
            <w:r w:rsidR="004C2418" w:rsidRPr="00532578">
              <w:rPr>
                <w:rFonts w:asciiTheme="minorHAnsi" w:hAnsiTheme="minorHAnsi" w:cstheme="minorHAnsi"/>
                <w:szCs w:val="22"/>
                <w:lang w:val="es-ES"/>
              </w:rPr>
              <w:t xml:space="preserve"> personas servidoras judiciales, mediante </w:t>
            </w:r>
            <w:r w:rsidR="00217939" w:rsidRPr="00532578">
              <w:rPr>
                <w:rFonts w:asciiTheme="minorHAnsi" w:hAnsiTheme="minorHAnsi" w:cstheme="minorHAnsi"/>
                <w:szCs w:val="22"/>
                <w:lang w:val="es-ES"/>
              </w:rPr>
              <w:t xml:space="preserve">el desarrollo de </w:t>
            </w:r>
            <w:r w:rsidR="004C2418" w:rsidRPr="00532578">
              <w:rPr>
                <w:rFonts w:asciiTheme="minorHAnsi" w:hAnsiTheme="minorHAnsi" w:cstheme="minorHAnsi"/>
                <w:szCs w:val="22"/>
                <w:lang w:val="es-ES"/>
              </w:rPr>
              <w:t xml:space="preserve">talleres para la recopilación de insumos, </w:t>
            </w:r>
            <w:r w:rsidR="00E26D5A" w:rsidRPr="00532578">
              <w:rPr>
                <w:rFonts w:asciiTheme="minorHAnsi" w:hAnsiTheme="minorHAnsi" w:cstheme="minorHAnsi"/>
                <w:szCs w:val="22"/>
                <w:lang w:val="es-ES"/>
              </w:rPr>
              <w:t xml:space="preserve">posteriormente mediante el equipo encargado de la realización del proyecto, se </w:t>
            </w:r>
            <w:r w:rsidR="004C2418" w:rsidRPr="00532578">
              <w:rPr>
                <w:rFonts w:asciiTheme="minorHAnsi" w:hAnsiTheme="minorHAnsi" w:cstheme="minorHAnsi"/>
                <w:szCs w:val="22"/>
                <w:lang w:val="es-ES"/>
              </w:rPr>
              <w:t>procesar</w:t>
            </w:r>
            <w:r w:rsidR="00E26D5A" w:rsidRPr="00532578">
              <w:rPr>
                <w:rFonts w:asciiTheme="minorHAnsi" w:hAnsiTheme="minorHAnsi" w:cstheme="minorHAnsi"/>
                <w:szCs w:val="22"/>
                <w:lang w:val="es-ES"/>
              </w:rPr>
              <w:t>á la información</w:t>
            </w:r>
            <w:r w:rsidR="004C2418" w:rsidRPr="00532578">
              <w:rPr>
                <w:rFonts w:asciiTheme="minorHAnsi" w:hAnsiTheme="minorHAnsi" w:cstheme="minorHAnsi"/>
                <w:szCs w:val="22"/>
                <w:lang w:val="es-ES"/>
              </w:rPr>
              <w:t xml:space="preserve"> y tomar</w:t>
            </w:r>
            <w:r w:rsidR="00E26D5A" w:rsidRPr="00532578">
              <w:rPr>
                <w:rFonts w:asciiTheme="minorHAnsi" w:hAnsiTheme="minorHAnsi" w:cstheme="minorHAnsi"/>
                <w:szCs w:val="22"/>
                <w:lang w:val="es-ES"/>
              </w:rPr>
              <w:t>á las</w:t>
            </w:r>
            <w:r w:rsidR="004C2418" w:rsidRPr="00532578">
              <w:rPr>
                <w:rFonts w:asciiTheme="minorHAnsi" w:hAnsiTheme="minorHAnsi" w:cstheme="minorHAnsi"/>
                <w:szCs w:val="22"/>
                <w:lang w:val="es-ES"/>
              </w:rPr>
              <w:t xml:space="preserve"> decisiones basadas en el diálogo intercultural.</w:t>
            </w:r>
          </w:p>
          <w:p w:rsidR="004C2418" w:rsidRPr="00532578" w:rsidRDefault="004C2418" w:rsidP="00A45F1F">
            <w:pPr>
              <w:spacing w:line="288" w:lineRule="auto"/>
              <w:ind w:left="0"/>
              <w:rPr>
                <w:rFonts w:asciiTheme="minorHAnsi" w:hAnsiTheme="minorHAnsi" w:cstheme="minorHAnsi"/>
                <w:szCs w:val="22"/>
                <w:lang w:val="es-ES"/>
              </w:rPr>
            </w:pPr>
            <w:r w:rsidRPr="00532578">
              <w:rPr>
                <w:rFonts w:asciiTheme="minorHAnsi" w:hAnsiTheme="minorHAnsi" w:cstheme="minorHAnsi"/>
                <w:szCs w:val="22"/>
                <w:lang w:val="es-ES"/>
              </w:rPr>
              <w:t>Se contempla</w:t>
            </w:r>
            <w:r w:rsidR="00A45B4D" w:rsidRPr="00532578">
              <w:rPr>
                <w:rFonts w:asciiTheme="minorHAnsi" w:hAnsiTheme="minorHAnsi" w:cstheme="minorHAnsi"/>
                <w:szCs w:val="22"/>
                <w:lang w:val="es-ES"/>
              </w:rPr>
              <w:t>rá</w:t>
            </w:r>
            <w:r w:rsidRPr="00532578">
              <w:rPr>
                <w:rFonts w:asciiTheme="minorHAnsi" w:hAnsiTheme="minorHAnsi" w:cstheme="minorHAnsi"/>
                <w:szCs w:val="22"/>
                <w:lang w:val="es-ES"/>
              </w:rPr>
              <w:t xml:space="preserve"> el apoyo de cooperación internacional para la asistencia técnica</w:t>
            </w:r>
            <w:r w:rsidR="00E07293" w:rsidRPr="00532578">
              <w:rPr>
                <w:rFonts w:asciiTheme="minorHAnsi" w:hAnsiTheme="minorHAnsi" w:cstheme="minorHAnsi"/>
                <w:szCs w:val="22"/>
                <w:lang w:val="es-ES"/>
              </w:rPr>
              <w:t xml:space="preserve"> con el apoyo de la Oficina de Cooperación y Relaciones Internacionales (OCRI)</w:t>
            </w:r>
            <w:r w:rsidR="00A001F1" w:rsidRPr="00532578">
              <w:rPr>
                <w:rFonts w:asciiTheme="minorHAnsi" w:hAnsiTheme="minorHAnsi" w:cstheme="minorHAnsi"/>
                <w:szCs w:val="22"/>
                <w:lang w:val="es-ES"/>
              </w:rPr>
              <w:t xml:space="preserve"> y la oficina del Alto Comisionado de Naciones Unidas</w:t>
            </w:r>
            <w:r w:rsidRPr="00532578">
              <w:rPr>
                <w:rFonts w:asciiTheme="minorHAnsi" w:hAnsiTheme="minorHAnsi" w:cstheme="minorHAnsi"/>
                <w:szCs w:val="22"/>
                <w:lang w:val="es-ES"/>
              </w:rPr>
              <w:t xml:space="preserve">, </w:t>
            </w:r>
            <w:r w:rsidR="00A45B4D" w:rsidRPr="00532578">
              <w:rPr>
                <w:rFonts w:asciiTheme="minorHAnsi" w:hAnsiTheme="minorHAnsi" w:cstheme="minorHAnsi"/>
                <w:szCs w:val="22"/>
                <w:lang w:val="es-ES"/>
              </w:rPr>
              <w:t xml:space="preserve"> el apoyo de una persona</w:t>
            </w:r>
            <w:r w:rsidR="00CE6186" w:rsidRPr="00532578">
              <w:rPr>
                <w:rFonts w:asciiTheme="minorHAnsi" w:hAnsiTheme="minorHAnsi" w:cstheme="minorHAnsi"/>
                <w:szCs w:val="22"/>
                <w:lang w:val="es-ES"/>
              </w:rPr>
              <w:t xml:space="preserve"> encargada enteramente para el desarrollo del proceso (permiso mediante el artículo 44 de la LOPJ), el apoyo técnico del Subproceso de Formulación del Presupuesto y Portafolio de Proyectos Institucional</w:t>
            </w:r>
            <w:r w:rsidR="00E07293" w:rsidRPr="00532578">
              <w:rPr>
                <w:rFonts w:asciiTheme="minorHAnsi" w:hAnsiTheme="minorHAnsi" w:cstheme="minorHAnsi"/>
                <w:szCs w:val="22"/>
                <w:lang w:val="es-ES"/>
              </w:rPr>
              <w:t xml:space="preserve"> de la Dirección de Planificación, </w:t>
            </w:r>
            <w:r w:rsidR="00021823" w:rsidRPr="00532578">
              <w:rPr>
                <w:rFonts w:asciiTheme="minorHAnsi" w:hAnsiTheme="minorHAnsi" w:cstheme="minorHAnsi"/>
                <w:szCs w:val="22"/>
                <w:lang w:val="es-ES"/>
              </w:rPr>
              <w:t xml:space="preserve">otras oficinas vinculadas al tema que participarían oportunamente como el Ministerio Público, la Defensa Pública, representantes de la Judicatura, del Organismo de Investigación Judicial y del sector administrativo. Por último, la política se construirá en coparticipación con los Pueblos Indígenas costarricenses en cumplimiento de los mecanismos de derechos humanos de esta población. </w:t>
            </w:r>
          </w:p>
          <w:tbl>
            <w:tblPr>
              <w:tblStyle w:val="Tablaconcuadrcula"/>
              <w:tblpPr w:leftFromText="141" w:rightFromText="141" w:vertAnchor="text" w:horzAnchor="margin" w:tblpX="-147" w:tblpY="-84"/>
              <w:tblOverlap w:val="never"/>
              <w:tblW w:w="10910" w:type="dxa"/>
              <w:tblLayout w:type="fixed"/>
              <w:tblLook w:val="04A0" w:firstRow="1" w:lastRow="0" w:firstColumn="1" w:lastColumn="0" w:noHBand="0" w:noVBand="1"/>
            </w:tblPr>
            <w:tblGrid>
              <w:gridCol w:w="1555"/>
              <w:gridCol w:w="2126"/>
              <w:gridCol w:w="7229"/>
            </w:tblGrid>
            <w:tr w:rsidR="00FC5A34" w:rsidRPr="00532578" w:rsidTr="00291ABE">
              <w:trPr>
                <w:trHeight w:val="313"/>
              </w:trPr>
              <w:tc>
                <w:tcPr>
                  <w:tcW w:w="1555" w:type="dxa"/>
                  <w:shd w:val="clear" w:color="auto" w:fill="F2F2F2" w:themeFill="background1" w:themeFillShade="F2"/>
                  <w:vAlign w:val="center"/>
                </w:tcPr>
                <w:p w:rsidR="00FC5A34" w:rsidRPr="00532578" w:rsidRDefault="00FC5A34" w:rsidP="00FC5A34">
                  <w:pPr>
                    <w:pStyle w:val="Textoindependiente2"/>
                    <w:spacing w:after="0"/>
                    <w:rPr>
                      <w:rFonts w:asciiTheme="minorHAnsi" w:hAnsiTheme="minorHAnsi" w:cstheme="minorHAnsi"/>
                      <w:b w:val="0"/>
                      <w:bCs/>
                      <w:sz w:val="22"/>
                      <w:szCs w:val="22"/>
                    </w:rPr>
                  </w:pPr>
                  <w:r w:rsidRPr="00532578">
                    <w:rPr>
                      <w:rFonts w:asciiTheme="minorHAnsi" w:hAnsiTheme="minorHAnsi" w:cstheme="minorHAnsi"/>
                      <w:bCs/>
                      <w:sz w:val="22"/>
                      <w:szCs w:val="22"/>
                    </w:rPr>
                    <w:t>Tema estratégico:</w:t>
                  </w:r>
                </w:p>
              </w:tc>
              <w:tc>
                <w:tcPr>
                  <w:tcW w:w="2126" w:type="dxa"/>
                  <w:shd w:val="clear" w:color="auto" w:fill="F2F2F2" w:themeFill="background1" w:themeFillShade="F2"/>
                  <w:vAlign w:val="center"/>
                </w:tcPr>
                <w:p w:rsidR="00FC5A34" w:rsidRPr="00532578" w:rsidRDefault="00FC5A34" w:rsidP="00FC5A34">
                  <w:pPr>
                    <w:pStyle w:val="Textoindependiente2"/>
                    <w:spacing w:after="0"/>
                    <w:rPr>
                      <w:rFonts w:asciiTheme="minorHAnsi" w:hAnsiTheme="minorHAnsi" w:cstheme="minorHAnsi"/>
                      <w:b w:val="0"/>
                      <w:sz w:val="22"/>
                      <w:szCs w:val="22"/>
                    </w:rPr>
                  </w:pPr>
                  <w:r w:rsidRPr="00532578">
                    <w:rPr>
                      <w:rFonts w:asciiTheme="minorHAnsi" w:hAnsiTheme="minorHAnsi" w:cstheme="minorHAnsi"/>
                      <w:bCs/>
                      <w:sz w:val="22"/>
                      <w:szCs w:val="22"/>
                    </w:rPr>
                    <w:t>Objetivo estratégico:</w:t>
                  </w:r>
                </w:p>
              </w:tc>
              <w:tc>
                <w:tcPr>
                  <w:tcW w:w="7229" w:type="dxa"/>
                  <w:shd w:val="clear" w:color="auto" w:fill="F2F2F2" w:themeFill="background1" w:themeFillShade="F2"/>
                  <w:vAlign w:val="center"/>
                </w:tcPr>
                <w:p w:rsidR="00FC5A34" w:rsidRPr="00532578" w:rsidRDefault="00FC5A34" w:rsidP="00FC5A34">
                  <w:pPr>
                    <w:pStyle w:val="Textoindependiente2"/>
                    <w:spacing w:after="0"/>
                    <w:rPr>
                      <w:rFonts w:asciiTheme="minorHAnsi" w:hAnsiTheme="minorHAnsi" w:cstheme="minorHAnsi"/>
                      <w:b w:val="0"/>
                      <w:sz w:val="22"/>
                      <w:szCs w:val="22"/>
                    </w:rPr>
                  </w:pPr>
                  <w:r w:rsidRPr="00532578">
                    <w:rPr>
                      <w:rFonts w:asciiTheme="minorHAnsi" w:hAnsiTheme="minorHAnsi" w:cstheme="minorHAnsi"/>
                      <w:bCs/>
                      <w:sz w:val="22"/>
                      <w:szCs w:val="22"/>
                    </w:rPr>
                    <w:t>Acción Estratégica:</w:t>
                  </w:r>
                </w:p>
              </w:tc>
            </w:tr>
            <w:tr w:rsidR="00FC5A34" w:rsidRPr="00532578" w:rsidTr="00291ABE">
              <w:trPr>
                <w:trHeight w:val="583"/>
              </w:trPr>
              <w:tc>
                <w:tcPr>
                  <w:tcW w:w="1555" w:type="dxa"/>
                  <w:shd w:val="clear" w:color="auto" w:fill="FFFFFF" w:themeFill="background1"/>
                  <w:vAlign w:val="center"/>
                </w:tcPr>
                <w:p w:rsidR="00FC5A34" w:rsidRPr="00532578" w:rsidRDefault="00FC5A34" w:rsidP="00FC5A34">
                  <w:pPr>
                    <w:pStyle w:val="Textoindependiente2"/>
                    <w:spacing w:after="0"/>
                    <w:jc w:val="left"/>
                    <w:rPr>
                      <w:rFonts w:asciiTheme="minorHAnsi" w:hAnsiTheme="minorHAnsi" w:cstheme="minorHAnsi"/>
                      <w:b w:val="0"/>
                      <w:bCs/>
                      <w:sz w:val="22"/>
                      <w:szCs w:val="22"/>
                    </w:rPr>
                  </w:pPr>
                  <w:r w:rsidRPr="00532578">
                    <w:rPr>
                      <w:rFonts w:asciiTheme="minorHAnsi" w:hAnsiTheme="minorHAnsi" w:cstheme="minorHAnsi"/>
                      <w:bCs/>
                      <w:sz w:val="22"/>
                      <w:szCs w:val="22"/>
                    </w:rPr>
                    <w:t>Confianza y probidad en la justicia</w:t>
                  </w:r>
                </w:p>
              </w:tc>
              <w:tc>
                <w:tcPr>
                  <w:tcW w:w="2126" w:type="dxa"/>
                  <w:shd w:val="clear" w:color="auto" w:fill="FFFFFF" w:themeFill="background1"/>
                  <w:vAlign w:val="center"/>
                </w:tcPr>
                <w:p w:rsidR="00FC5A34" w:rsidRPr="00532578" w:rsidRDefault="00FC5A34" w:rsidP="00FC5A34">
                  <w:pPr>
                    <w:pStyle w:val="Textoindependiente2"/>
                    <w:spacing w:after="0"/>
                    <w:ind w:left="0"/>
                    <w:jc w:val="left"/>
                    <w:rPr>
                      <w:rFonts w:asciiTheme="minorHAnsi" w:hAnsiTheme="minorHAnsi" w:cstheme="minorHAnsi"/>
                      <w:sz w:val="22"/>
                      <w:szCs w:val="22"/>
                    </w:rPr>
                  </w:pPr>
                  <w:r w:rsidRPr="00532578">
                    <w:rPr>
                      <w:rFonts w:asciiTheme="minorHAnsi" w:hAnsiTheme="minorHAnsi" w:cstheme="minorHAnsi"/>
                      <w:b w:val="0"/>
                      <w:bCs/>
                      <w:sz w:val="22"/>
                      <w:szCs w:val="22"/>
                    </w:rPr>
                    <w:t>Fortalecer la confianza de la sociedad con probidad en el servicio de justicia, para contribuir con el desarrollo integral y sostenible del país</w:t>
                  </w:r>
                  <w:r w:rsidRPr="00532578">
                    <w:rPr>
                      <w:rFonts w:asciiTheme="minorHAnsi" w:hAnsiTheme="minorHAnsi" w:cstheme="minorHAnsi"/>
                      <w:sz w:val="22"/>
                      <w:szCs w:val="22"/>
                    </w:rPr>
                    <w:t xml:space="preserve">. </w:t>
                  </w:r>
                </w:p>
              </w:tc>
              <w:tc>
                <w:tcPr>
                  <w:tcW w:w="7229" w:type="dxa"/>
                  <w:shd w:val="clear" w:color="auto" w:fill="FFFFFF" w:themeFill="background1"/>
                  <w:vAlign w:val="center"/>
                </w:tcPr>
                <w:p w:rsidR="00FC5A34" w:rsidRPr="00532578" w:rsidRDefault="00FC5A34" w:rsidP="00FC5A34">
                  <w:pPr>
                    <w:pStyle w:val="Textoindependiente2"/>
                    <w:spacing w:after="0"/>
                    <w:rPr>
                      <w:rFonts w:asciiTheme="minorHAnsi" w:hAnsiTheme="minorHAnsi" w:cstheme="minorHAnsi"/>
                      <w:sz w:val="22"/>
                      <w:szCs w:val="22"/>
                    </w:rPr>
                  </w:pPr>
                </w:p>
                <w:p w:rsidR="00FC5A34" w:rsidRPr="00532578" w:rsidRDefault="00FC5A34" w:rsidP="00FC5A34">
                  <w:pPr>
                    <w:ind w:left="0"/>
                    <w:jc w:val="left"/>
                    <w:rPr>
                      <w:rFonts w:asciiTheme="minorHAnsi" w:hAnsiTheme="minorHAnsi" w:cstheme="minorHAnsi"/>
                      <w:b/>
                      <w:bCs/>
                      <w:color w:val="000000"/>
                      <w:szCs w:val="22"/>
                      <w:lang w:eastAsia="es-CR"/>
                    </w:rPr>
                  </w:pPr>
                  <w:r w:rsidRPr="00532578">
                    <w:rPr>
                      <w:rFonts w:asciiTheme="minorHAnsi" w:hAnsiTheme="minorHAnsi" w:cstheme="minorHAnsi"/>
                      <w:b/>
                      <w:bCs/>
                      <w:color w:val="000000"/>
                      <w:szCs w:val="22"/>
                      <w:lang w:eastAsia="es-CR"/>
                    </w:rPr>
                    <w:t xml:space="preserve">DESARROLLO Y OPTIMIZACIÓN DE SERVICIOS Y PROCESOS JUDICIALES: </w:t>
                  </w:r>
                </w:p>
                <w:p w:rsidR="00FC5A34" w:rsidRDefault="00FC5A34" w:rsidP="00FC5A34">
                  <w:pPr>
                    <w:ind w:left="0"/>
                    <w:rPr>
                      <w:rFonts w:asciiTheme="minorHAnsi" w:hAnsiTheme="minorHAnsi" w:cstheme="minorHAnsi"/>
                      <w:color w:val="000000"/>
                      <w:szCs w:val="22"/>
                      <w:lang w:eastAsia="es-CR"/>
                    </w:rPr>
                  </w:pPr>
                  <w:r w:rsidRPr="00532578">
                    <w:rPr>
                      <w:rFonts w:asciiTheme="minorHAnsi" w:hAnsiTheme="minorHAnsi" w:cstheme="minorHAnsi"/>
                      <w:color w:val="000000"/>
                      <w:szCs w:val="22"/>
                      <w:lang w:eastAsia="es-CR"/>
                    </w:rPr>
                    <w:t xml:space="preserve">Implementar procesos estandarizados para la gestión </w:t>
                  </w:r>
                </w:p>
                <w:p w:rsidR="00FC5A34" w:rsidRDefault="00FC5A34" w:rsidP="00FC5A34">
                  <w:pPr>
                    <w:ind w:left="0"/>
                    <w:rPr>
                      <w:rFonts w:asciiTheme="minorHAnsi" w:hAnsiTheme="minorHAnsi" w:cstheme="minorHAnsi"/>
                      <w:color w:val="000000"/>
                      <w:szCs w:val="22"/>
                      <w:lang w:eastAsia="es-CR"/>
                    </w:rPr>
                  </w:pPr>
                  <w:r w:rsidRPr="00532578">
                    <w:rPr>
                      <w:rFonts w:asciiTheme="minorHAnsi" w:hAnsiTheme="minorHAnsi" w:cstheme="minorHAnsi"/>
                      <w:color w:val="000000"/>
                      <w:szCs w:val="22"/>
                      <w:lang w:eastAsia="es-CR"/>
                    </w:rPr>
                    <w:t xml:space="preserve">judicial, técnica y administrativa, que agilicen y facilite el </w:t>
                  </w:r>
                </w:p>
                <w:p w:rsidR="00FC5A34" w:rsidRDefault="00FC5A34" w:rsidP="00FC5A34">
                  <w:pPr>
                    <w:ind w:left="0"/>
                    <w:rPr>
                      <w:rFonts w:asciiTheme="minorHAnsi" w:hAnsiTheme="minorHAnsi" w:cstheme="minorHAnsi"/>
                      <w:color w:val="000000"/>
                      <w:szCs w:val="22"/>
                      <w:lang w:eastAsia="es-CR"/>
                    </w:rPr>
                  </w:pPr>
                  <w:r w:rsidRPr="00532578">
                    <w:rPr>
                      <w:rFonts w:asciiTheme="minorHAnsi" w:hAnsiTheme="minorHAnsi" w:cstheme="minorHAnsi"/>
                      <w:color w:val="000000"/>
                      <w:szCs w:val="22"/>
                      <w:lang w:eastAsia="es-CR"/>
                    </w:rPr>
                    <w:t>trámite de los asuntos con el fin de mejorar el servicio de</w:t>
                  </w:r>
                </w:p>
                <w:p w:rsidR="00FC5A34" w:rsidRPr="00FC5A34" w:rsidRDefault="00775EB3" w:rsidP="00FC5A34">
                  <w:pPr>
                    <w:ind w:left="0"/>
                    <w:rPr>
                      <w:rFonts w:asciiTheme="minorHAnsi" w:hAnsiTheme="minorHAnsi" w:cstheme="minorHAnsi"/>
                      <w:color w:val="000000"/>
                      <w:szCs w:val="22"/>
                      <w:lang w:eastAsia="es-CR"/>
                    </w:rPr>
                  </w:pPr>
                  <w:r w:rsidRPr="00532578">
                    <w:rPr>
                      <w:rFonts w:asciiTheme="minorHAnsi" w:hAnsiTheme="minorHAnsi" w:cstheme="minorHAnsi"/>
                      <w:color w:val="000000"/>
                      <w:szCs w:val="22"/>
                      <w:lang w:eastAsia="es-CR"/>
                    </w:rPr>
                    <w:t>justicia brindada</w:t>
                  </w:r>
                  <w:r w:rsidR="00FC5A34" w:rsidRPr="00532578">
                    <w:rPr>
                      <w:rFonts w:asciiTheme="minorHAnsi" w:hAnsiTheme="minorHAnsi" w:cstheme="minorHAnsi"/>
                      <w:color w:val="000000"/>
                      <w:szCs w:val="22"/>
                      <w:lang w:eastAsia="es-CR"/>
                    </w:rPr>
                    <w:t>.</w:t>
                  </w:r>
                </w:p>
              </w:tc>
            </w:tr>
            <w:tr w:rsidR="00FC5A34" w:rsidRPr="00532578" w:rsidTr="00291ABE">
              <w:trPr>
                <w:trHeight w:val="563"/>
              </w:trPr>
              <w:tc>
                <w:tcPr>
                  <w:tcW w:w="1555" w:type="dxa"/>
                  <w:shd w:val="clear" w:color="auto" w:fill="F2F2F2" w:themeFill="background1" w:themeFillShade="F2"/>
                  <w:vAlign w:val="center"/>
                </w:tcPr>
                <w:p w:rsidR="00FC5A34" w:rsidRPr="00532578" w:rsidRDefault="00FC5A34" w:rsidP="00FC5A34">
                  <w:pPr>
                    <w:pStyle w:val="Textoindependiente2"/>
                    <w:spacing w:after="0"/>
                    <w:jc w:val="left"/>
                    <w:rPr>
                      <w:rFonts w:asciiTheme="minorHAnsi" w:hAnsiTheme="minorHAnsi" w:cstheme="minorHAnsi"/>
                      <w:b w:val="0"/>
                      <w:bCs/>
                      <w:sz w:val="22"/>
                      <w:szCs w:val="22"/>
                    </w:rPr>
                  </w:pPr>
                  <w:r w:rsidRPr="00532578">
                    <w:rPr>
                      <w:rFonts w:asciiTheme="minorHAnsi" w:hAnsiTheme="minorHAnsi" w:cstheme="minorHAnsi"/>
                      <w:bCs/>
                      <w:sz w:val="22"/>
                      <w:szCs w:val="22"/>
                    </w:rPr>
                    <w:t>Meta estratégica:</w:t>
                  </w:r>
                </w:p>
              </w:tc>
              <w:tc>
                <w:tcPr>
                  <w:tcW w:w="9355" w:type="dxa"/>
                  <w:gridSpan w:val="2"/>
                  <w:shd w:val="clear" w:color="auto" w:fill="FFFFFF" w:themeFill="background1"/>
                  <w:vAlign w:val="center"/>
                </w:tcPr>
                <w:p w:rsidR="00775EB3" w:rsidRDefault="00775EB3" w:rsidP="00FC5A34">
                  <w:pPr>
                    <w:pStyle w:val="Textoindependiente2"/>
                    <w:spacing w:after="0"/>
                    <w:ind w:left="0"/>
                    <w:jc w:val="both"/>
                    <w:rPr>
                      <w:rFonts w:asciiTheme="minorHAnsi" w:hAnsiTheme="minorHAnsi" w:cstheme="minorHAnsi"/>
                      <w:b w:val="0"/>
                      <w:sz w:val="22"/>
                      <w:szCs w:val="22"/>
                    </w:rPr>
                  </w:pPr>
                </w:p>
                <w:p w:rsidR="00775EB3" w:rsidRDefault="00FC5A34" w:rsidP="00FC5A34">
                  <w:pPr>
                    <w:pStyle w:val="Textoindependiente2"/>
                    <w:spacing w:after="0"/>
                    <w:ind w:left="0"/>
                    <w:jc w:val="both"/>
                    <w:rPr>
                      <w:rFonts w:asciiTheme="minorHAnsi" w:hAnsiTheme="minorHAnsi" w:cstheme="minorHAnsi"/>
                      <w:b w:val="0"/>
                      <w:sz w:val="22"/>
                      <w:szCs w:val="22"/>
                    </w:rPr>
                  </w:pPr>
                  <w:r w:rsidRPr="00532578">
                    <w:rPr>
                      <w:rFonts w:asciiTheme="minorHAnsi" w:hAnsiTheme="minorHAnsi" w:cstheme="minorHAnsi"/>
                      <w:b w:val="0"/>
                      <w:sz w:val="22"/>
                      <w:szCs w:val="22"/>
                    </w:rPr>
                    <w:t xml:space="preserve">Que al finalizar el 2024, se desarrollen estrategias que partan del análisis y la </w:t>
                  </w:r>
                </w:p>
                <w:p w:rsidR="00775EB3" w:rsidRDefault="00FC5A34" w:rsidP="00FC5A34">
                  <w:pPr>
                    <w:pStyle w:val="Textoindependiente2"/>
                    <w:spacing w:after="0"/>
                    <w:ind w:left="0"/>
                    <w:jc w:val="both"/>
                    <w:rPr>
                      <w:rFonts w:asciiTheme="minorHAnsi" w:hAnsiTheme="minorHAnsi" w:cstheme="minorHAnsi"/>
                      <w:b w:val="0"/>
                      <w:sz w:val="22"/>
                      <w:szCs w:val="22"/>
                    </w:rPr>
                  </w:pPr>
                  <w:r w:rsidRPr="00532578">
                    <w:rPr>
                      <w:rFonts w:asciiTheme="minorHAnsi" w:hAnsiTheme="minorHAnsi" w:cstheme="minorHAnsi"/>
                      <w:b w:val="0"/>
                      <w:sz w:val="22"/>
                      <w:szCs w:val="22"/>
                    </w:rPr>
                    <w:t xml:space="preserve">perspectiva de género para optimizar el servicio brindado a las personas en </w:t>
                  </w:r>
                </w:p>
                <w:p w:rsidR="00FC5A34" w:rsidRPr="00532578" w:rsidRDefault="00FC5A34" w:rsidP="00FC5A34">
                  <w:pPr>
                    <w:pStyle w:val="Textoindependiente2"/>
                    <w:spacing w:after="0"/>
                    <w:ind w:left="0"/>
                    <w:jc w:val="both"/>
                    <w:rPr>
                      <w:rFonts w:asciiTheme="minorHAnsi" w:hAnsiTheme="minorHAnsi" w:cstheme="minorHAnsi"/>
                      <w:b w:val="0"/>
                      <w:sz w:val="22"/>
                      <w:szCs w:val="22"/>
                    </w:rPr>
                  </w:pPr>
                  <w:r w:rsidRPr="00532578">
                    <w:rPr>
                      <w:rFonts w:asciiTheme="minorHAnsi" w:hAnsiTheme="minorHAnsi" w:cstheme="minorHAnsi"/>
                      <w:b w:val="0"/>
                      <w:sz w:val="22"/>
                      <w:szCs w:val="22"/>
                    </w:rPr>
                    <w:t>condición de vulnerabilidad</w:t>
                  </w:r>
                  <w:r>
                    <w:rPr>
                      <w:rStyle w:val="Refdenotaalpie"/>
                      <w:rFonts w:asciiTheme="minorHAnsi" w:hAnsiTheme="minorHAnsi" w:cstheme="minorHAnsi"/>
                      <w:b w:val="0"/>
                      <w:sz w:val="22"/>
                      <w:szCs w:val="22"/>
                    </w:rPr>
                    <w:footnoteReference w:id="2"/>
                  </w:r>
                  <w:r w:rsidRPr="00532578">
                    <w:rPr>
                      <w:rFonts w:asciiTheme="minorHAnsi" w:hAnsiTheme="minorHAnsi" w:cstheme="minorHAnsi"/>
                      <w:b w:val="0"/>
                      <w:sz w:val="22"/>
                      <w:szCs w:val="22"/>
                    </w:rPr>
                    <w:t>.</w:t>
                  </w:r>
                </w:p>
                <w:p w:rsidR="00FC5A34" w:rsidRPr="00532578" w:rsidRDefault="00FC5A34" w:rsidP="00FC5A34">
                  <w:pPr>
                    <w:pStyle w:val="Textoindependiente2"/>
                    <w:spacing w:after="0"/>
                    <w:jc w:val="both"/>
                    <w:rPr>
                      <w:rFonts w:asciiTheme="minorHAnsi" w:hAnsiTheme="minorHAnsi" w:cstheme="minorHAnsi"/>
                      <w:b w:val="0"/>
                      <w:sz w:val="22"/>
                      <w:szCs w:val="22"/>
                    </w:rPr>
                  </w:pPr>
                </w:p>
                <w:p w:rsidR="00FC5A34" w:rsidRPr="00532578" w:rsidRDefault="00FC5A34" w:rsidP="00FC5A34">
                  <w:pPr>
                    <w:pStyle w:val="Textoindependiente2"/>
                    <w:spacing w:after="0"/>
                    <w:jc w:val="both"/>
                    <w:rPr>
                      <w:rFonts w:asciiTheme="minorHAnsi" w:hAnsiTheme="minorHAnsi" w:cstheme="minorHAnsi"/>
                      <w:b w:val="0"/>
                      <w:sz w:val="22"/>
                      <w:szCs w:val="22"/>
                      <w:u w:val="single"/>
                    </w:rPr>
                  </w:pPr>
                </w:p>
              </w:tc>
            </w:tr>
            <w:tr w:rsidR="00FC5A34" w:rsidRPr="00532578" w:rsidTr="00291ABE">
              <w:trPr>
                <w:trHeight w:val="580"/>
              </w:trPr>
              <w:tc>
                <w:tcPr>
                  <w:tcW w:w="1555" w:type="dxa"/>
                  <w:tcBorders>
                    <w:bottom w:val="single" w:sz="4" w:space="0" w:color="auto"/>
                  </w:tcBorders>
                  <w:shd w:val="clear" w:color="auto" w:fill="F2F2F2" w:themeFill="background1" w:themeFillShade="F2"/>
                  <w:vAlign w:val="center"/>
                </w:tcPr>
                <w:p w:rsidR="00FC5A34" w:rsidRPr="00532578" w:rsidRDefault="00FC5A34" w:rsidP="00FC5A34">
                  <w:pPr>
                    <w:pStyle w:val="Textoindependiente2"/>
                    <w:spacing w:after="0"/>
                    <w:jc w:val="left"/>
                    <w:rPr>
                      <w:rFonts w:asciiTheme="minorHAnsi" w:hAnsiTheme="minorHAnsi" w:cstheme="minorHAnsi"/>
                      <w:b w:val="0"/>
                      <w:bCs/>
                      <w:sz w:val="22"/>
                      <w:szCs w:val="22"/>
                    </w:rPr>
                  </w:pPr>
                  <w:r w:rsidRPr="00532578">
                    <w:rPr>
                      <w:rFonts w:asciiTheme="minorHAnsi" w:hAnsiTheme="minorHAnsi" w:cstheme="minorHAnsi"/>
                      <w:bCs/>
                      <w:sz w:val="22"/>
                      <w:szCs w:val="22"/>
                    </w:rPr>
                    <w:t xml:space="preserve">Indicador estratégico: </w:t>
                  </w:r>
                </w:p>
              </w:tc>
              <w:tc>
                <w:tcPr>
                  <w:tcW w:w="9355" w:type="dxa"/>
                  <w:gridSpan w:val="2"/>
                  <w:tcBorders>
                    <w:bottom w:val="single" w:sz="4" w:space="0" w:color="auto"/>
                  </w:tcBorders>
                  <w:shd w:val="clear" w:color="auto" w:fill="FFFFFF" w:themeFill="background1"/>
                  <w:vAlign w:val="center"/>
                </w:tcPr>
                <w:p w:rsidR="00FC5A34" w:rsidRPr="00532578" w:rsidRDefault="00FC5A34" w:rsidP="00FC5A34">
                  <w:pPr>
                    <w:spacing w:after="0"/>
                    <w:ind w:left="0"/>
                    <w:jc w:val="left"/>
                    <w:rPr>
                      <w:rFonts w:asciiTheme="minorHAnsi" w:hAnsiTheme="minorHAnsi" w:cstheme="minorHAnsi"/>
                      <w:szCs w:val="22"/>
                      <w:lang w:eastAsia="es-CR"/>
                    </w:rPr>
                  </w:pPr>
                  <w:r w:rsidRPr="00532578">
                    <w:rPr>
                      <w:rFonts w:asciiTheme="minorHAnsi" w:hAnsiTheme="minorHAnsi" w:cstheme="minorHAnsi"/>
                      <w:szCs w:val="22"/>
                      <w:lang w:eastAsia="es-CR"/>
                    </w:rPr>
                    <w:t>% de cumplimiento de las estrategias que partan del análisis y la perspectiva de género para optimizar el servicio brindado a las personas en condición de vulnerabilidad.</w:t>
                  </w:r>
                </w:p>
                <w:p w:rsidR="00FC5A34" w:rsidRPr="00532578" w:rsidRDefault="00FC5A34" w:rsidP="00FC5A34">
                  <w:pPr>
                    <w:spacing w:after="0"/>
                    <w:jc w:val="left"/>
                    <w:rPr>
                      <w:rFonts w:asciiTheme="minorHAnsi" w:hAnsiTheme="minorHAnsi" w:cstheme="minorHAnsi"/>
                      <w:bCs/>
                      <w:szCs w:val="22"/>
                    </w:rPr>
                  </w:pPr>
                </w:p>
              </w:tc>
            </w:tr>
          </w:tbl>
          <w:p w:rsidR="008C0B7B" w:rsidRPr="00532578" w:rsidRDefault="008C0B7B" w:rsidP="00021823">
            <w:pPr>
              <w:pStyle w:val="Textoindependiente2"/>
              <w:jc w:val="both"/>
              <w:rPr>
                <w:rFonts w:asciiTheme="minorHAnsi" w:hAnsiTheme="minorHAnsi" w:cstheme="minorHAnsi"/>
                <w:sz w:val="22"/>
                <w:szCs w:val="22"/>
                <w:lang w:val="es-ES"/>
              </w:rPr>
            </w:pPr>
          </w:p>
        </w:tc>
      </w:tr>
      <w:tr w:rsidR="008C0B7B" w:rsidRPr="00532578" w:rsidTr="00FC5A34">
        <w:trPr>
          <w:trHeight w:val="360"/>
        </w:trPr>
        <w:tc>
          <w:tcPr>
            <w:tcW w:w="5000" w:type="pct"/>
            <w:gridSpan w:val="2"/>
            <w:shd w:val="clear" w:color="auto" w:fill="F2F2F2"/>
            <w:vAlign w:val="center"/>
          </w:tcPr>
          <w:p w:rsidR="008C0B7B" w:rsidRPr="00532578" w:rsidRDefault="00A3423B" w:rsidP="00A3423B">
            <w:pPr>
              <w:pStyle w:val="Ttulo2"/>
              <w:tabs>
                <w:tab w:val="num" w:pos="481"/>
              </w:tabs>
              <w:ind w:left="481" w:hanging="425"/>
              <w:rPr>
                <w:rFonts w:asciiTheme="minorHAnsi" w:hAnsiTheme="minorHAnsi" w:cstheme="minorHAnsi"/>
                <w:sz w:val="22"/>
                <w:szCs w:val="22"/>
              </w:rPr>
            </w:pPr>
            <w:bookmarkStart w:id="16" w:name="_Toc74122112"/>
            <w:bookmarkStart w:id="17" w:name="_Toc74444720"/>
            <w:bookmarkStart w:id="18" w:name="_Toc75073479"/>
            <w:bookmarkStart w:id="19" w:name="_Toc78607091"/>
            <w:bookmarkStart w:id="20" w:name="_Toc111950349"/>
            <w:bookmarkStart w:id="21" w:name="_Toc5703012"/>
            <w:r w:rsidRPr="00532578">
              <w:rPr>
                <w:rFonts w:asciiTheme="minorHAnsi" w:hAnsiTheme="minorHAnsi" w:cstheme="minorHAnsi"/>
                <w:sz w:val="22"/>
                <w:szCs w:val="22"/>
              </w:rPr>
              <w:t>Alineamiento con objetivos institucionales</w:t>
            </w:r>
            <w:bookmarkEnd w:id="16"/>
            <w:bookmarkEnd w:id="17"/>
            <w:bookmarkEnd w:id="18"/>
            <w:bookmarkEnd w:id="19"/>
            <w:bookmarkEnd w:id="20"/>
            <w:bookmarkEnd w:id="21"/>
          </w:p>
        </w:tc>
      </w:tr>
      <w:tr w:rsidR="008C0B7B" w:rsidRPr="00532578" w:rsidTr="00FC5A34">
        <w:trPr>
          <w:trHeight w:val="360"/>
        </w:trPr>
        <w:tc>
          <w:tcPr>
            <w:tcW w:w="5000" w:type="pct"/>
            <w:gridSpan w:val="2"/>
            <w:shd w:val="clear" w:color="auto" w:fill="auto"/>
            <w:vAlign w:val="center"/>
          </w:tcPr>
          <w:p w:rsidR="00BB23D1" w:rsidRDefault="00BB23D1" w:rsidP="008C0B7B">
            <w:pPr>
              <w:spacing w:line="288" w:lineRule="auto"/>
              <w:ind w:left="283"/>
              <w:rPr>
                <w:rFonts w:asciiTheme="minorHAnsi" w:hAnsiTheme="minorHAnsi" w:cstheme="minorHAnsi"/>
                <w:szCs w:val="22"/>
                <w:lang w:val="es-ES"/>
              </w:rPr>
            </w:pPr>
          </w:p>
          <w:p w:rsidR="00680263" w:rsidRPr="00680263" w:rsidRDefault="00680263" w:rsidP="00680263">
            <w:pPr>
              <w:rPr>
                <w:rFonts w:ascii="GillSans-Light" w:hAnsi="GillSans-Light"/>
                <w:b/>
              </w:rPr>
            </w:pPr>
            <w:r w:rsidRPr="009E5621">
              <w:rPr>
                <w:rFonts w:ascii="GillSans-Light" w:hAnsi="GillSans-Light"/>
                <w:b/>
              </w:rPr>
              <w:t xml:space="preserve">Objetivo Estratégico 1: </w:t>
            </w:r>
          </w:p>
          <w:p w:rsidR="006A6629" w:rsidRDefault="00680263" w:rsidP="00680263">
            <w:pPr>
              <w:spacing w:line="288" w:lineRule="auto"/>
              <w:ind w:left="283"/>
              <w:rPr>
                <w:rFonts w:ascii="GillSans-Light" w:hAnsi="GillSans-Light"/>
              </w:rPr>
            </w:pPr>
            <w:r w:rsidRPr="009E5621">
              <w:rPr>
                <w:rFonts w:ascii="GillSans-Light" w:hAnsi="GillSans-Light"/>
              </w:rPr>
              <w:t>Resolver conflictos de forma imparcial, célere y eficaz, para contribuir con la democracia y la paz social.</w:t>
            </w:r>
          </w:p>
          <w:p w:rsidR="00680263" w:rsidRDefault="00680263" w:rsidP="00680263">
            <w:pPr>
              <w:spacing w:line="288" w:lineRule="auto"/>
              <w:ind w:left="283"/>
              <w:rPr>
                <w:rFonts w:ascii="GillSans-Light" w:hAnsi="GillSans-Light"/>
                <w:szCs w:val="22"/>
                <w:lang w:val="es-ES"/>
              </w:rPr>
            </w:pPr>
          </w:p>
          <w:p w:rsidR="00680263" w:rsidRPr="00680263" w:rsidRDefault="00680263" w:rsidP="00680263">
            <w:pPr>
              <w:rPr>
                <w:rFonts w:ascii="GillSans-Light" w:hAnsi="GillSans-Light"/>
                <w:b/>
              </w:rPr>
            </w:pPr>
            <w:r w:rsidRPr="009E5621">
              <w:rPr>
                <w:rFonts w:ascii="GillSans-Light" w:hAnsi="GillSans-Light"/>
                <w:b/>
              </w:rPr>
              <w:t xml:space="preserve">Objetivo Estratégico 2: </w:t>
            </w:r>
          </w:p>
          <w:p w:rsidR="00680263" w:rsidRDefault="00680263" w:rsidP="00680263">
            <w:pPr>
              <w:rPr>
                <w:rFonts w:ascii="GillSans-Light" w:hAnsi="GillSans-Light"/>
              </w:rPr>
            </w:pPr>
            <w:r w:rsidRPr="009E5621">
              <w:rPr>
                <w:rFonts w:ascii="GillSans-Light" w:hAnsi="GillSans-Light"/>
              </w:rPr>
              <w:t>Fortalecer la confianza de la sociedad con probidad en el servicio de justicia, para contribuir con el desarrollo integral y sostenible del país.</w:t>
            </w:r>
          </w:p>
          <w:p w:rsidR="00680263" w:rsidRDefault="00680263" w:rsidP="00680263">
            <w:pPr>
              <w:rPr>
                <w:rFonts w:ascii="GillSans-Light" w:hAnsi="GillSans-Light"/>
              </w:rPr>
            </w:pPr>
          </w:p>
          <w:p w:rsidR="00680263" w:rsidRPr="00680263" w:rsidRDefault="00680263" w:rsidP="00680263">
            <w:pPr>
              <w:rPr>
                <w:rFonts w:ascii="GillSans-Light" w:hAnsi="GillSans-Light"/>
                <w:b/>
              </w:rPr>
            </w:pPr>
            <w:r w:rsidRPr="009E5621">
              <w:rPr>
                <w:rFonts w:ascii="GillSans-Light" w:hAnsi="GillSans-Light"/>
                <w:b/>
              </w:rPr>
              <w:t xml:space="preserve">Objetivo Estratégico 3: </w:t>
            </w:r>
          </w:p>
          <w:p w:rsidR="00680263" w:rsidRDefault="00680263" w:rsidP="00680263">
            <w:pPr>
              <w:rPr>
                <w:rFonts w:ascii="GillSans-Light" w:hAnsi="GillSans-Light"/>
              </w:rPr>
            </w:pPr>
            <w:r w:rsidRPr="009E5621">
              <w:rPr>
                <w:rFonts w:ascii="GillSans-Light" w:hAnsi="GillSans-Light"/>
              </w:rPr>
              <w:t>Optimizar los recursos institucionales e impulsar la innovación de los procesos judiciales, para agilizar los servicios de justicia.</w:t>
            </w:r>
          </w:p>
          <w:p w:rsidR="00680263" w:rsidRDefault="00680263" w:rsidP="00680263">
            <w:pPr>
              <w:rPr>
                <w:rFonts w:ascii="GillSans-Light" w:hAnsi="GillSans-Light"/>
              </w:rPr>
            </w:pPr>
          </w:p>
          <w:p w:rsidR="006A6629" w:rsidRPr="00532578" w:rsidRDefault="006A6629" w:rsidP="008C0B7B">
            <w:pPr>
              <w:spacing w:line="288" w:lineRule="auto"/>
              <w:ind w:left="283"/>
              <w:rPr>
                <w:rFonts w:asciiTheme="minorHAnsi" w:hAnsiTheme="minorHAnsi" w:cstheme="minorHAnsi"/>
                <w:szCs w:val="22"/>
                <w:lang w:val="es-ES"/>
              </w:rPr>
            </w:pPr>
          </w:p>
        </w:tc>
      </w:tr>
      <w:tr w:rsidR="008C0B7B" w:rsidRPr="00532578" w:rsidTr="00FC5A3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C0B7B" w:rsidRPr="00532578" w:rsidRDefault="008C0B7B" w:rsidP="00A3423B">
            <w:pPr>
              <w:pStyle w:val="Ttulo2"/>
              <w:tabs>
                <w:tab w:val="num" w:pos="481"/>
              </w:tabs>
              <w:ind w:left="481" w:hanging="425"/>
              <w:rPr>
                <w:rFonts w:asciiTheme="minorHAnsi" w:hAnsiTheme="minorHAnsi" w:cstheme="minorHAnsi"/>
                <w:sz w:val="22"/>
                <w:szCs w:val="22"/>
              </w:rPr>
            </w:pPr>
            <w:bookmarkStart w:id="22" w:name="_Toc5703013"/>
            <w:bookmarkStart w:id="23" w:name="_Hlk5708696"/>
            <w:r w:rsidRPr="00532578">
              <w:rPr>
                <w:rFonts w:asciiTheme="minorHAnsi" w:hAnsiTheme="minorHAnsi" w:cstheme="minorHAnsi"/>
                <w:sz w:val="22"/>
                <w:szCs w:val="22"/>
              </w:rPr>
              <w:t>Objetivo del Proyecto:</w:t>
            </w:r>
            <w:bookmarkEnd w:id="22"/>
            <w:r w:rsidRPr="00532578">
              <w:rPr>
                <w:rFonts w:asciiTheme="minorHAnsi" w:hAnsiTheme="minorHAnsi" w:cstheme="minorHAnsi"/>
                <w:sz w:val="22"/>
                <w:szCs w:val="22"/>
              </w:rPr>
              <w:t xml:space="preserve"> </w:t>
            </w:r>
            <w:bookmarkEnd w:id="23"/>
          </w:p>
        </w:tc>
      </w:tr>
      <w:tr w:rsidR="008C0B7B" w:rsidRPr="00532578" w:rsidTr="00FC5A3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6695" w:rsidRPr="00532578" w:rsidRDefault="00CE6695" w:rsidP="00C46EB1">
            <w:pPr>
              <w:spacing w:line="288" w:lineRule="auto"/>
              <w:ind w:left="283"/>
              <w:rPr>
                <w:rFonts w:asciiTheme="minorHAnsi" w:hAnsiTheme="minorHAnsi" w:cstheme="minorHAnsi"/>
                <w:b/>
                <w:bCs/>
                <w:szCs w:val="22"/>
                <w:lang w:val="es-ES"/>
              </w:rPr>
            </w:pPr>
          </w:p>
          <w:p w:rsidR="00C46EB1" w:rsidRPr="00532578" w:rsidRDefault="00C46EB1" w:rsidP="006C1CD3">
            <w:pPr>
              <w:spacing w:line="288" w:lineRule="auto"/>
              <w:ind w:left="0"/>
              <w:rPr>
                <w:rFonts w:asciiTheme="minorHAnsi" w:hAnsiTheme="minorHAnsi" w:cstheme="minorHAnsi"/>
                <w:szCs w:val="22"/>
                <w:lang w:val="es-ES"/>
              </w:rPr>
            </w:pPr>
            <w:r w:rsidRPr="00532578">
              <w:rPr>
                <w:rFonts w:asciiTheme="minorHAnsi" w:hAnsiTheme="minorHAnsi" w:cstheme="minorHAnsi"/>
                <w:b/>
                <w:bCs/>
                <w:szCs w:val="22"/>
                <w:lang w:val="es-ES"/>
              </w:rPr>
              <w:t>Construir</w:t>
            </w:r>
            <w:r w:rsidRPr="00532578">
              <w:rPr>
                <w:rFonts w:asciiTheme="minorHAnsi" w:hAnsiTheme="minorHAnsi" w:cstheme="minorHAnsi"/>
                <w:szCs w:val="22"/>
                <w:lang w:val="es-ES"/>
              </w:rPr>
              <w:t xml:space="preserve"> una Política </w:t>
            </w:r>
            <w:r w:rsidRPr="00532578">
              <w:rPr>
                <w:rFonts w:asciiTheme="minorHAnsi" w:eastAsia="Calibri" w:hAnsiTheme="minorHAnsi" w:cstheme="minorHAnsi"/>
                <w:bCs/>
                <w:szCs w:val="22"/>
              </w:rPr>
              <w:t>para el Acceso a la Justicia de los Pueblos Indígenas del Poder Judicial, vinculante</w:t>
            </w:r>
            <w:r w:rsidRPr="00532578">
              <w:rPr>
                <w:rFonts w:asciiTheme="minorHAnsi" w:hAnsiTheme="minorHAnsi" w:cstheme="minorHAnsi"/>
                <w:szCs w:val="22"/>
                <w:lang w:val="es-ES"/>
              </w:rPr>
              <w:t xml:space="preserve"> para toda la institución, respetando las competencias dadas mediante la Constitución Política</w:t>
            </w:r>
            <w:r w:rsidR="006C1CD3" w:rsidRPr="00532578">
              <w:rPr>
                <w:rFonts w:asciiTheme="minorHAnsi" w:hAnsiTheme="minorHAnsi" w:cstheme="minorHAnsi"/>
                <w:szCs w:val="22"/>
                <w:lang w:val="es-ES"/>
              </w:rPr>
              <w:t xml:space="preserve"> y la </w:t>
            </w:r>
            <w:r w:rsidR="00C0636A" w:rsidRPr="00532578">
              <w:rPr>
                <w:rFonts w:asciiTheme="minorHAnsi" w:hAnsiTheme="minorHAnsi" w:cstheme="minorHAnsi"/>
                <w:szCs w:val="22"/>
                <w:lang w:val="es-ES"/>
              </w:rPr>
              <w:t>ley, para</w:t>
            </w:r>
            <w:r w:rsidRPr="00532578">
              <w:rPr>
                <w:rFonts w:asciiTheme="minorHAnsi" w:hAnsiTheme="minorHAnsi" w:cstheme="minorHAnsi"/>
                <w:szCs w:val="22"/>
                <w:lang w:val="es-ES"/>
              </w:rPr>
              <w:t xml:space="preserve"> cada uno de los ámbitos que l</w:t>
            </w:r>
            <w:r w:rsidR="00C0636A">
              <w:rPr>
                <w:rFonts w:asciiTheme="minorHAnsi" w:hAnsiTheme="minorHAnsi" w:cstheme="minorHAnsi"/>
                <w:szCs w:val="22"/>
                <w:lang w:val="es-ES"/>
              </w:rPr>
              <w:t>o</w:t>
            </w:r>
            <w:r w:rsidRPr="00532578">
              <w:rPr>
                <w:rFonts w:asciiTheme="minorHAnsi" w:hAnsiTheme="minorHAnsi" w:cstheme="minorHAnsi"/>
                <w:szCs w:val="22"/>
                <w:lang w:val="es-ES"/>
              </w:rPr>
              <w:t xml:space="preserve"> componen</w:t>
            </w:r>
            <w:r w:rsidR="006C1CD3" w:rsidRPr="00532578">
              <w:rPr>
                <w:rFonts w:asciiTheme="minorHAnsi" w:hAnsiTheme="minorHAnsi" w:cstheme="minorHAnsi"/>
                <w:szCs w:val="22"/>
                <w:lang w:val="es-ES"/>
              </w:rPr>
              <w:t xml:space="preserve">, </w:t>
            </w:r>
            <w:r w:rsidR="00C24A18" w:rsidRPr="00532578">
              <w:rPr>
                <w:rFonts w:asciiTheme="minorHAnsi" w:hAnsiTheme="minorHAnsi" w:cstheme="minorHAnsi"/>
                <w:szCs w:val="22"/>
                <w:lang w:val="es-ES"/>
              </w:rPr>
              <w:t xml:space="preserve">con la participación de las Personas Indígenas en el proceso de construcción. </w:t>
            </w:r>
          </w:p>
          <w:p w:rsidR="008C0B7B" w:rsidRPr="00532578" w:rsidRDefault="008C0B7B" w:rsidP="008C0B7B">
            <w:pPr>
              <w:spacing w:line="288" w:lineRule="auto"/>
              <w:ind w:left="283"/>
              <w:rPr>
                <w:rFonts w:asciiTheme="minorHAnsi" w:hAnsiTheme="minorHAnsi" w:cstheme="minorHAnsi"/>
                <w:szCs w:val="22"/>
                <w:lang w:val="es-ES"/>
              </w:rPr>
            </w:pPr>
          </w:p>
        </w:tc>
      </w:tr>
      <w:tr w:rsidR="008C0B7B" w:rsidRPr="00532578" w:rsidTr="00FC5A3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0B7B" w:rsidRPr="00532578" w:rsidRDefault="005958ED" w:rsidP="00A3423B">
            <w:pPr>
              <w:pStyle w:val="Ttulo2"/>
              <w:tabs>
                <w:tab w:val="num" w:pos="481"/>
              </w:tabs>
              <w:ind w:left="481" w:hanging="425"/>
              <w:rPr>
                <w:rFonts w:asciiTheme="minorHAnsi" w:hAnsiTheme="minorHAnsi" w:cstheme="minorHAnsi"/>
                <w:sz w:val="22"/>
                <w:szCs w:val="22"/>
              </w:rPr>
            </w:pPr>
            <w:bookmarkStart w:id="24" w:name="_Toc5703014"/>
            <w:bookmarkStart w:id="25" w:name="_Hlk5708706"/>
            <w:r w:rsidRPr="00532578">
              <w:rPr>
                <w:rFonts w:asciiTheme="minorHAnsi" w:hAnsiTheme="minorHAnsi" w:cstheme="minorHAnsi"/>
                <w:sz w:val="22"/>
                <w:szCs w:val="22"/>
              </w:rPr>
              <w:t>Justificación y propósito del p</w:t>
            </w:r>
            <w:r w:rsidR="008C0B7B" w:rsidRPr="00532578">
              <w:rPr>
                <w:rFonts w:asciiTheme="minorHAnsi" w:hAnsiTheme="minorHAnsi" w:cstheme="minorHAnsi"/>
                <w:sz w:val="22"/>
                <w:szCs w:val="22"/>
              </w:rPr>
              <w:t>royecto:</w:t>
            </w:r>
            <w:bookmarkEnd w:id="24"/>
            <w:r w:rsidR="008C0B7B" w:rsidRPr="00532578">
              <w:rPr>
                <w:rFonts w:asciiTheme="minorHAnsi" w:hAnsiTheme="minorHAnsi" w:cstheme="minorHAnsi"/>
                <w:sz w:val="22"/>
                <w:szCs w:val="22"/>
              </w:rPr>
              <w:t xml:space="preserve"> </w:t>
            </w:r>
            <w:bookmarkEnd w:id="25"/>
          </w:p>
        </w:tc>
      </w:tr>
      <w:tr w:rsidR="008D255A" w:rsidRPr="00532578" w:rsidTr="00FC5A3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55A" w:rsidRPr="00532578" w:rsidRDefault="008D255A" w:rsidP="008D255A">
            <w:pPr>
              <w:spacing w:after="160" w:line="259" w:lineRule="auto"/>
              <w:rPr>
                <w:rFonts w:asciiTheme="minorHAnsi" w:eastAsia="Calibri" w:hAnsiTheme="minorHAnsi" w:cstheme="minorHAnsi"/>
                <w:bCs/>
                <w:szCs w:val="22"/>
              </w:rPr>
            </w:pPr>
          </w:p>
          <w:p w:rsidR="008D255A" w:rsidRPr="00532578" w:rsidRDefault="008D255A" w:rsidP="006C1CD3">
            <w:pPr>
              <w:spacing w:after="160" w:line="259" w:lineRule="auto"/>
              <w:ind w:left="0"/>
              <w:rPr>
                <w:rFonts w:asciiTheme="minorHAnsi" w:hAnsiTheme="minorHAnsi" w:cstheme="minorHAnsi"/>
                <w:szCs w:val="22"/>
                <w:lang w:eastAsia="es-CR"/>
              </w:rPr>
            </w:pPr>
            <w:r w:rsidRPr="00532578">
              <w:rPr>
                <w:rFonts w:asciiTheme="minorHAnsi" w:eastAsia="Calibri" w:hAnsiTheme="minorHAnsi" w:cstheme="minorHAnsi"/>
                <w:bCs/>
                <w:szCs w:val="22"/>
              </w:rPr>
              <w:t>La necesidad de una Política Institucional para el Acceso a la Justicia de Pueblos Indígenas del Poder Judicial, se plantea en cumplimiento de lo dispuesto en el “Modelo de Gestión de Políticas Institucionales”</w:t>
            </w:r>
            <w:r w:rsidRPr="00532578">
              <w:rPr>
                <w:rFonts w:asciiTheme="minorHAnsi" w:eastAsia="Calibri" w:hAnsiTheme="minorHAnsi" w:cstheme="minorHAnsi"/>
                <w:bCs/>
                <w:szCs w:val="22"/>
                <w:vertAlign w:val="superscript"/>
              </w:rPr>
              <w:footnoteReference w:id="3"/>
            </w:r>
            <w:r w:rsidRPr="00532578">
              <w:rPr>
                <w:rFonts w:asciiTheme="minorHAnsi" w:eastAsia="Calibri" w:hAnsiTheme="minorHAnsi" w:cstheme="minorHAnsi"/>
                <w:bCs/>
                <w:szCs w:val="22"/>
              </w:rPr>
              <w:t xml:space="preserve">, aprobado por Corte Plena, los Objetivos de Desarrollo Sostenible de la Agenda 2030, el artículo 12 de la Ley </w:t>
            </w:r>
            <w:proofErr w:type="spellStart"/>
            <w:r w:rsidRPr="00532578">
              <w:rPr>
                <w:rFonts w:asciiTheme="minorHAnsi" w:eastAsia="Calibri" w:hAnsiTheme="minorHAnsi" w:cstheme="minorHAnsi"/>
                <w:bCs/>
                <w:szCs w:val="22"/>
              </w:rPr>
              <w:t>N°</w:t>
            </w:r>
            <w:proofErr w:type="spellEnd"/>
            <w:r w:rsidRPr="00532578">
              <w:rPr>
                <w:rFonts w:asciiTheme="minorHAnsi" w:eastAsia="Calibri" w:hAnsiTheme="minorHAnsi" w:cstheme="minorHAnsi"/>
                <w:bCs/>
                <w:szCs w:val="22"/>
              </w:rPr>
              <w:t xml:space="preserve"> 9593 de Acceso a la Justicia de los Pueblos Indígenas de Costa Rica y el Eje 19 de la Circular 188-19 denominada </w:t>
            </w:r>
            <w:r w:rsidRPr="00532578">
              <w:rPr>
                <w:rFonts w:asciiTheme="minorHAnsi" w:eastAsia="Calibri" w:hAnsiTheme="minorHAnsi" w:cstheme="minorHAnsi"/>
                <w:bCs/>
                <w:i/>
                <w:iCs/>
                <w:szCs w:val="22"/>
              </w:rPr>
              <w:t>“20 Ejes de Acción”</w:t>
            </w:r>
            <w:r w:rsidRPr="00532578">
              <w:rPr>
                <w:rFonts w:asciiTheme="minorHAnsi" w:eastAsia="Calibri" w:hAnsiTheme="minorHAnsi" w:cstheme="minorHAnsi"/>
                <w:bCs/>
                <w:szCs w:val="22"/>
              </w:rPr>
              <w:t xml:space="preserve">, aprobada por </w:t>
            </w:r>
            <w:r w:rsidRPr="00532578">
              <w:rPr>
                <w:rFonts w:asciiTheme="minorHAnsi" w:hAnsiTheme="minorHAnsi" w:cstheme="minorHAnsi"/>
                <w:szCs w:val="22"/>
                <w:lang w:eastAsia="es-CR"/>
              </w:rPr>
              <w:t xml:space="preserve">Corte Plena, en sesiones </w:t>
            </w:r>
            <w:proofErr w:type="spellStart"/>
            <w:r w:rsidRPr="00532578">
              <w:rPr>
                <w:rFonts w:asciiTheme="minorHAnsi" w:hAnsiTheme="minorHAnsi" w:cstheme="minorHAnsi"/>
                <w:szCs w:val="22"/>
                <w:lang w:eastAsia="es-CR"/>
              </w:rPr>
              <w:t>Nº</w:t>
            </w:r>
            <w:proofErr w:type="spellEnd"/>
            <w:r w:rsidRPr="00532578">
              <w:rPr>
                <w:rFonts w:asciiTheme="minorHAnsi" w:hAnsiTheme="minorHAnsi" w:cstheme="minorHAnsi"/>
                <w:szCs w:val="22"/>
                <w:lang w:eastAsia="es-CR"/>
              </w:rPr>
              <w:t xml:space="preserve"> 20-19 y </w:t>
            </w:r>
            <w:proofErr w:type="spellStart"/>
            <w:r w:rsidRPr="00532578">
              <w:rPr>
                <w:rFonts w:asciiTheme="minorHAnsi" w:hAnsiTheme="minorHAnsi" w:cstheme="minorHAnsi"/>
                <w:szCs w:val="22"/>
                <w:lang w:eastAsia="es-CR"/>
              </w:rPr>
              <w:t>N°</w:t>
            </w:r>
            <w:proofErr w:type="spellEnd"/>
            <w:r w:rsidRPr="00532578">
              <w:rPr>
                <w:rFonts w:asciiTheme="minorHAnsi" w:hAnsiTheme="minorHAnsi" w:cstheme="minorHAnsi"/>
                <w:szCs w:val="22"/>
                <w:lang w:eastAsia="es-CR"/>
              </w:rPr>
              <w:t xml:space="preserve"> 42-19, artículos XIX y VII, celebradas el 27 de mayo y 7 de octubre de 2019, con ocasión del encuentro realizado para el diálogo intercultural entre representantes del Poder Judicial, demás representantes del Estado y Personas Indígenas Bribri de Salitre y Térraba, en cumplimiento de las Medidas Cautelares </w:t>
            </w:r>
            <w:proofErr w:type="spellStart"/>
            <w:r w:rsidRPr="00532578">
              <w:rPr>
                <w:rFonts w:asciiTheme="minorHAnsi" w:hAnsiTheme="minorHAnsi" w:cstheme="minorHAnsi"/>
                <w:szCs w:val="22"/>
                <w:lang w:eastAsia="es-CR"/>
              </w:rPr>
              <w:t>N°</w:t>
            </w:r>
            <w:proofErr w:type="spellEnd"/>
            <w:r w:rsidRPr="00532578">
              <w:rPr>
                <w:rFonts w:asciiTheme="minorHAnsi" w:hAnsiTheme="minorHAnsi" w:cstheme="minorHAnsi"/>
                <w:szCs w:val="22"/>
                <w:lang w:eastAsia="es-CR"/>
              </w:rPr>
              <w:t xml:space="preserve"> 321-12 del 30 de abril de 2015.</w:t>
            </w:r>
          </w:p>
          <w:p w:rsidR="008D255A" w:rsidRPr="00532578" w:rsidRDefault="008D255A" w:rsidP="006C1CD3">
            <w:pPr>
              <w:spacing w:after="160" w:line="259" w:lineRule="auto"/>
              <w:ind w:left="0"/>
              <w:rPr>
                <w:rFonts w:asciiTheme="minorHAnsi" w:eastAsia="Calibri" w:hAnsiTheme="minorHAnsi" w:cstheme="minorHAnsi"/>
                <w:bCs/>
                <w:szCs w:val="22"/>
              </w:rPr>
            </w:pPr>
            <w:r w:rsidRPr="00532578">
              <w:rPr>
                <w:rFonts w:asciiTheme="minorHAnsi" w:eastAsia="Calibri" w:hAnsiTheme="minorHAnsi" w:cstheme="minorHAnsi"/>
                <w:bCs/>
                <w:szCs w:val="22"/>
              </w:rPr>
              <w:t xml:space="preserve">El proyecto de creación de la política estará alineado al Plan Estratégico del Poder Judicial 2019/2024, a la </w:t>
            </w:r>
            <w:r w:rsidRPr="00532578">
              <w:rPr>
                <w:rFonts w:asciiTheme="minorHAnsi" w:eastAsia="Calibri" w:hAnsiTheme="minorHAnsi" w:cstheme="minorHAnsi"/>
                <w:b/>
                <w:szCs w:val="22"/>
              </w:rPr>
              <w:t>misión</w:t>
            </w:r>
            <w:r w:rsidRPr="00532578">
              <w:rPr>
                <w:rFonts w:asciiTheme="minorHAnsi" w:eastAsia="Calibri" w:hAnsiTheme="minorHAnsi" w:cstheme="minorHAnsi"/>
                <w:bCs/>
                <w:szCs w:val="22"/>
              </w:rPr>
              <w:t xml:space="preserve"> institucional de </w:t>
            </w:r>
            <w:r w:rsidRPr="00532578">
              <w:rPr>
                <w:rFonts w:asciiTheme="minorHAnsi" w:eastAsia="Calibri" w:hAnsiTheme="minorHAnsi" w:cstheme="minorHAnsi"/>
                <w:bCs/>
                <w:i/>
                <w:iCs/>
                <w:szCs w:val="22"/>
              </w:rPr>
              <w:t>“Administrar justicia pronta, cumplida y accesible, de conformidad con el ordenamiento jurídico para contribuir con la democracia, la paz social y el desarrollo sostenible del país”</w:t>
            </w:r>
            <w:r w:rsidRPr="00532578">
              <w:rPr>
                <w:rFonts w:asciiTheme="minorHAnsi" w:eastAsia="Calibri" w:hAnsiTheme="minorHAnsi" w:cstheme="minorHAnsi"/>
                <w:bCs/>
                <w:szCs w:val="22"/>
              </w:rPr>
              <w:t xml:space="preserve">. Además, el </w:t>
            </w:r>
            <w:r w:rsidRPr="00532578">
              <w:rPr>
                <w:rFonts w:asciiTheme="minorHAnsi" w:eastAsia="Calibri" w:hAnsiTheme="minorHAnsi" w:cstheme="minorHAnsi"/>
                <w:b/>
                <w:szCs w:val="22"/>
              </w:rPr>
              <w:t>Eje Transversal</w:t>
            </w:r>
            <w:r w:rsidRPr="00532578">
              <w:rPr>
                <w:rFonts w:asciiTheme="minorHAnsi" w:eastAsia="Calibri" w:hAnsiTheme="minorHAnsi" w:cstheme="minorHAnsi"/>
                <w:bCs/>
                <w:szCs w:val="22"/>
              </w:rPr>
              <w:t xml:space="preserve"> </w:t>
            </w:r>
            <w:r w:rsidRPr="00532578">
              <w:rPr>
                <w:rFonts w:asciiTheme="minorHAnsi" w:eastAsia="Calibri" w:hAnsiTheme="minorHAnsi" w:cstheme="minorHAnsi"/>
                <w:bCs/>
                <w:i/>
                <w:iCs/>
                <w:szCs w:val="22"/>
              </w:rPr>
              <w:t>“Acceso a la Justicia”</w:t>
            </w:r>
            <w:r w:rsidRPr="00532578">
              <w:rPr>
                <w:rFonts w:asciiTheme="minorHAnsi" w:eastAsia="Calibri" w:hAnsiTheme="minorHAnsi" w:cstheme="minorHAnsi"/>
                <w:bCs/>
                <w:szCs w:val="22"/>
              </w:rPr>
              <w:t xml:space="preserve"> y </w:t>
            </w:r>
            <w:r w:rsidRPr="00532578">
              <w:rPr>
                <w:rFonts w:asciiTheme="minorHAnsi" w:eastAsia="Calibri" w:hAnsiTheme="minorHAnsi" w:cstheme="minorHAnsi"/>
                <w:b/>
                <w:szCs w:val="22"/>
              </w:rPr>
              <w:t>los 5 temas estratégicos</w:t>
            </w:r>
            <w:r w:rsidRPr="00532578">
              <w:rPr>
                <w:rFonts w:asciiTheme="minorHAnsi" w:eastAsia="Calibri" w:hAnsiTheme="minorHAnsi" w:cstheme="minorHAnsi"/>
                <w:bCs/>
                <w:szCs w:val="22"/>
              </w:rPr>
              <w:t xml:space="preserve"> </w:t>
            </w:r>
            <w:r w:rsidRPr="00532578">
              <w:rPr>
                <w:rFonts w:asciiTheme="minorHAnsi" w:eastAsia="Calibri" w:hAnsiTheme="minorHAnsi" w:cstheme="minorHAnsi"/>
                <w:bCs/>
                <w:i/>
                <w:iCs/>
                <w:szCs w:val="22"/>
              </w:rPr>
              <w:t>Resolución oportuna de conflictos, Optimización e innovación de los servicios judiciales, Gestión del Personal, Planificación Instituciona</w:t>
            </w:r>
            <w:r w:rsidRPr="00532578">
              <w:rPr>
                <w:rFonts w:asciiTheme="minorHAnsi" w:eastAsia="Calibri" w:hAnsiTheme="minorHAnsi" w:cstheme="minorHAnsi"/>
                <w:bCs/>
                <w:szCs w:val="22"/>
              </w:rPr>
              <w:t xml:space="preserve">l y en especial, el de </w:t>
            </w:r>
            <w:r w:rsidRPr="00532578">
              <w:rPr>
                <w:rFonts w:asciiTheme="minorHAnsi" w:eastAsia="Calibri" w:hAnsiTheme="minorHAnsi" w:cstheme="minorHAnsi"/>
                <w:bCs/>
                <w:i/>
                <w:iCs/>
                <w:szCs w:val="22"/>
              </w:rPr>
              <w:t>“Confianza y probidad en la justicia”</w:t>
            </w:r>
            <w:r w:rsidRPr="00532578">
              <w:rPr>
                <w:rFonts w:asciiTheme="minorHAnsi" w:eastAsia="Calibri" w:hAnsiTheme="minorHAnsi" w:cstheme="minorHAnsi"/>
                <w:bCs/>
                <w:szCs w:val="22"/>
              </w:rPr>
              <w:t>.</w:t>
            </w:r>
          </w:p>
          <w:p w:rsidR="008D255A" w:rsidRPr="00532578" w:rsidRDefault="008D255A" w:rsidP="006C1CD3">
            <w:pPr>
              <w:spacing w:after="160" w:line="259" w:lineRule="auto"/>
              <w:ind w:left="0"/>
              <w:rPr>
                <w:rFonts w:asciiTheme="minorHAnsi" w:eastAsia="Calibri" w:hAnsiTheme="minorHAnsi" w:cstheme="minorHAnsi"/>
                <w:bCs/>
                <w:szCs w:val="22"/>
              </w:rPr>
            </w:pPr>
            <w:r w:rsidRPr="00532578">
              <w:rPr>
                <w:rFonts w:asciiTheme="minorHAnsi" w:eastAsia="Calibri" w:hAnsiTheme="minorHAnsi" w:cstheme="minorHAnsi"/>
                <w:bCs/>
                <w:szCs w:val="22"/>
              </w:rPr>
              <w:t xml:space="preserve">La Política Institucional para el Acceso a la Justicia de Pueblos Indígenas del Poder Judicial será una herramienta para impulsar </w:t>
            </w:r>
            <w:r w:rsidR="002A588A">
              <w:rPr>
                <w:rFonts w:asciiTheme="minorHAnsi" w:eastAsia="Calibri" w:hAnsiTheme="minorHAnsi" w:cstheme="minorHAnsi"/>
                <w:bCs/>
                <w:szCs w:val="22"/>
              </w:rPr>
              <w:t>el</w:t>
            </w:r>
            <w:r w:rsidRPr="00532578">
              <w:rPr>
                <w:rFonts w:asciiTheme="minorHAnsi" w:eastAsia="Calibri" w:hAnsiTheme="minorHAnsi" w:cstheme="minorHAnsi"/>
                <w:bCs/>
                <w:szCs w:val="22"/>
              </w:rPr>
              <w:t xml:space="preserve"> mandato primero de la Constitución Política</w:t>
            </w:r>
            <w:r w:rsidR="002A588A">
              <w:rPr>
                <w:rFonts w:asciiTheme="minorHAnsi" w:eastAsia="Calibri" w:hAnsiTheme="minorHAnsi" w:cstheme="minorHAnsi"/>
                <w:bCs/>
                <w:szCs w:val="22"/>
              </w:rPr>
              <w:t>, c</w:t>
            </w:r>
            <w:r w:rsidRPr="00532578">
              <w:rPr>
                <w:rFonts w:asciiTheme="minorHAnsi" w:eastAsia="Calibri" w:hAnsiTheme="minorHAnsi" w:cstheme="minorHAnsi"/>
                <w:bCs/>
                <w:szCs w:val="22"/>
              </w:rPr>
              <w:t>onstituye la materialización del conjunto de acciones y compromisos asumidos por el estado costarricense a nivel nacional e internacional, en favor del reconocimiento de las aspiraciones de los pueblos indígenas a que se respeten sus instituciones, formas de vida, fortalecer sus identidades</w:t>
            </w:r>
            <w:r w:rsidR="002A588A">
              <w:rPr>
                <w:rFonts w:asciiTheme="minorHAnsi" w:eastAsia="Calibri" w:hAnsiTheme="minorHAnsi" w:cstheme="minorHAnsi"/>
                <w:bCs/>
                <w:szCs w:val="22"/>
              </w:rPr>
              <w:t xml:space="preserve"> y</w:t>
            </w:r>
            <w:r w:rsidRPr="00532578">
              <w:rPr>
                <w:rFonts w:asciiTheme="minorHAnsi" w:eastAsia="Calibri" w:hAnsiTheme="minorHAnsi" w:cstheme="minorHAnsi"/>
                <w:bCs/>
                <w:szCs w:val="22"/>
              </w:rPr>
              <w:t xml:space="preserve"> en conjunción con las instituciones nacionales</w:t>
            </w:r>
            <w:r w:rsidR="002A588A">
              <w:rPr>
                <w:rFonts w:asciiTheme="minorHAnsi" w:eastAsia="Calibri" w:hAnsiTheme="minorHAnsi" w:cstheme="minorHAnsi"/>
                <w:bCs/>
                <w:szCs w:val="22"/>
              </w:rPr>
              <w:t>.</w:t>
            </w:r>
          </w:p>
          <w:p w:rsidR="008D255A" w:rsidRDefault="008D255A" w:rsidP="006C1CD3">
            <w:pPr>
              <w:spacing w:after="160" w:line="259" w:lineRule="auto"/>
              <w:ind w:left="0"/>
              <w:rPr>
                <w:rFonts w:asciiTheme="minorHAnsi" w:eastAsia="Calibri" w:hAnsiTheme="minorHAnsi" w:cstheme="minorHAnsi"/>
                <w:color w:val="222222"/>
                <w:szCs w:val="22"/>
              </w:rPr>
            </w:pPr>
            <w:r w:rsidRPr="00532578">
              <w:rPr>
                <w:rFonts w:asciiTheme="minorHAnsi" w:eastAsia="Calibri" w:hAnsiTheme="minorHAnsi" w:cstheme="minorHAnsi"/>
                <w:color w:val="222222"/>
                <w:szCs w:val="22"/>
              </w:rPr>
              <w:t xml:space="preserve">Cabe destacar que el Poder Judicial actualmente tiene una política indígena no estructurada, reflejada en varias circulares que pueden verse desde el siguiente enlace: </w:t>
            </w:r>
          </w:p>
          <w:p w:rsidR="00717E39" w:rsidRDefault="00717E39" w:rsidP="006C1CD3">
            <w:pPr>
              <w:spacing w:after="160" w:line="259" w:lineRule="auto"/>
              <w:ind w:left="0"/>
              <w:rPr>
                <w:rFonts w:asciiTheme="minorHAnsi" w:eastAsia="Calibri" w:hAnsiTheme="minorHAnsi" w:cstheme="minorHAnsi"/>
                <w:color w:val="222222"/>
                <w:szCs w:val="22"/>
              </w:rPr>
            </w:pPr>
          </w:p>
          <w:p w:rsidR="00717E39" w:rsidRDefault="00E77EDF" w:rsidP="006C1CD3">
            <w:pPr>
              <w:spacing w:after="160" w:line="259" w:lineRule="auto"/>
              <w:ind w:left="0"/>
              <w:rPr>
                <w:rFonts w:asciiTheme="minorHAnsi" w:eastAsia="Calibri" w:hAnsiTheme="minorHAnsi" w:cstheme="minorHAnsi"/>
                <w:color w:val="222222"/>
                <w:szCs w:val="22"/>
              </w:rPr>
            </w:pPr>
            <w:hyperlink r:id="rId12" w:history="1">
              <w:r w:rsidR="00717E39" w:rsidRPr="00532FCD">
                <w:rPr>
                  <w:rStyle w:val="Hipervnculo"/>
                  <w:rFonts w:asciiTheme="minorHAnsi" w:eastAsia="Calibri" w:hAnsiTheme="minorHAnsi" w:cstheme="minorHAnsi"/>
                  <w:szCs w:val="22"/>
                </w:rPr>
                <w:t>https://nexuspj.poder-judicial.go.cr/search?nq=&amp;q=%22indigenas%22%20&amp;facets=Tipo%20de%20informaci%C3%B3n:Acta%20de%20Consejo%20Superior&amp;facets=Tipo%20de%20informaci%C3%B3n:Acta%20de%20Corte%20Plena&amp;facets=Tipo%20de%20informaci%C3%B3n:Circular%20de%20Secretar%C3%ADa%20de%20la%20Corte&amp;facets=Tipo%20de%20informaci%C3%B3n:Circular%20Direcci%C3%B3n%20Ejecutiva</w:t>
              </w:r>
            </w:hyperlink>
          </w:p>
          <w:p w:rsidR="008D255A" w:rsidRPr="00532578" w:rsidRDefault="008D255A" w:rsidP="006C1CD3">
            <w:pPr>
              <w:spacing w:after="160" w:line="259" w:lineRule="auto"/>
              <w:ind w:left="0"/>
              <w:rPr>
                <w:rFonts w:asciiTheme="minorHAnsi" w:eastAsia="Calibri" w:hAnsiTheme="minorHAnsi" w:cstheme="minorHAnsi"/>
                <w:bCs/>
                <w:i/>
                <w:iCs/>
                <w:szCs w:val="22"/>
              </w:rPr>
            </w:pPr>
            <w:r w:rsidRPr="00532578">
              <w:rPr>
                <w:rFonts w:asciiTheme="minorHAnsi" w:eastAsia="Calibri" w:hAnsiTheme="minorHAnsi" w:cstheme="minorHAnsi"/>
                <w:szCs w:val="22"/>
              </w:rPr>
              <w:t>no obstante</w:t>
            </w:r>
            <w:r w:rsidRPr="00532578">
              <w:rPr>
                <w:rFonts w:asciiTheme="minorHAnsi" w:eastAsia="Calibri" w:hAnsiTheme="minorHAnsi" w:cstheme="minorHAnsi"/>
                <w:bCs/>
                <w:szCs w:val="22"/>
              </w:rPr>
              <w:t xml:space="preserve">, los compromisos en materia de derechos humanos asumidos con la Población Indígena costarricense implican la creación de lineamientos institucionales claros, </w:t>
            </w:r>
            <w:r w:rsidR="00AA2702" w:rsidRPr="00532578">
              <w:rPr>
                <w:rFonts w:asciiTheme="minorHAnsi" w:eastAsia="Calibri" w:hAnsiTheme="minorHAnsi" w:cstheme="minorHAnsi"/>
                <w:bCs/>
                <w:szCs w:val="22"/>
              </w:rPr>
              <w:t xml:space="preserve">sistemáticos </w:t>
            </w:r>
            <w:r w:rsidRPr="00532578">
              <w:rPr>
                <w:rFonts w:asciiTheme="minorHAnsi" w:eastAsia="Calibri" w:hAnsiTheme="minorHAnsi" w:cstheme="minorHAnsi"/>
                <w:bCs/>
                <w:szCs w:val="22"/>
              </w:rPr>
              <w:t>y dirigidos a los ámbitos del Poder Judicial, siempre con absoluto respeto a las potestades constitucionales y legales asignadas a cada uno de estos.</w:t>
            </w:r>
          </w:p>
          <w:p w:rsidR="008D255A" w:rsidRPr="00532578" w:rsidRDefault="008D255A" w:rsidP="00AA2702">
            <w:pPr>
              <w:spacing w:after="160" w:line="259" w:lineRule="auto"/>
              <w:ind w:left="0"/>
              <w:rPr>
                <w:rFonts w:asciiTheme="minorHAnsi" w:eastAsia="Calibri" w:hAnsiTheme="minorHAnsi" w:cstheme="minorHAnsi"/>
                <w:szCs w:val="22"/>
              </w:rPr>
            </w:pPr>
            <w:r w:rsidRPr="00532578">
              <w:rPr>
                <w:rFonts w:asciiTheme="minorHAnsi" w:eastAsia="Calibri" w:hAnsiTheme="minorHAnsi" w:cstheme="minorHAnsi"/>
                <w:bCs/>
                <w:szCs w:val="22"/>
              </w:rPr>
              <w:t xml:space="preserve">La Política Institucional para el Acceso a la Justicia de los Pueblos Indígenas es una política que generará </w:t>
            </w:r>
            <w:r w:rsidRPr="00532578">
              <w:rPr>
                <w:rFonts w:asciiTheme="minorHAnsi" w:eastAsia="Calibri" w:hAnsiTheme="minorHAnsi" w:cstheme="minorHAnsi"/>
                <w:b/>
                <w:szCs w:val="22"/>
              </w:rPr>
              <w:t>impacto social e institucional</w:t>
            </w:r>
            <w:r w:rsidRPr="00532578">
              <w:rPr>
                <w:rFonts w:asciiTheme="minorHAnsi" w:eastAsia="Calibri" w:hAnsiTheme="minorHAnsi" w:cstheme="minorHAnsi"/>
                <w:bCs/>
                <w:szCs w:val="22"/>
              </w:rPr>
              <w:t xml:space="preserve">, además de ser </w:t>
            </w:r>
            <w:r w:rsidRPr="00532578">
              <w:rPr>
                <w:rFonts w:asciiTheme="minorHAnsi" w:hAnsiTheme="minorHAnsi" w:cstheme="minorHAnsi"/>
                <w:szCs w:val="22"/>
                <w:lang w:val="es-ES"/>
              </w:rPr>
              <w:t xml:space="preserve">una respuesta a </w:t>
            </w:r>
            <w:r w:rsidRPr="00532578">
              <w:rPr>
                <w:rFonts w:asciiTheme="minorHAnsi" w:hAnsiTheme="minorHAnsi" w:cstheme="minorHAnsi"/>
                <w:b/>
                <w:bCs/>
                <w:szCs w:val="22"/>
                <w:lang w:val="es-ES"/>
              </w:rPr>
              <w:t>compromisos internacionales, mandatos de ley, directrices y acuerdos internos del Poder Judicial</w:t>
            </w:r>
            <w:r w:rsidRPr="00532578">
              <w:rPr>
                <w:rFonts w:asciiTheme="minorHAnsi" w:hAnsiTheme="minorHAnsi" w:cstheme="minorHAnsi"/>
                <w:szCs w:val="22"/>
                <w:lang w:val="es-ES"/>
              </w:rPr>
              <w:t xml:space="preserve"> en materia de los derechos de los pueblos indígenas</w:t>
            </w:r>
            <w:r w:rsidRPr="00532578">
              <w:rPr>
                <w:rFonts w:asciiTheme="minorHAnsi" w:eastAsia="Calibri" w:hAnsiTheme="minorHAnsi" w:cstheme="minorHAnsi"/>
                <w:bCs/>
                <w:szCs w:val="22"/>
              </w:rPr>
              <w:t xml:space="preserve">, pues materializará </w:t>
            </w:r>
            <w:r w:rsidRPr="00532578">
              <w:rPr>
                <w:rFonts w:asciiTheme="minorHAnsi" w:eastAsia="Calibri" w:hAnsiTheme="minorHAnsi" w:cstheme="minorHAnsi"/>
                <w:szCs w:val="22"/>
              </w:rPr>
              <w:t xml:space="preserve">estos compromisos que específicamente se indican en el Convenio relativo a la protección e integración de las poblaciones indígenas y de otras poblaciones tribales y </w:t>
            </w:r>
            <w:proofErr w:type="spellStart"/>
            <w:r w:rsidRPr="00532578">
              <w:rPr>
                <w:rFonts w:asciiTheme="minorHAnsi" w:eastAsia="Calibri" w:hAnsiTheme="minorHAnsi" w:cstheme="minorHAnsi"/>
                <w:szCs w:val="22"/>
              </w:rPr>
              <w:t>semitribales</w:t>
            </w:r>
            <w:proofErr w:type="spellEnd"/>
            <w:r w:rsidRPr="00532578">
              <w:rPr>
                <w:rFonts w:asciiTheme="minorHAnsi" w:eastAsia="Calibri" w:hAnsiTheme="minorHAnsi" w:cstheme="minorHAnsi"/>
                <w:szCs w:val="22"/>
              </w:rPr>
              <w:t xml:space="preserve"> en los países 1957 (Convenio 107 OIT), Convenio sobre Pueblos Indígenas y Tribales 1989 (Convenio 169 OIT), Declaración de las Naciones Unidas sobre los derechos de los Pueblos Indígenas 2007, Declaración Americana sobre Derechos de los Pueblos Indígenas OEA 2016; la Jurisprudencia de la Corte Interamericana de Derechos Humanos vinculada con pueblos Indígenas incluyendo la Opinión Consultiva 23-2017, los Objetivos de Desarrollo Sostenible Agenda 2030, en especial el </w:t>
            </w:r>
            <w:r w:rsidRPr="00532578">
              <w:rPr>
                <w:rFonts w:asciiTheme="minorHAnsi" w:eastAsia="Calibri" w:hAnsiTheme="minorHAnsi" w:cstheme="minorHAnsi"/>
                <w:b/>
                <w:bCs/>
                <w:szCs w:val="22"/>
              </w:rPr>
              <w:t>5 Igualdad de género</w:t>
            </w:r>
            <w:r w:rsidRPr="00532578">
              <w:rPr>
                <w:rFonts w:asciiTheme="minorHAnsi" w:eastAsia="Calibri" w:hAnsiTheme="minorHAnsi" w:cstheme="minorHAnsi"/>
                <w:szCs w:val="22"/>
              </w:rPr>
              <w:t xml:space="preserve">, </w:t>
            </w:r>
            <w:r w:rsidRPr="00532578">
              <w:rPr>
                <w:rFonts w:asciiTheme="minorHAnsi" w:eastAsia="Calibri" w:hAnsiTheme="minorHAnsi" w:cstheme="minorHAnsi"/>
                <w:b/>
                <w:bCs/>
                <w:szCs w:val="22"/>
              </w:rPr>
              <w:t>el 10 Reducción de las desigualdades</w:t>
            </w:r>
            <w:r w:rsidRPr="00532578">
              <w:rPr>
                <w:rFonts w:asciiTheme="minorHAnsi" w:eastAsia="Calibri" w:hAnsiTheme="minorHAnsi" w:cstheme="minorHAnsi"/>
                <w:szCs w:val="22"/>
              </w:rPr>
              <w:t xml:space="preserve">, </w:t>
            </w:r>
            <w:r w:rsidRPr="00532578">
              <w:rPr>
                <w:rFonts w:asciiTheme="minorHAnsi" w:eastAsia="Calibri" w:hAnsiTheme="minorHAnsi" w:cstheme="minorHAnsi"/>
                <w:b/>
                <w:bCs/>
                <w:szCs w:val="22"/>
              </w:rPr>
              <w:t>16 Paz, Justicia e Instituciones sólidas</w:t>
            </w:r>
            <w:r w:rsidRPr="00532578">
              <w:rPr>
                <w:rFonts w:asciiTheme="minorHAnsi" w:eastAsia="Calibri" w:hAnsiTheme="minorHAnsi" w:cstheme="minorHAnsi"/>
                <w:szCs w:val="22"/>
              </w:rPr>
              <w:t xml:space="preserve"> y  el </w:t>
            </w:r>
            <w:r w:rsidRPr="00532578">
              <w:rPr>
                <w:rFonts w:asciiTheme="minorHAnsi" w:eastAsia="Calibri" w:hAnsiTheme="minorHAnsi" w:cstheme="minorHAnsi"/>
                <w:b/>
                <w:bCs/>
                <w:szCs w:val="22"/>
              </w:rPr>
              <w:t xml:space="preserve">17 Alianzas para lograr los objetivos; </w:t>
            </w:r>
            <w:r w:rsidRPr="00532578">
              <w:rPr>
                <w:rFonts w:asciiTheme="minorHAnsi" w:eastAsia="Calibri" w:hAnsiTheme="minorHAnsi" w:cstheme="minorHAnsi"/>
                <w:szCs w:val="22"/>
              </w:rPr>
              <w:t>entre otros instrumentos internacionales, la Constitución Política, la Ley Indígena, la Ley de Acceso a la Justicia de los Pueblos Indígenas; así como los lineamientos y circulares de Corte Plena y del Consejo Superior vinculados con las reglas para los procesos en los que estén involucradas personas indígenas; además, los alcances y distinción entre el sistema monista y el pluralismo jurídico.</w:t>
            </w:r>
          </w:p>
          <w:p w:rsidR="008D255A" w:rsidRPr="00532578" w:rsidRDefault="008D255A" w:rsidP="00201AA9">
            <w:pPr>
              <w:spacing w:after="160" w:line="259" w:lineRule="auto"/>
              <w:ind w:left="0"/>
              <w:rPr>
                <w:rFonts w:asciiTheme="minorHAnsi" w:eastAsia="Calibri" w:hAnsiTheme="minorHAnsi" w:cstheme="minorHAnsi"/>
                <w:szCs w:val="22"/>
              </w:rPr>
            </w:pPr>
            <w:r w:rsidRPr="00532578">
              <w:rPr>
                <w:rFonts w:asciiTheme="minorHAnsi" w:eastAsia="Calibri" w:hAnsiTheme="minorHAnsi" w:cstheme="minorHAnsi"/>
                <w:szCs w:val="22"/>
              </w:rPr>
              <w:t xml:space="preserve">Como parte de la operativización de estos compromisos, se destaca que la Corte Plena en sesión </w:t>
            </w:r>
            <w:proofErr w:type="spellStart"/>
            <w:r w:rsidRPr="00532578">
              <w:rPr>
                <w:rFonts w:asciiTheme="minorHAnsi" w:eastAsia="Calibri" w:hAnsiTheme="minorHAnsi" w:cstheme="minorHAnsi"/>
                <w:szCs w:val="22"/>
              </w:rPr>
              <w:t>Nº</w:t>
            </w:r>
            <w:proofErr w:type="spellEnd"/>
            <w:r w:rsidRPr="00532578">
              <w:rPr>
                <w:rFonts w:asciiTheme="minorHAnsi" w:eastAsia="Calibri" w:hAnsiTheme="minorHAnsi" w:cstheme="minorHAnsi"/>
                <w:szCs w:val="22"/>
              </w:rPr>
              <w:t xml:space="preserve"> 20-19 celebrada el 27 de mayo de 2019, artículo XIX, dispuso aprobar los 20 ejes de acción, recomendados por la Comisión de Acceso a la Justicia, que deberán ser desarrollados por las Direcciones del Ministerio Público, Defensa Pública, Organismo de Investigación Judicial, Gestión Humana, Planificación, Dirección Ejecutiva, Tecnología de la Información, Escuela Judicial y el Sector Jurisdiccional, con ocasión del encuentro realizado entre representantes del Estado y Personas Indígenas Bribri de Salitre y Térraba, en cumplimiento de las Medidas Cautelares </w:t>
            </w:r>
            <w:proofErr w:type="spellStart"/>
            <w:r w:rsidRPr="00532578">
              <w:rPr>
                <w:rFonts w:asciiTheme="minorHAnsi" w:eastAsia="Calibri" w:hAnsiTheme="minorHAnsi" w:cstheme="minorHAnsi"/>
                <w:szCs w:val="22"/>
              </w:rPr>
              <w:t>N°</w:t>
            </w:r>
            <w:proofErr w:type="spellEnd"/>
            <w:r w:rsidRPr="00532578">
              <w:rPr>
                <w:rFonts w:asciiTheme="minorHAnsi" w:eastAsia="Calibri" w:hAnsiTheme="minorHAnsi" w:cstheme="minorHAnsi"/>
                <w:szCs w:val="22"/>
              </w:rPr>
              <w:t xml:space="preserve"> 321-12 del 30 de abril de 2015, establecidas por la Comisión Interamericana de Derechos Humanos (CIDH) contra Costa Rica, mediante la Circular 188-2019, </w:t>
            </w:r>
            <w:r w:rsidRPr="00532578">
              <w:rPr>
                <w:rFonts w:asciiTheme="minorHAnsi" w:eastAsia="Calibri" w:hAnsiTheme="minorHAnsi" w:cstheme="minorHAnsi"/>
                <w:i/>
                <w:iCs/>
                <w:szCs w:val="22"/>
              </w:rPr>
              <w:t xml:space="preserve">“Modificación a la Circular </w:t>
            </w:r>
            <w:proofErr w:type="spellStart"/>
            <w:r w:rsidRPr="00532578">
              <w:rPr>
                <w:rFonts w:asciiTheme="minorHAnsi" w:eastAsia="Calibri" w:hAnsiTheme="minorHAnsi" w:cstheme="minorHAnsi"/>
                <w:i/>
                <w:iCs/>
                <w:szCs w:val="22"/>
              </w:rPr>
              <w:t>N°</w:t>
            </w:r>
            <w:proofErr w:type="spellEnd"/>
            <w:r w:rsidRPr="00532578">
              <w:rPr>
                <w:rFonts w:asciiTheme="minorHAnsi" w:eastAsia="Calibri" w:hAnsiTheme="minorHAnsi" w:cstheme="minorHAnsi"/>
                <w:i/>
                <w:iCs/>
                <w:szCs w:val="22"/>
              </w:rPr>
              <w:t xml:space="preserve"> 123-2019 Sobre los 20 ejes de acción, recomendados por la Comisión de Acceso a la Justicia, con ocasión del cumplimiento de las Medidas Cautelares </w:t>
            </w:r>
            <w:proofErr w:type="spellStart"/>
            <w:r w:rsidRPr="00532578">
              <w:rPr>
                <w:rFonts w:asciiTheme="minorHAnsi" w:eastAsia="Calibri" w:hAnsiTheme="minorHAnsi" w:cstheme="minorHAnsi"/>
                <w:i/>
                <w:iCs/>
                <w:szCs w:val="22"/>
              </w:rPr>
              <w:t>N°</w:t>
            </w:r>
            <w:proofErr w:type="spellEnd"/>
            <w:r w:rsidRPr="00532578">
              <w:rPr>
                <w:rFonts w:asciiTheme="minorHAnsi" w:eastAsia="Calibri" w:hAnsiTheme="minorHAnsi" w:cstheme="minorHAnsi"/>
                <w:i/>
                <w:iCs/>
                <w:szCs w:val="22"/>
              </w:rPr>
              <w:t xml:space="preserve"> 321-12 del 30 de abril de 2015, establecidas por la Comisión Interamericana de Derechos Humanos (CIDH) contra Costa Rica.” </w:t>
            </w:r>
            <w:r w:rsidRPr="00532578">
              <w:rPr>
                <w:rFonts w:asciiTheme="minorHAnsi" w:eastAsia="Calibri" w:hAnsiTheme="minorHAnsi" w:cstheme="minorHAnsi"/>
                <w:szCs w:val="22"/>
              </w:rPr>
              <w:t xml:space="preserve">que establece: </w:t>
            </w:r>
          </w:p>
          <w:p w:rsidR="008D255A" w:rsidRPr="00532578" w:rsidRDefault="008D255A" w:rsidP="00201AA9">
            <w:pPr>
              <w:spacing w:after="160" w:line="259" w:lineRule="auto"/>
              <w:rPr>
                <w:rFonts w:asciiTheme="minorHAnsi" w:eastAsia="Calibri" w:hAnsiTheme="minorHAnsi" w:cstheme="minorHAnsi"/>
                <w:i/>
                <w:iCs/>
                <w:szCs w:val="22"/>
              </w:rPr>
            </w:pPr>
            <w:r w:rsidRPr="00532578">
              <w:rPr>
                <w:rFonts w:asciiTheme="minorHAnsi" w:eastAsia="Calibri" w:hAnsiTheme="minorHAnsi" w:cstheme="minorHAnsi"/>
                <w:i/>
                <w:iCs/>
                <w:szCs w:val="22"/>
              </w:rPr>
              <w:t>“19. Diseñar una Política de Acceso a la Justicia de Pueblos Indígenas del Poder Judicial conforme a los lineamientos de MIDEPLAN que sea construida y consultada con las personas indígenas, así como un Plan de Acción de acuerdo con la metodología de la Dirección de Planificación, que contribuya con su ejecución, en seguimiento de la Ley de Acceso a la Justicia de Pueblos Indígenas de Costa Rica.”</w:t>
            </w:r>
          </w:p>
          <w:p w:rsidR="008D255A" w:rsidRPr="00532578" w:rsidRDefault="008D255A" w:rsidP="00201AA9">
            <w:pPr>
              <w:spacing w:after="160" w:line="259" w:lineRule="auto"/>
              <w:ind w:left="0"/>
              <w:rPr>
                <w:rFonts w:asciiTheme="minorHAnsi" w:eastAsia="Calibri" w:hAnsiTheme="minorHAnsi" w:cstheme="minorHAnsi"/>
                <w:szCs w:val="22"/>
              </w:rPr>
            </w:pPr>
            <w:r w:rsidRPr="00532578">
              <w:rPr>
                <w:rFonts w:asciiTheme="minorHAnsi" w:eastAsia="Calibri" w:hAnsiTheme="minorHAnsi" w:cstheme="minorHAnsi"/>
                <w:szCs w:val="22"/>
                <w:lang w:val="es-ES"/>
              </w:rPr>
              <w:t>Aunado a lo anterior, l</w:t>
            </w:r>
            <w:r w:rsidRPr="00532578">
              <w:rPr>
                <w:rFonts w:asciiTheme="minorHAnsi" w:eastAsia="Calibri" w:hAnsiTheme="minorHAnsi" w:cstheme="minorHAnsi"/>
                <w:szCs w:val="22"/>
              </w:rPr>
              <w:t xml:space="preserve">a Política Institucional para el Acceso a la Justicia de los Pueblos Indígenas es </w:t>
            </w:r>
            <w:r w:rsidRPr="00532578">
              <w:rPr>
                <w:rFonts w:asciiTheme="minorHAnsi" w:eastAsia="Calibri" w:hAnsiTheme="minorHAnsi" w:cstheme="minorHAnsi"/>
                <w:szCs w:val="22"/>
                <w:lang w:val="es-ES"/>
              </w:rPr>
              <w:t xml:space="preserve">un instrumento con </w:t>
            </w:r>
            <w:r w:rsidRPr="00532578">
              <w:rPr>
                <w:rFonts w:asciiTheme="minorHAnsi" w:eastAsia="Calibri" w:hAnsiTheme="minorHAnsi" w:cstheme="minorHAnsi"/>
                <w:b/>
                <w:bCs/>
                <w:szCs w:val="22"/>
                <w:lang w:val="es-ES"/>
              </w:rPr>
              <w:t>incidencia directa</w:t>
            </w:r>
            <w:r w:rsidRPr="00532578">
              <w:rPr>
                <w:rFonts w:asciiTheme="minorHAnsi" w:eastAsia="Calibri" w:hAnsiTheme="minorHAnsi" w:cstheme="minorHAnsi"/>
                <w:szCs w:val="22"/>
                <w:lang w:val="es-ES"/>
              </w:rPr>
              <w:t xml:space="preserve"> que genera </w:t>
            </w:r>
            <w:r w:rsidRPr="00532578">
              <w:rPr>
                <w:rFonts w:asciiTheme="minorHAnsi" w:eastAsia="Calibri" w:hAnsiTheme="minorHAnsi" w:cstheme="minorHAnsi"/>
                <w:b/>
                <w:bCs/>
                <w:szCs w:val="22"/>
                <w:lang w:val="es-ES"/>
              </w:rPr>
              <w:t>valor a la institución</w:t>
            </w:r>
            <w:r w:rsidRPr="00532578">
              <w:rPr>
                <w:rFonts w:asciiTheme="minorHAnsi" w:eastAsia="Calibri" w:hAnsiTheme="minorHAnsi" w:cstheme="minorHAnsi"/>
                <w:szCs w:val="22"/>
                <w:lang w:val="es-ES"/>
              </w:rPr>
              <w:t xml:space="preserve">, las personas usuarias y a la sociedad costarricense, pues </w:t>
            </w:r>
            <w:r w:rsidRPr="00532578">
              <w:rPr>
                <w:rFonts w:asciiTheme="minorHAnsi" w:eastAsia="Calibri" w:hAnsiTheme="minorHAnsi" w:cstheme="minorHAnsi"/>
                <w:szCs w:val="22"/>
              </w:rPr>
              <w:t xml:space="preserve">fortalece el respeto de los derechos de las personas, con verdadera toma de conciencia sobre la diversidad sociocultural y étnica, mediante acciones institucionales y consistentes con las obligaciones con los derechos humanos del país, que respondan de manera adecuada y con enfoques de acuerdo con las particularidades, características y el contexto histórico de cada una de estas poblaciones.  </w:t>
            </w:r>
          </w:p>
          <w:p w:rsidR="008D255A" w:rsidRPr="00532578" w:rsidRDefault="008D255A" w:rsidP="00201AA9">
            <w:pPr>
              <w:spacing w:after="160" w:line="259" w:lineRule="auto"/>
              <w:ind w:left="0"/>
              <w:rPr>
                <w:rFonts w:asciiTheme="minorHAnsi" w:eastAsia="Calibri" w:hAnsiTheme="minorHAnsi" w:cstheme="minorHAnsi"/>
                <w:szCs w:val="22"/>
              </w:rPr>
            </w:pPr>
            <w:r w:rsidRPr="00532578">
              <w:rPr>
                <w:rFonts w:asciiTheme="minorHAnsi" w:eastAsia="Calibri" w:hAnsiTheme="minorHAnsi" w:cstheme="minorHAnsi"/>
                <w:bCs/>
                <w:szCs w:val="22"/>
              </w:rPr>
              <w:t>La Política Institucional para el Acceso a la Justicia de los Pueblos Indígenas</w:t>
            </w:r>
            <w:r w:rsidRPr="00532578">
              <w:rPr>
                <w:rFonts w:asciiTheme="minorHAnsi" w:eastAsia="Calibri" w:hAnsiTheme="minorHAnsi" w:cstheme="minorHAnsi"/>
                <w:szCs w:val="22"/>
              </w:rPr>
              <w:t xml:space="preserve">, se perfila como un proyecto de </w:t>
            </w:r>
            <w:proofErr w:type="spellStart"/>
            <w:r w:rsidRPr="00532578">
              <w:rPr>
                <w:rFonts w:asciiTheme="minorHAnsi" w:eastAsia="Calibri" w:hAnsiTheme="minorHAnsi" w:cstheme="minorHAnsi"/>
                <w:szCs w:val="22"/>
              </w:rPr>
              <w:t>cocreación</w:t>
            </w:r>
            <w:proofErr w:type="spellEnd"/>
            <w:r w:rsidRPr="00532578">
              <w:rPr>
                <w:rFonts w:asciiTheme="minorHAnsi" w:eastAsia="Calibri" w:hAnsiTheme="minorHAnsi" w:cstheme="minorHAnsi"/>
                <w:szCs w:val="22"/>
              </w:rPr>
              <w:t xml:space="preserve">, integral y orientador; mediante el mecanismo de consulta a los Pueblos Indígenas y con la intervención de personas expertas de dentro y fuera de la institución. A través de esta iniciativa, se pretende la armonización de la interpretación de la legislación nacional e internacional, en consonancia con el conjunto de lineamientos desarrollados por la Corte Plena y el Consejo Superior para la resolución de los conflictos de manera efectiva.  </w:t>
            </w:r>
          </w:p>
          <w:p w:rsidR="008D255A" w:rsidRPr="00532578" w:rsidRDefault="008D255A" w:rsidP="00201AA9">
            <w:pPr>
              <w:spacing w:after="160" w:line="259" w:lineRule="auto"/>
              <w:ind w:left="0"/>
              <w:rPr>
                <w:rFonts w:asciiTheme="minorHAnsi" w:eastAsia="Calibri" w:hAnsiTheme="minorHAnsi" w:cstheme="minorHAnsi"/>
                <w:bCs/>
                <w:szCs w:val="22"/>
              </w:rPr>
            </w:pPr>
            <w:r w:rsidRPr="00532578">
              <w:rPr>
                <w:rFonts w:asciiTheme="minorHAnsi" w:eastAsia="Calibri" w:hAnsiTheme="minorHAnsi" w:cstheme="minorHAnsi"/>
                <w:szCs w:val="22"/>
              </w:rPr>
              <w:t xml:space="preserve">Por último, la creación de la Política </w:t>
            </w:r>
            <w:r w:rsidRPr="00532578">
              <w:rPr>
                <w:rFonts w:asciiTheme="minorHAnsi" w:eastAsia="Calibri" w:hAnsiTheme="minorHAnsi" w:cstheme="minorHAnsi"/>
                <w:bCs/>
                <w:szCs w:val="22"/>
              </w:rPr>
              <w:t>Institucional para el Acceso a la Justicia de los Pueblos Indígenas está alineada a</w:t>
            </w:r>
            <w:r w:rsidRPr="00532578">
              <w:rPr>
                <w:rFonts w:asciiTheme="minorHAnsi" w:eastAsia="Calibri" w:hAnsiTheme="minorHAnsi" w:cstheme="minorHAnsi"/>
                <w:szCs w:val="22"/>
              </w:rPr>
              <w:t>l Plan Estratégico Institucional del Poder Judicial de Costa Rica 2019-2024</w:t>
            </w:r>
            <w:r w:rsidRPr="00532578">
              <w:rPr>
                <w:rFonts w:asciiTheme="minorHAnsi" w:eastAsia="Calibri" w:hAnsiTheme="minorHAnsi" w:cstheme="minorHAnsi"/>
                <w:b/>
                <w:bCs/>
                <w:color w:val="000000"/>
                <w:szCs w:val="22"/>
                <w:vertAlign w:val="superscript"/>
                <w:lang w:val="es-ES"/>
              </w:rPr>
              <w:footnoteReference w:id="4"/>
            </w:r>
            <w:r w:rsidRPr="00532578">
              <w:rPr>
                <w:rFonts w:asciiTheme="minorHAnsi" w:eastAsia="Calibri" w:hAnsiTheme="minorHAnsi" w:cstheme="minorHAnsi"/>
                <w:szCs w:val="22"/>
              </w:rPr>
              <w:t xml:space="preserve">, como instrumento de planificación que guía la articulación y el trabajo en equipo del accionar judicial, armonizado con la misión y la visión, así como el eje transversal de Acceso a la Justicia. </w:t>
            </w:r>
          </w:p>
          <w:p w:rsidR="008D255A" w:rsidRPr="00532578" w:rsidRDefault="008D255A" w:rsidP="00201AA9">
            <w:pPr>
              <w:spacing w:after="160" w:line="259" w:lineRule="auto"/>
              <w:ind w:left="0"/>
              <w:rPr>
                <w:rFonts w:asciiTheme="minorHAnsi" w:eastAsia="Calibri" w:hAnsiTheme="minorHAnsi" w:cstheme="minorHAnsi"/>
                <w:color w:val="222222"/>
                <w:szCs w:val="22"/>
              </w:rPr>
            </w:pPr>
            <w:r w:rsidRPr="00532578">
              <w:rPr>
                <w:rFonts w:asciiTheme="minorHAnsi" w:eastAsia="Calibri" w:hAnsiTheme="minorHAnsi" w:cstheme="minorHAnsi"/>
                <w:color w:val="222222"/>
                <w:szCs w:val="22"/>
              </w:rPr>
              <w:t xml:space="preserve">En conclusión, el proyecto planteado es de </w:t>
            </w:r>
            <w:r w:rsidRPr="00532578">
              <w:rPr>
                <w:rFonts w:asciiTheme="minorHAnsi" w:eastAsia="Calibri" w:hAnsiTheme="minorHAnsi" w:cstheme="minorHAnsi"/>
                <w:b/>
                <w:bCs/>
                <w:color w:val="222222"/>
                <w:szCs w:val="22"/>
              </w:rPr>
              <w:t>interés institucional</w:t>
            </w:r>
            <w:r w:rsidRPr="00532578">
              <w:rPr>
                <w:rFonts w:asciiTheme="minorHAnsi" w:eastAsia="Calibri" w:hAnsiTheme="minorHAnsi" w:cstheme="minorHAnsi"/>
                <w:color w:val="222222"/>
                <w:szCs w:val="22"/>
              </w:rPr>
              <w:t xml:space="preserve"> pues busca generar acciones para responder a una demanda de un grupo vulnerabilizado, población con la cual el Poder Judicial asumió un compromiso mediante el reconocimiento de las </w:t>
            </w:r>
            <w:r w:rsidRPr="00532578">
              <w:rPr>
                <w:rFonts w:asciiTheme="minorHAnsi" w:eastAsia="Calibri" w:hAnsiTheme="minorHAnsi" w:cstheme="minorHAnsi"/>
                <w:b/>
                <w:bCs/>
                <w:i/>
                <w:iCs/>
                <w:color w:val="222222"/>
                <w:szCs w:val="22"/>
              </w:rPr>
              <w:t xml:space="preserve">Cien Reglas de Brasilia para el acceso a la justicia de las poblaciones vulnerables </w:t>
            </w:r>
            <w:r w:rsidRPr="00532578">
              <w:rPr>
                <w:rFonts w:asciiTheme="minorHAnsi" w:eastAsia="Calibri" w:hAnsiTheme="minorHAnsi" w:cstheme="minorHAnsi"/>
                <w:color w:val="222222"/>
                <w:szCs w:val="22"/>
              </w:rPr>
              <w:t>y los instrumentos internacionales, y busca como</w:t>
            </w:r>
            <w:r w:rsidRPr="00532578">
              <w:rPr>
                <w:rFonts w:asciiTheme="minorHAnsi" w:eastAsia="Calibri" w:hAnsiTheme="minorHAnsi" w:cstheme="minorHAnsi"/>
                <w:b/>
                <w:bCs/>
                <w:color w:val="222222"/>
                <w:szCs w:val="22"/>
              </w:rPr>
              <w:t xml:space="preserve"> </w:t>
            </w:r>
            <w:r w:rsidRPr="00532578">
              <w:rPr>
                <w:rFonts w:asciiTheme="minorHAnsi" w:eastAsia="Calibri" w:hAnsiTheme="minorHAnsi" w:cstheme="minorHAnsi"/>
                <w:color w:val="222222"/>
                <w:szCs w:val="22"/>
              </w:rPr>
              <w:t xml:space="preserve">resultado, generar relaciones de convivencia eficaces mediante las actuaciones judiciales tomando en cuenta la realidad de los pueblos indígenas costarricenses y su acceso a la justicia. </w:t>
            </w:r>
          </w:p>
          <w:p w:rsidR="008D255A" w:rsidRPr="00532578" w:rsidRDefault="008D255A" w:rsidP="008D255A">
            <w:pPr>
              <w:spacing w:line="288" w:lineRule="auto"/>
              <w:ind w:left="283"/>
              <w:rPr>
                <w:rFonts w:asciiTheme="minorHAnsi" w:hAnsiTheme="minorHAnsi" w:cstheme="minorHAnsi"/>
                <w:szCs w:val="22"/>
                <w:lang w:val="es-ES"/>
              </w:rPr>
            </w:pPr>
          </w:p>
        </w:tc>
      </w:tr>
      <w:tr w:rsidR="008D255A" w:rsidRPr="00532578" w:rsidTr="00FC5A3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255A" w:rsidRPr="00532578" w:rsidRDefault="008D255A" w:rsidP="008D255A">
            <w:pPr>
              <w:pStyle w:val="Ttulo2"/>
              <w:tabs>
                <w:tab w:val="num" w:pos="481"/>
                <w:tab w:val="num" w:pos="880"/>
              </w:tabs>
              <w:ind w:left="481" w:hanging="425"/>
              <w:rPr>
                <w:rFonts w:asciiTheme="minorHAnsi" w:hAnsiTheme="minorHAnsi" w:cstheme="minorHAnsi"/>
                <w:sz w:val="22"/>
                <w:szCs w:val="22"/>
                <w:lang w:val="es-ES"/>
              </w:rPr>
            </w:pPr>
            <w:bookmarkStart w:id="26" w:name="_Toc74122117"/>
            <w:bookmarkStart w:id="27" w:name="_Toc74444725"/>
            <w:bookmarkStart w:id="28" w:name="_Toc75073484"/>
            <w:bookmarkStart w:id="29" w:name="_Toc78607096"/>
            <w:bookmarkStart w:id="30" w:name="_Toc111950354"/>
            <w:bookmarkStart w:id="31" w:name="_Toc5703015"/>
            <w:r w:rsidRPr="00532578">
              <w:rPr>
                <w:rFonts w:asciiTheme="minorHAnsi" w:hAnsiTheme="minorHAnsi" w:cstheme="minorHAnsi"/>
                <w:sz w:val="22"/>
                <w:szCs w:val="22"/>
              </w:rPr>
              <w:t>Alcance del Proyecto</w:t>
            </w:r>
            <w:bookmarkEnd w:id="26"/>
            <w:bookmarkEnd w:id="27"/>
            <w:bookmarkEnd w:id="28"/>
            <w:bookmarkEnd w:id="29"/>
            <w:bookmarkEnd w:id="30"/>
            <w:bookmarkEnd w:id="31"/>
          </w:p>
        </w:tc>
      </w:tr>
      <w:tr w:rsidR="008D255A" w:rsidRPr="00532578" w:rsidTr="00FC5A3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0D6" w:rsidRPr="00532578" w:rsidRDefault="003750D6" w:rsidP="008D255A">
            <w:pPr>
              <w:spacing w:line="288" w:lineRule="auto"/>
              <w:ind w:left="283"/>
              <w:rPr>
                <w:rFonts w:asciiTheme="minorHAnsi" w:hAnsiTheme="minorHAnsi" w:cstheme="minorHAnsi"/>
                <w:szCs w:val="22"/>
                <w:lang w:val="es-ES"/>
              </w:rPr>
            </w:pPr>
          </w:p>
          <w:p w:rsidR="003750D6" w:rsidRPr="00532578" w:rsidRDefault="003750D6" w:rsidP="00201AA9">
            <w:pPr>
              <w:spacing w:line="288" w:lineRule="auto"/>
              <w:ind w:left="0"/>
              <w:rPr>
                <w:rFonts w:asciiTheme="minorHAnsi" w:hAnsiTheme="minorHAnsi" w:cstheme="minorHAnsi"/>
                <w:szCs w:val="22"/>
                <w:lang w:val="es-ES"/>
              </w:rPr>
            </w:pPr>
            <w:r w:rsidRPr="00532578">
              <w:rPr>
                <w:rFonts w:asciiTheme="minorHAnsi" w:hAnsiTheme="minorHAnsi" w:cstheme="minorHAnsi"/>
                <w:szCs w:val="22"/>
                <w:lang w:val="es-ES"/>
              </w:rPr>
              <w:t xml:space="preserve">El proyecto </w:t>
            </w:r>
            <w:r w:rsidR="00383E77" w:rsidRPr="00532578">
              <w:rPr>
                <w:rFonts w:asciiTheme="minorHAnsi" w:hAnsiTheme="minorHAnsi" w:cstheme="minorHAnsi"/>
                <w:szCs w:val="22"/>
                <w:lang w:val="es-ES"/>
              </w:rPr>
              <w:t xml:space="preserve">consistirá en </w:t>
            </w:r>
            <w:r w:rsidRPr="00532578">
              <w:rPr>
                <w:rFonts w:asciiTheme="minorHAnsi" w:hAnsiTheme="minorHAnsi" w:cstheme="minorHAnsi"/>
                <w:szCs w:val="22"/>
                <w:lang w:val="es-ES"/>
              </w:rPr>
              <w:t xml:space="preserve">la creación de la Política Institucional para el Acceso a la Justicia de Pueblos Indígenas del Poder Judicial, que será una guía orientadora </w:t>
            </w:r>
            <w:r w:rsidR="009B2D80" w:rsidRPr="00532578">
              <w:rPr>
                <w:rFonts w:asciiTheme="minorHAnsi" w:hAnsiTheme="minorHAnsi" w:cstheme="minorHAnsi"/>
                <w:szCs w:val="22"/>
                <w:lang w:val="es-ES"/>
              </w:rPr>
              <w:t>con</w:t>
            </w:r>
            <w:r w:rsidRPr="00532578">
              <w:rPr>
                <w:rFonts w:asciiTheme="minorHAnsi" w:hAnsiTheme="minorHAnsi" w:cstheme="minorHAnsi"/>
                <w:szCs w:val="22"/>
                <w:lang w:val="es-ES"/>
              </w:rPr>
              <w:t xml:space="preserve"> objetivos, líneas de acción y resultados</w:t>
            </w:r>
            <w:r w:rsidR="009B2D80" w:rsidRPr="00532578">
              <w:rPr>
                <w:rFonts w:asciiTheme="minorHAnsi" w:hAnsiTheme="minorHAnsi" w:cstheme="minorHAnsi"/>
                <w:szCs w:val="22"/>
                <w:lang w:val="es-ES"/>
              </w:rPr>
              <w:t xml:space="preserve"> esperados,</w:t>
            </w:r>
            <w:r w:rsidRPr="00532578">
              <w:rPr>
                <w:rFonts w:asciiTheme="minorHAnsi" w:hAnsiTheme="minorHAnsi" w:cstheme="minorHAnsi"/>
                <w:szCs w:val="22"/>
                <w:lang w:val="es-ES"/>
              </w:rPr>
              <w:t xml:space="preserve"> </w:t>
            </w:r>
            <w:r w:rsidR="009E27CC" w:rsidRPr="00532578">
              <w:rPr>
                <w:rFonts w:asciiTheme="minorHAnsi" w:hAnsiTheme="minorHAnsi" w:cstheme="minorHAnsi"/>
                <w:szCs w:val="22"/>
                <w:lang w:val="es-ES"/>
              </w:rPr>
              <w:t>que deben</w:t>
            </w:r>
            <w:r w:rsidRPr="00532578">
              <w:rPr>
                <w:rFonts w:asciiTheme="minorHAnsi" w:hAnsiTheme="minorHAnsi" w:cstheme="minorHAnsi"/>
                <w:szCs w:val="22"/>
                <w:lang w:val="es-ES"/>
              </w:rPr>
              <w:t xml:space="preserve"> </w:t>
            </w:r>
            <w:r w:rsidR="009E27CC" w:rsidRPr="00532578">
              <w:rPr>
                <w:rFonts w:asciiTheme="minorHAnsi" w:hAnsiTheme="minorHAnsi" w:cstheme="minorHAnsi"/>
                <w:szCs w:val="22"/>
                <w:lang w:val="es-ES"/>
              </w:rPr>
              <w:t>aplicarse en todos</w:t>
            </w:r>
            <w:r w:rsidRPr="00532578">
              <w:rPr>
                <w:rFonts w:asciiTheme="minorHAnsi" w:hAnsiTheme="minorHAnsi" w:cstheme="minorHAnsi"/>
                <w:szCs w:val="22"/>
                <w:lang w:val="es-ES"/>
              </w:rPr>
              <w:t xml:space="preserve"> los procesos </w:t>
            </w:r>
            <w:r w:rsidR="00D46D22" w:rsidRPr="00532578">
              <w:rPr>
                <w:rFonts w:asciiTheme="minorHAnsi" w:hAnsiTheme="minorHAnsi" w:cstheme="minorHAnsi"/>
                <w:szCs w:val="22"/>
                <w:lang w:val="es-ES"/>
              </w:rPr>
              <w:t xml:space="preserve">o diligencias </w:t>
            </w:r>
            <w:r w:rsidRPr="00532578">
              <w:rPr>
                <w:rFonts w:asciiTheme="minorHAnsi" w:hAnsiTheme="minorHAnsi" w:cstheme="minorHAnsi"/>
                <w:szCs w:val="22"/>
                <w:lang w:val="es-ES"/>
              </w:rPr>
              <w:t>donde participe</w:t>
            </w:r>
            <w:r w:rsidR="009B2D80" w:rsidRPr="00532578">
              <w:rPr>
                <w:rFonts w:asciiTheme="minorHAnsi" w:hAnsiTheme="minorHAnsi" w:cstheme="minorHAnsi"/>
                <w:szCs w:val="22"/>
                <w:lang w:val="es-ES"/>
              </w:rPr>
              <w:t>n</w:t>
            </w:r>
            <w:r w:rsidRPr="00532578">
              <w:rPr>
                <w:rFonts w:asciiTheme="minorHAnsi" w:hAnsiTheme="minorHAnsi" w:cstheme="minorHAnsi"/>
                <w:szCs w:val="22"/>
                <w:lang w:val="es-ES"/>
              </w:rPr>
              <w:t xml:space="preserve"> personas indígenas </w:t>
            </w:r>
            <w:r w:rsidR="00D77622" w:rsidRPr="00532578">
              <w:rPr>
                <w:rFonts w:asciiTheme="minorHAnsi" w:hAnsiTheme="minorHAnsi" w:cstheme="minorHAnsi"/>
                <w:szCs w:val="22"/>
                <w:lang w:val="es-ES"/>
              </w:rPr>
              <w:t>o medie algún interés colectivo de un Pueblo Indígena</w:t>
            </w:r>
            <w:r w:rsidR="009E27CC" w:rsidRPr="00532578">
              <w:rPr>
                <w:rFonts w:asciiTheme="minorHAnsi" w:hAnsiTheme="minorHAnsi" w:cstheme="minorHAnsi"/>
                <w:szCs w:val="22"/>
                <w:lang w:val="es-ES"/>
              </w:rPr>
              <w:t xml:space="preserve">, sin distinción de la materia. También tendrá como alcance </w:t>
            </w:r>
            <w:r w:rsidRPr="00532578">
              <w:rPr>
                <w:rFonts w:asciiTheme="minorHAnsi" w:hAnsiTheme="minorHAnsi" w:cstheme="minorHAnsi"/>
                <w:szCs w:val="22"/>
                <w:lang w:val="es-ES"/>
              </w:rPr>
              <w:t>mejor</w:t>
            </w:r>
            <w:r w:rsidR="009E27CC" w:rsidRPr="00532578">
              <w:rPr>
                <w:rFonts w:asciiTheme="minorHAnsi" w:hAnsiTheme="minorHAnsi" w:cstheme="minorHAnsi"/>
                <w:szCs w:val="22"/>
                <w:lang w:val="es-ES"/>
              </w:rPr>
              <w:t>ar la</w:t>
            </w:r>
            <w:r w:rsidRPr="00532578">
              <w:rPr>
                <w:rFonts w:asciiTheme="minorHAnsi" w:hAnsiTheme="minorHAnsi" w:cstheme="minorHAnsi"/>
                <w:szCs w:val="22"/>
                <w:lang w:val="es-ES"/>
              </w:rPr>
              <w:t xml:space="preserve"> administración de los recursos y procesos específicos de gestión administrativa y de control institucional</w:t>
            </w:r>
            <w:r w:rsidR="00365275" w:rsidRPr="00532578">
              <w:rPr>
                <w:rFonts w:asciiTheme="minorHAnsi" w:hAnsiTheme="minorHAnsi" w:cstheme="minorHAnsi"/>
                <w:szCs w:val="22"/>
                <w:lang w:val="es-ES"/>
              </w:rPr>
              <w:t>, por lo que será vinculante pa</w:t>
            </w:r>
            <w:r w:rsidR="008015D7" w:rsidRPr="00532578">
              <w:rPr>
                <w:rFonts w:asciiTheme="minorHAnsi" w:hAnsiTheme="minorHAnsi" w:cstheme="minorHAnsi"/>
                <w:szCs w:val="22"/>
                <w:lang w:val="es-ES"/>
              </w:rPr>
              <w:t>ra todos los ámbitos del Poder Judicial</w:t>
            </w:r>
            <w:r w:rsidR="00365275" w:rsidRPr="00532578">
              <w:rPr>
                <w:rFonts w:asciiTheme="minorHAnsi" w:hAnsiTheme="minorHAnsi" w:cstheme="minorHAnsi"/>
                <w:szCs w:val="22"/>
                <w:lang w:val="es-ES"/>
              </w:rPr>
              <w:t>, pero también para todas las personas operadoras del derecho y quienes coadyuven en esta labor como personal técnico y administrativo</w:t>
            </w:r>
            <w:r w:rsidRPr="00532578">
              <w:rPr>
                <w:rFonts w:asciiTheme="minorHAnsi" w:hAnsiTheme="minorHAnsi" w:cstheme="minorHAnsi"/>
                <w:szCs w:val="22"/>
                <w:lang w:val="es-ES"/>
              </w:rPr>
              <w:t>.</w:t>
            </w:r>
          </w:p>
          <w:p w:rsidR="003750D6" w:rsidRPr="00532578" w:rsidRDefault="003750D6" w:rsidP="008D255A">
            <w:pPr>
              <w:spacing w:line="288" w:lineRule="auto"/>
              <w:ind w:left="283"/>
              <w:rPr>
                <w:rFonts w:asciiTheme="minorHAnsi" w:hAnsiTheme="minorHAnsi" w:cstheme="minorHAnsi"/>
                <w:szCs w:val="22"/>
                <w:lang w:val="es-ES"/>
              </w:rPr>
            </w:pPr>
          </w:p>
          <w:p w:rsidR="003750D6" w:rsidRPr="00532578" w:rsidRDefault="003750D6" w:rsidP="008D255A">
            <w:pPr>
              <w:spacing w:line="288" w:lineRule="auto"/>
              <w:ind w:left="283"/>
              <w:rPr>
                <w:rFonts w:asciiTheme="minorHAnsi" w:hAnsiTheme="minorHAnsi" w:cstheme="minorHAnsi"/>
                <w:szCs w:val="22"/>
                <w:lang w:val="es-ES"/>
              </w:rPr>
            </w:pPr>
          </w:p>
        </w:tc>
      </w:tr>
      <w:tr w:rsidR="008D255A" w:rsidRPr="00532578" w:rsidTr="00FC5A34">
        <w:trPr>
          <w:trHeight w:val="360"/>
        </w:trPr>
        <w:tc>
          <w:tcPr>
            <w:tcW w:w="1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255A" w:rsidRPr="00532578" w:rsidRDefault="008D255A" w:rsidP="00717E39">
            <w:pPr>
              <w:spacing w:after="0"/>
              <w:ind w:left="0"/>
              <w:jc w:val="center"/>
              <w:rPr>
                <w:rFonts w:asciiTheme="minorHAnsi" w:hAnsiTheme="minorHAnsi" w:cstheme="minorHAnsi"/>
                <w:b/>
                <w:szCs w:val="22"/>
                <w:lang w:val="es-ES"/>
              </w:rPr>
            </w:pPr>
            <w:r w:rsidRPr="00532578">
              <w:rPr>
                <w:rFonts w:asciiTheme="minorHAnsi" w:hAnsiTheme="minorHAnsi" w:cstheme="minorHAnsi"/>
                <w:b/>
                <w:szCs w:val="22"/>
                <w:lang w:val="es-ES"/>
              </w:rPr>
              <w:t>Exclusiones:</w:t>
            </w:r>
          </w:p>
        </w:tc>
        <w:tc>
          <w:tcPr>
            <w:tcW w:w="3462" w:type="pct"/>
            <w:tcBorders>
              <w:top w:val="single" w:sz="4" w:space="0" w:color="auto"/>
              <w:left w:val="single" w:sz="4" w:space="0" w:color="auto"/>
              <w:bottom w:val="single" w:sz="4" w:space="0" w:color="auto"/>
              <w:right w:val="single" w:sz="4" w:space="0" w:color="auto"/>
            </w:tcBorders>
            <w:shd w:val="clear" w:color="auto" w:fill="auto"/>
            <w:vAlign w:val="center"/>
          </w:tcPr>
          <w:p w:rsidR="00E3580D" w:rsidRPr="00532578" w:rsidRDefault="00E3580D" w:rsidP="00E3580D">
            <w:pPr>
              <w:spacing w:after="0"/>
              <w:rPr>
                <w:rFonts w:asciiTheme="minorHAnsi" w:hAnsiTheme="minorHAnsi" w:cstheme="minorHAnsi"/>
                <w:szCs w:val="22"/>
                <w:lang w:val="es-ES"/>
              </w:rPr>
            </w:pPr>
          </w:p>
          <w:p w:rsidR="008D255A" w:rsidRPr="00532578" w:rsidRDefault="00365275" w:rsidP="008D255A">
            <w:pPr>
              <w:numPr>
                <w:ilvl w:val="0"/>
                <w:numId w:val="4"/>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Se excluirán directrices</w:t>
            </w:r>
            <w:r w:rsidR="003736E7" w:rsidRPr="00532578">
              <w:rPr>
                <w:rFonts w:asciiTheme="minorHAnsi" w:hAnsiTheme="minorHAnsi" w:cstheme="minorHAnsi"/>
                <w:szCs w:val="22"/>
                <w:lang w:val="es-ES"/>
              </w:rPr>
              <w:t xml:space="preserve"> o acciones</w:t>
            </w:r>
            <w:r w:rsidRPr="00532578">
              <w:rPr>
                <w:rFonts w:asciiTheme="minorHAnsi" w:hAnsiTheme="minorHAnsi" w:cstheme="minorHAnsi"/>
                <w:szCs w:val="22"/>
                <w:lang w:val="es-ES"/>
              </w:rPr>
              <w:t xml:space="preserve"> </w:t>
            </w:r>
            <w:r w:rsidR="003736E7" w:rsidRPr="00532578">
              <w:rPr>
                <w:rFonts w:asciiTheme="minorHAnsi" w:hAnsiTheme="minorHAnsi" w:cstheme="minorHAnsi"/>
                <w:szCs w:val="22"/>
                <w:lang w:val="es-ES"/>
              </w:rPr>
              <w:t>contrarias a</w:t>
            </w:r>
            <w:r w:rsidRPr="00532578">
              <w:rPr>
                <w:rFonts w:asciiTheme="minorHAnsi" w:hAnsiTheme="minorHAnsi" w:cstheme="minorHAnsi"/>
                <w:szCs w:val="22"/>
                <w:lang w:val="es-ES"/>
              </w:rPr>
              <w:t xml:space="preserve"> la independencia judicial</w:t>
            </w:r>
            <w:r w:rsidR="00BB2C89" w:rsidRPr="00532578">
              <w:rPr>
                <w:rFonts w:asciiTheme="minorHAnsi" w:hAnsiTheme="minorHAnsi" w:cstheme="minorHAnsi"/>
                <w:szCs w:val="22"/>
                <w:lang w:val="es-ES"/>
              </w:rPr>
              <w:t>.</w:t>
            </w:r>
          </w:p>
          <w:p w:rsidR="00365275" w:rsidRPr="00532578" w:rsidRDefault="00365275" w:rsidP="008D255A">
            <w:pPr>
              <w:numPr>
                <w:ilvl w:val="0"/>
                <w:numId w:val="4"/>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Se excluirá</w:t>
            </w:r>
            <w:r w:rsidR="00C452BD" w:rsidRPr="00532578">
              <w:rPr>
                <w:rFonts w:asciiTheme="minorHAnsi" w:hAnsiTheme="minorHAnsi" w:cstheme="minorHAnsi"/>
                <w:szCs w:val="22"/>
                <w:lang w:val="es-ES"/>
              </w:rPr>
              <w:t xml:space="preserve">n acciones </w:t>
            </w:r>
            <w:r w:rsidRPr="00532578">
              <w:rPr>
                <w:rFonts w:asciiTheme="minorHAnsi" w:hAnsiTheme="minorHAnsi" w:cstheme="minorHAnsi"/>
                <w:szCs w:val="22"/>
                <w:lang w:val="es-ES"/>
              </w:rPr>
              <w:t>que</w:t>
            </w:r>
            <w:r w:rsidR="00C452BD" w:rsidRPr="00532578">
              <w:rPr>
                <w:rFonts w:asciiTheme="minorHAnsi" w:hAnsiTheme="minorHAnsi" w:cstheme="minorHAnsi"/>
                <w:szCs w:val="22"/>
                <w:lang w:val="es-ES"/>
              </w:rPr>
              <w:t xml:space="preserve"> </w:t>
            </w:r>
            <w:r w:rsidRPr="00532578">
              <w:rPr>
                <w:rFonts w:asciiTheme="minorHAnsi" w:hAnsiTheme="minorHAnsi" w:cstheme="minorHAnsi"/>
                <w:szCs w:val="22"/>
                <w:lang w:val="es-ES"/>
              </w:rPr>
              <w:t>interfiera</w:t>
            </w:r>
            <w:r w:rsidR="00C452BD" w:rsidRPr="00532578">
              <w:rPr>
                <w:rFonts w:asciiTheme="minorHAnsi" w:hAnsiTheme="minorHAnsi" w:cstheme="minorHAnsi"/>
                <w:szCs w:val="22"/>
                <w:lang w:val="es-ES"/>
              </w:rPr>
              <w:t>n</w:t>
            </w:r>
            <w:r w:rsidRPr="00532578">
              <w:rPr>
                <w:rFonts w:asciiTheme="minorHAnsi" w:hAnsiTheme="minorHAnsi" w:cstheme="minorHAnsi"/>
                <w:szCs w:val="22"/>
                <w:lang w:val="es-ES"/>
              </w:rPr>
              <w:t xml:space="preserve"> con el deber de objetividad del Ministerio Público</w:t>
            </w:r>
            <w:r w:rsidR="00BB2C89" w:rsidRPr="00532578">
              <w:rPr>
                <w:rFonts w:asciiTheme="minorHAnsi" w:hAnsiTheme="minorHAnsi" w:cstheme="minorHAnsi"/>
                <w:szCs w:val="22"/>
                <w:lang w:val="es-ES"/>
              </w:rPr>
              <w:t>.</w:t>
            </w:r>
          </w:p>
          <w:p w:rsidR="00CD55AF" w:rsidRPr="00532578" w:rsidRDefault="00CD55AF" w:rsidP="008D255A">
            <w:pPr>
              <w:numPr>
                <w:ilvl w:val="0"/>
                <w:numId w:val="4"/>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 xml:space="preserve">La Política ni las instancias </w:t>
            </w:r>
            <w:r w:rsidR="00641FBD" w:rsidRPr="00532578">
              <w:rPr>
                <w:rFonts w:asciiTheme="minorHAnsi" w:hAnsiTheme="minorHAnsi" w:cstheme="minorHAnsi"/>
                <w:szCs w:val="22"/>
                <w:lang w:val="es-ES"/>
              </w:rPr>
              <w:t>vinculadas</w:t>
            </w:r>
            <w:r w:rsidRPr="00532578">
              <w:rPr>
                <w:rFonts w:asciiTheme="minorHAnsi" w:hAnsiTheme="minorHAnsi" w:cstheme="minorHAnsi"/>
                <w:szCs w:val="22"/>
                <w:lang w:val="es-ES"/>
              </w:rPr>
              <w:t>, serán instancias para revisar resoluciones jurisdiccionales.</w:t>
            </w:r>
          </w:p>
          <w:p w:rsidR="00CD55AF" w:rsidRPr="00532578" w:rsidRDefault="00CD55AF" w:rsidP="008D255A">
            <w:pPr>
              <w:numPr>
                <w:ilvl w:val="0"/>
                <w:numId w:val="4"/>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La Política no tipificará delitos ni faltas administrativas nuevas</w:t>
            </w:r>
            <w:r w:rsidR="002C13B3" w:rsidRPr="00532578">
              <w:rPr>
                <w:rFonts w:asciiTheme="minorHAnsi" w:hAnsiTheme="minorHAnsi" w:cstheme="minorHAnsi"/>
                <w:szCs w:val="22"/>
                <w:lang w:val="es-ES"/>
              </w:rPr>
              <w:t xml:space="preserve"> a personas funcionarias. </w:t>
            </w:r>
          </w:p>
          <w:p w:rsidR="00BB2C89" w:rsidRPr="00532578" w:rsidRDefault="00BB2C89" w:rsidP="008D255A">
            <w:pPr>
              <w:numPr>
                <w:ilvl w:val="0"/>
                <w:numId w:val="4"/>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La Política no tendrá acciones que le corresponden</w:t>
            </w:r>
            <w:r w:rsidR="00327990" w:rsidRPr="00532578">
              <w:rPr>
                <w:rFonts w:asciiTheme="minorHAnsi" w:hAnsiTheme="minorHAnsi" w:cstheme="minorHAnsi"/>
                <w:szCs w:val="22"/>
                <w:lang w:val="es-ES"/>
              </w:rPr>
              <w:t xml:space="preserve"> por Ley</w:t>
            </w:r>
            <w:r w:rsidRPr="00532578">
              <w:rPr>
                <w:rFonts w:asciiTheme="minorHAnsi" w:hAnsiTheme="minorHAnsi" w:cstheme="minorHAnsi"/>
                <w:szCs w:val="22"/>
                <w:lang w:val="es-ES"/>
              </w:rPr>
              <w:t xml:space="preserve"> a la Contraloría de Servicios</w:t>
            </w:r>
            <w:r w:rsidR="00327990" w:rsidRPr="00532578">
              <w:rPr>
                <w:rFonts w:asciiTheme="minorHAnsi" w:hAnsiTheme="minorHAnsi" w:cstheme="minorHAnsi"/>
                <w:szCs w:val="22"/>
                <w:lang w:val="es-ES"/>
              </w:rPr>
              <w:t>, Auditoría Judicial o a la Oficina de Control Interno</w:t>
            </w:r>
            <w:r w:rsidR="00700CAA" w:rsidRPr="00532578">
              <w:rPr>
                <w:rFonts w:asciiTheme="minorHAnsi" w:hAnsiTheme="minorHAnsi" w:cstheme="minorHAnsi"/>
                <w:szCs w:val="22"/>
                <w:lang w:val="es-ES"/>
              </w:rPr>
              <w:t xml:space="preserve">, la Oficina de Cumplimiento, la Inspección Judicial, ni cualquier órgano de control que por ley tenga estas </w:t>
            </w:r>
            <w:r w:rsidR="009037F4" w:rsidRPr="00532578">
              <w:rPr>
                <w:rFonts w:asciiTheme="minorHAnsi" w:hAnsiTheme="minorHAnsi" w:cstheme="minorHAnsi"/>
                <w:szCs w:val="22"/>
                <w:lang w:val="es-ES"/>
              </w:rPr>
              <w:t>funciones,</w:t>
            </w:r>
            <w:r w:rsidR="00D31E40">
              <w:rPr>
                <w:rFonts w:asciiTheme="minorHAnsi" w:hAnsiTheme="minorHAnsi" w:cstheme="minorHAnsi"/>
                <w:szCs w:val="22"/>
                <w:lang w:val="es-ES"/>
              </w:rPr>
              <w:t xml:space="preserve"> pero pueden establecerse acciones de coordinación con estas oficinas.</w:t>
            </w:r>
          </w:p>
          <w:p w:rsidR="000577CE" w:rsidRPr="00532578" w:rsidRDefault="000577CE" w:rsidP="008D255A">
            <w:pPr>
              <w:numPr>
                <w:ilvl w:val="0"/>
                <w:numId w:val="4"/>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La política dará pautas que permitirá erradicar los obstáculos para el acceso a la justicia sin detrimentos de otr</w:t>
            </w:r>
            <w:r w:rsidR="00BC6DE4" w:rsidRPr="00532578">
              <w:rPr>
                <w:rFonts w:asciiTheme="minorHAnsi" w:hAnsiTheme="minorHAnsi" w:cstheme="minorHAnsi"/>
                <w:szCs w:val="22"/>
                <w:lang w:val="es-ES"/>
              </w:rPr>
              <w:t>as acciones</w:t>
            </w:r>
            <w:r w:rsidRPr="00532578">
              <w:rPr>
                <w:rFonts w:asciiTheme="minorHAnsi" w:hAnsiTheme="minorHAnsi" w:cstheme="minorHAnsi"/>
                <w:szCs w:val="22"/>
                <w:lang w:val="es-ES"/>
              </w:rPr>
              <w:t xml:space="preserve"> que puedan implementarse en la institución</w:t>
            </w:r>
            <w:r w:rsidR="00BC6DE4" w:rsidRPr="00532578">
              <w:rPr>
                <w:rFonts w:asciiTheme="minorHAnsi" w:hAnsiTheme="minorHAnsi" w:cstheme="minorHAnsi"/>
                <w:szCs w:val="22"/>
                <w:lang w:val="es-ES"/>
              </w:rPr>
              <w:t xml:space="preserve"> que devengan de los Instrumentos de Derecho Internacional de los Derechos Humanos, la Constitución Política, las Leyes, Resoluciones Constitucionales</w:t>
            </w:r>
            <w:r w:rsidR="00EA052A">
              <w:rPr>
                <w:rFonts w:asciiTheme="minorHAnsi" w:hAnsiTheme="minorHAnsi" w:cstheme="minorHAnsi"/>
                <w:szCs w:val="22"/>
                <w:lang w:val="es-ES"/>
              </w:rPr>
              <w:t xml:space="preserve"> y Jurisprudencia de la Corte Interamericana de Derechos Humanos</w:t>
            </w:r>
            <w:r w:rsidR="00BC6DE4" w:rsidRPr="00532578">
              <w:rPr>
                <w:rFonts w:asciiTheme="minorHAnsi" w:hAnsiTheme="minorHAnsi" w:cstheme="minorHAnsi"/>
                <w:szCs w:val="22"/>
                <w:lang w:val="es-ES"/>
              </w:rPr>
              <w:t xml:space="preserve"> u otras normas en materia de derechos de los Pueblos Indígenas. </w:t>
            </w:r>
          </w:p>
          <w:p w:rsidR="00E3580D" w:rsidRPr="00532578" w:rsidRDefault="00E3580D" w:rsidP="00E3580D">
            <w:pPr>
              <w:spacing w:after="0"/>
              <w:ind w:left="314"/>
              <w:rPr>
                <w:rFonts w:asciiTheme="minorHAnsi" w:hAnsiTheme="minorHAnsi" w:cstheme="minorHAnsi"/>
                <w:szCs w:val="22"/>
                <w:lang w:val="es-ES"/>
              </w:rPr>
            </w:pPr>
          </w:p>
        </w:tc>
      </w:tr>
      <w:tr w:rsidR="008D255A" w:rsidRPr="00532578" w:rsidTr="00FC5A34">
        <w:trPr>
          <w:trHeight w:val="360"/>
        </w:trPr>
        <w:tc>
          <w:tcPr>
            <w:tcW w:w="1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255A" w:rsidRPr="00532578" w:rsidRDefault="008D255A" w:rsidP="00D31E40">
            <w:pPr>
              <w:spacing w:after="0"/>
              <w:ind w:left="0"/>
              <w:jc w:val="center"/>
              <w:rPr>
                <w:rFonts w:asciiTheme="minorHAnsi" w:hAnsiTheme="minorHAnsi" w:cstheme="minorHAnsi"/>
                <w:b/>
                <w:szCs w:val="22"/>
                <w:lang w:val="es-ES"/>
              </w:rPr>
            </w:pPr>
            <w:bookmarkStart w:id="32" w:name="_Toc74122118"/>
            <w:bookmarkStart w:id="33" w:name="_Toc74444726"/>
            <w:r w:rsidRPr="00532578">
              <w:rPr>
                <w:rFonts w:asciiTheme="minorHAnsi" w:hAnsiTheme="minorHAnsi" w:cstheme="minorHAnsi"/>
                <w:b/>
                <w:szCs w:val="22"/>
                <w:lang w:val="es-ES"/>
              </w:rPr>
              <w:t>R</w:t>
            </w:r>
            <w:bookmarkEnd w:id="32"/>
            <w:bookmarkEnd w:id="33"/>
            <w:r w:rsidRPr="00532578">
              <w:rPr>
                <w:rFonts w:asciiTheme="minorHAnsi" w:hAnsiTheme="minorHAnsi" w:cstheme="minorHAnsi"/>
                <w:b/>
                <w:szCs w:val="22"/>
                <w:lang w:val="es-ES"/>
              </w:rPr>
              <w:t>estricciones:</w:t>
            </w:r>
          </w:p>
        </w:tc>
        <w:tc>
          <w:tcPr>
            <w:tcW w:w="3462" w:type="pct"/>
            <w:tcBorders>
              <w:top w:val="single" w:sz="4" w:space="0" w:color="auto"/>
              <w:left w:val="single" w:sz="4" w:space="0" w:color="auto"/>
              <w:bottom w:val="single" w:sz="4" w:space="0" w:color="auto"/>
              <w:right w:val="single" w:sz="4" w:space="0" w:color="auto"/>
            </w:tcBorders>
            <w:shd w:val="clear" w:color="auto" w:fill="auto"/>
            <w:vAlign w:val="center"/>
          </w:tcPr>
          <w:p w:rsidR="008D255A" w:rsidRPr="00532578" w:rsidRDefault="008D255A" w:rsidP="008D255A">
            <w:pPr>
              <w:spacing w:before="120" w:after="0"/>
              <w:ind w:left="0"/>
              <w:rPr>
                <w:rFonts w:asciiTheme="minorHAnsi" w:hAnsiTheme="minorHAnsi" w:cstheme="minorHAnsi"/>
                <w:color w:val="808080" w:themeColor="background1" w:themeShade="80"/>
                <w:szCs w:val="22"/>
              </w:rPr>
            </w:pPr>
          </w:p>
          <w:p w:rsidR="008D255A" w:rsidRPr="00532578" w:rsidRDefault="00AB368C" w:rsidP="008D255A">
            <w:pPr>
              <w:numPr>
                <w:ilvl w:val="0"/>
                <w:numId w:val="5"/>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El traslado a todos los territorios indígenas del país debido a la Pandemia</w:t>
            </w:r>
            <w:r w:rsidR="005E78B1" w:rsidRPr="00532578">
              <w:rPr>
                <w:rFonts w:asciiTheme="minorHAnsi" w:hAnsiTheme="minorHAnsi" w:cstheme="minorHAnsi"/>
                <w:szCs w:val="22"/>
                <w:lang w:val="es-ES"/>
              </w:rPr>
              <w:t xml:space="preserve"> del COVID-19.</w:t>
            </w:r>
          </w:p>
          <w:p w:rsidR="00AB368C" w:rsidRPr="00532578" w:rsidRDefault="00AB368C" w:rsidP="008D255A">
            <w:pPr>
              <w:numPr>
                <w:ilvl w:val="0"/>
                <w:numId w:val="5"/>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Falta de fondos para hacer implementar el mecanismo de consulta como corresponde.</w:t>
            </w:r>
          </w:p>
          <w:p w:rsidR="00AB368C" w:rsidRPr="00532578" w:rsidRDefault="00AB368C" w:rsidP="008D255A">
            <w:pPr>
              <w:numPr>
                <w:ilvl w:val="0"/>
                <w:numId w:val="5"/>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Falta de fondos para contratar personas intérpretes en todos los idiomas indígenas para asegurar la comprensión del proceso que lleva a cabo.</w:t>
            </w:r>
          </w:p>
          <w:p w:rsidR="00AB368C" w:rsidRPr="00532578" w:rsidRDefault="00C40F82" w:rsidP="008D255A">
            <w:pPr>
              <w:numPr>
                <w:ilvl w:val="0"/>
                <w:numId w:val="5"/>
              </w:numPr>
              <w:spacing w:after="0"/>
              <w:ind w:left="314"/>
              <w:rPr>
                <w:rFonts w:asciiTheme="minorHAnsi" w:hAnsiTheme="minorHAnsi" w:cstheme="minorHAnsi"/>
                <w:szCs w:val="22"/>
                <w:lang w:val="es-ES"/>
              </w:rPr>
            </w:pPr>
            <w:r>
              <w:rPr>
                <w:rFonts w:asciiTheme="minorHAnsi" w:hAnsiTheme="minorHAnsi" w:cstheme="minorHAnsi"/>
                <w:szCs w:val="22"/>
                <w:lang w:val="es-ES"/>
              </w:rPr>
              <w:t>La</w:t>
            </w:r>
            <w:r w:rsidR="00AB368C" w:rsidRPr="00532578">
              <w:rPr>
                <w:rFonts w:asciiTheme="minorHAnsi" w:hAnsiTheme="minorHAnsi" w:cstheme="minorHAnsi"/>
                <w:szCs w:val="22"/>
                <w:lang w:val="es-ES"/>
              </w:rPr>
              <w:t xml:space="preserve"> </w:t>
            </w:r>
            <w:r>
              <w:rPr>
                <w:rFonts w:asciiTheme="minorHAnsi" w:hAnsiTheme="minorHAnsi" w:cstheme="minorHAnsi"/>
                <w:szCs w:val="22"/>
                <w:lang w:val="es-ES"/>
              </w:rPr>
              <w:t>seguridad de</w:t>
            </w:r>
            <w:r w:rsidR="00AB368C" w:rsidRPr="00532578">
              <w:rPr>
                <w:rFonts w:asciiTheme="minorHAnsi" w:hAnsiTheme="minorHAnsi" w:cstheme="minorHAnsi"/>
                <w:szCs w:val="22"/>
                <w:lang w:val="es-ES"/>
              </w:rPr>
              <w:t xml:space="preserve"> las personas </w:t>
            </w:r>
            <w:r>
              <w:rPr>
                <w:rFonts w:asciiTheme="minorHAnsi" w:hAnsiTheme="minorHAnsi" w:cstheme="minorHAnsi"/>
                <w:szCs w:val="22"/>
                <w:lang w:val="es-ES"/>
              </w:rPr>
              <w:t>servidoras</w:t>
            </w:r>
            <w:r w:rsidR="00AB368C" w:rsidRPr="00532578">
              <w:rPr>
                <w:rFonts w:asciiTheme="minorHAnsi" w:hAnsiTheme="minorHAnsi" w:cstheme="minorHAnsi"/>
                <w:szCs w:val="22"/>
                <w:lang w:val="es-ES"/>
              </w:rPr>
              <w:t xml:space="preserve"> judiciales que hacen las visitas. </w:t>
            </w:r>
          </w:p>
          <w:p w:rsidR="00AB368C" w:rsidRPr="00532578" w:rsidRDefault="00AB368C" w:rsidP="008D255A">
            <w:pPr>
              <w:numPr>
                <w:ilvl w:val="0"/>
                <w:numId w:val="5"/>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 xml:space="preserve">La articulación con todos los </w:t>
            </w:r>
            <w:r w:rsidR="00C80FED">
              <w:rPr>
                <w:rFonts w:asciiTheme="minorHAnsi" w:hAnsiTheme="minorHAnsi" w:cstheme="minorHAnsi"/>
                <w:szCs w:val="22"/>
                <w:lang w:val="es-ES"/>
              </w:rPr>
              <w:t>Pueblos</w:t>
            </w:r>
            <w:r w:rsidRPr="00532578">
              <w:rPr>
                <w:rFonts w:asciiTheme="minorHAnsi" w:hAnsiTheme="minorHAnsi" w:cstheme="minorHAnsi"/>
                <w:szCs w:val="22"/>
                <w:lang w:val="es-ES"/>
              </w:rPr>
              <w:t xml:space="preserve">, asociaciones y </w:t>
            </w:r>
            <w:r w:rsidR="00C80FED">
              <w:rPr>
                <w:rFonts w:asciiTheme="minorHAnsi" w:hAnsiTheme="minorHAnsi" w:cstheme="minorHAnsi"/>
                <w:szCs w:val="22"/>
                <w:lang w:val="es-ES"/>
              </w:rPr>
              <w:t xml:space="preserve">organizaciones </w:t>
            </w:r>
            <w:r w:rsidRPr="00532578">
              <w:rPr>
                <w:rFonts w:asciiTheme="minorHAnsi" w:hAnsiTheme="minorHAnsi" w:cstheme="minorHAnsi"/>
                <w:szCs w:val="22"/>
                <w:lang w:val="es-ES"/>
              </w:rPr>
              <w:t xml:space="preserve">de personas indígenas pues requiere el traslado a determinado punto para reunión. </w:t>
            </w:r>
          </w:p>
          <w:p w:rsidR="00AB368C" w:rsidRPr="00532578" w:rsidRDefault="00AB368C" w:rsidP="008D255A">
            <w:pPr>
              <w:numPr>
                <w:ilvl w:val="0"/>
                <w:numId w:val="5"/>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 xml:space="preserve">Anuencia </w:t>
            </w:r>
            <w:r w:rsidR="008C73BF">
              <w:rPr>
                <w:rFonts w:asciiTheme="minorHAnsi" w:hAnsiTheme="minorHAnsi" w:cstheme="minorHAnsi"/>
                <w:szCs w:val="22"/>
                <w:lang w:val="es-ES"/>
              </w:rPr>
              <w:t>Pueblos Indígenas p</w:t>
            </w:r>
            <w:r w:rsidRPr="00532578">
              <w:rPr>
                <w:rFonts w:asciiTheme="minorHAnsi" w:hAnsiTheme="minorHAnsi" w:cstheme="minorHAnsi"/>
                <w:szCs w:val="22"/>
                <w:lang w:val="es-ES"/>
              </w:rPr>
              <w:t>ara recibir</w:t>
            </w:r>
            <w:r w:rsidR="00D504A4" w:rsidRPr="00532578">
              <w:rPr>
                <w:rFonts w:asciiTheme="minorHAnsi" w:hAnsiTheme="minorHAnsi" w:cstheme="minorHAnsi"/>
                <w:szCs w:val="22"/>
                <w:lang w:val="es-ES"/>
              </w:rPr>
              <w:t xml:space="preserve"> y participar con e</w:t>
            </w:r>
            <w:r w:rsidRPr="00532578">
              <w:rPr>
                <w:rFonts w:asciiTheme="minorHAnsi" w:hAnsiTheme="minorHAnsi" w:cstheme="minorHAnsi"/>
                <w:szCs w:val="22"/>
                <w:lang w:val="es-ES"/>
              </w:rPr>
              <w:t xml:space="preserve">l equipo que realiza las acciones para la Política. </w:t>
            </w:r>
          </w:p>
          <w:p w:rsidR="001A2929" w:rsidRPr="00532578" w:rsidRDefault="001A2929" w:rsidP="008D255A">
            <w:pPr>
              <w:numPr>
                <w:ilvl w:val="0"/>
                <w:numId w:val="5"/>
              </w:numPr>
              <w:spacing w:after="0"/>
              <w:ind w:left="314"/>
              <w:rPr>
                <w:rFonts w:asciiTheme="minorHAnsi" w:hAnsiTheme="minorHAnsi" w:cstheme="minorHAnsi"/>
                <w:szCs w:val="22"/>
                <w:lang w:val="es-ES"/>
              </w:rPr>
            </w:pPr>
            <w:r w:rsidRPr="00532578">
              <w:rPr>
                <w:rFonts w:asciiTheme="minorHAnsi" w:hAnsiTheme="minorHAnsi" w:cstheme="minorHAnsi"/>
                <w:szCs w:val="22"/>
                <w:lang w:val="es-ES"/>
              </w:rPr>
              <w:t>La duración del proceso de creación depende también de la aplicación de cuantas consultas deban aplicarse a la población indígena.</w:t>
            </w:r>
          </w:p>
          <w:p w:rsidR="001A2929" w:rsidRPr="00532578" w:rsidRDefault="001A2929" w:rsidP="001A2929">
            <w:pPr>
              <w:spacing w:after="0"/>
              <w:ind w:left="314"/>
              <w:rPr>
                <w:rFonts w:asciiTheme="minorHAnsi" w:hAnsiTheme="minorHAnsi" w:cstheme="minorHAnsi"/>
                <w:szCs w:val="22"/>
                <w:lang w:val="es-ES"/>
              </w:rPr>
            </w:pPr>
          </w:p>
          <w:p w:rsidR="001A2929" w:rsidRPr="00532578" w:rsidRDefault="001A2929" w:rsidP="001A2929">
            <w:pPr>
              <w:spacing w:after="0"/>
              <w:ind w:left="314"/>
              <w:rPr>
                <w:rFonts w:asciiTheme="minorHAnsi" w:hAnsiTheme="minorHAnsi" w:cstheme="minorHAnsi"/>
                <w:szCs w:val="22"/>
                <w:lang w:val="es-ES"/>
              </w:rPr>
            </w:pPr>
          </w:p>
        </w:tc>
      </w:tr>
      <w:tr w:rsidR="008D255A" w:rsidRPr="00532578" w:rsidTr="00FC5A34">
        <w:trPr>
          <w:trHeight w:val="360"/>
        </w:trPr>
        <w:tc>
          <w:tcPr>
            <w:tcW w:w="1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255A" w:rsidRPr="00532578" w:rsidRDefault="008D255A" w:rsidP="008D255A">
            <w:pPr>
              <w:spacing w:after="0"/>
              <w:ind w:left="0"/>
              <w:rPr>
                <w:rFonts w:asciiTheme="minorHAnsi" w:hAnsiTheme="minorHAnsi" w:cstheme="minorHAnsi"/>
                <w:b/>
                <w:szCs w:val="22"/>
                <w:lang w:val="es-ES"/>
              </w:rPr>
            </w:pPr>
            <w:bookmarkStart w:id="34" w:name="_Toc74122119"/>
            <w:bookmarkStart w:id="35" w:name="_Toc74444727"/>
            <w:r w:rsidRPr="00532578">
              <w:rPr>
                <w:rFonts w:asciiTheme="minorHAnsi" w:hAnsiTheme="minorHAnsi" w:cstheme="minorHAnsi"/>
                <w:b/>
                <w:szCs w:val="22"/>
                <w:lang w:val="es-ES"/>
              </w:rPr>
              <w:t>S</w:t>
            </w:r>
            <w:bookmarkEnd w:id="34"/>
            <w:bookmarkEnd w:id="35"/>
            <w:r w:rsidRPr="00532578">
              <w:rPr>
                <w:rFonts w:asciiTheme="minorHAnsi" w:hAnsiTheme="minorHAnsi" w:cstheme="minorHAnsi"/>
                <w:b/>
                <w:szCs w:val="22"/>
                <w:lang w:val="es-ES"/>
              </w:rPr>
              <w:t xml:space="preserve">upuestos: </w:t>
            </w:r>
          </w:p>
        </w:tc>
        <w:tc>
          <w:tcPr>
            <w:tcW w:w="3462" w:type="pct"/>
            <w:tcBorders>
              <w:top w:val="single" w:sz="4" w:space="0" w:color="auto"/>
              <w:left w:val="single" w:sz="4" w:space="0" w:color="auto"/>
              <w:bottom w:val="single" w:sz="4" w:space="0" w:color="auto"/>
              <w:right w:val="single" w:sz="4" w:space="0" w:color="auto"/>
            </w:tcBorders>
            <w:shd w:val="clear" w:color="auto" w:fill="auto"/>
            <w:vAlign w:val="center"/>
          </w:tcPr>
          <w:p w:rsidR="008D255A" w:rsidRPr="007A046C" w:rsidRDefault="008D255A" w:rsidP="008D255A">
            <w:pPr>
              <w:spacing w:before="120" w:after="0"/>
              <w:ind w:left="0"/>
              <w:rPr>
                <w:rFonts w:asciiTheme="minorHAnsi" w:hAnsiTheme="minorHAnsi" w:cstheme="minorHAnsi"/>
                <w:color w:val="808080" w:themeColor="background1" w:themeShade="80"/>
                <w:szCs w:val="22"/>
              </w:rPr>
            </w:pPr>
          </w:p>
          <w:p w:rsidR="00A671A0" w:rsidRPr="00A671A0" w:rsidRDefault="00A671A0" w:rsidP="008D255A">
            <w:pPr>
              <w:numPr>
                <w:ilvl w:val="0"/>
                <w:numId w:val="6"/>
              </w:numPr>
              <w:spacing w:after="0"/>
              <w:ind w:left="314"/>
              <w:rPr>
                <w:rFonts w:asciiTheme="minorHAnsi" w:hAnsiTheme="minorHAnsi" w:cstheme="minorHAnsi"/>
                <w:szCs w:val="22"/>
                <w:lang w:val="es-ES"/>
              </w:rPr>
            </w:pPr>
            <w:r>
              <w:rPr>
                <w:rFonts w:asciiTheme="minorHAnsi" w:hAnsiTheme="minorHAnsi" w:cstheme="minorHAnsi"/>
                <w:szCs w:val="22"/>
                <w:lang w:val="es-ES"/>
              </w:rPr>
              <w:t>Compromiso de la Jerarquía máxima institucional para impulsar el desarrollo de la política.</w:t>
            </w:r>
          </w:p>
          <w:p w:rsidR="008D255A" w:rsidRPr="007A046C" w:rsidRDefault="00C6694B" w:rsidP="008D255A">
            <w:pPr>
              <w:numPr>
                <w:ilvl w:val="0"/>
                <w:numId w:val="6"/>
              </w:numPr>
              <w:spacing w:after="0"/>
              <w:ind w:left="314"/>
              <w:rPr>
                <w:rFonts w:asciiTheme="minorHAnsi" w:hAnsiTheme="minorHAnsi" w:cstheme="minorHAnsi"/>
                <w:szCs w:val="22"/>
                <w:lang w:val="es-ES"/>
              </w:rPr>
            </w:pPr>
            <w:r w:rsidRPr="007A046C">
              <w:rPr>
                <w:rFonts w:asciiTheme="minorHAnsi" w:hAnsiTheme="minorHAnsi" w:cstheme="minorHAnsi"/>
                <w:szCs w:val="22"/>
              </w:rPr>
              <w:t>Que existe una Política Institucional para el acceso a la justicia para Pueblos Indígenas de manera desarticulada.</w:t>
            </w:r>
          </w:p>
          <w:p w:rsidR="00C6694B" w:rsidRPr="007A046C" w:rsidRDefault="00C6694B" w:rsidP="008D255A">
            <w:pPr>
              <w:numPr>
                <w:ilvl w:val="0"/>
                <w:numId w:val="6"/>
              </w:numPr>
              <w:spacing w:after="0"/>
              <w:ind w:left="314"/>
              <w:rPr>
                <w:rFonts w:asciiTheme="minorHAnsi" w:hAnsiTheme="minorHAnsi" w:cstheme="minorHAnsi"/>
                <w:szCs w:val="22"/>
                <w:lang w:val="es-ES"/>
              </w:rPr>
            </w:pPr>
            <w:r w:rsidRPr="007A046C">
              <w:rPr>
                <w:rFonts w:asciiTheme="minorHAnsi" w:hAnsiTheme="minorHAnsi" w:cstheme="minorHAnsi"/>
                <w:szCs w:val="22"/>
                <w:lang w:val="es-ES"/>
              </w:rPr>
              <w:t xml:space="preserve">Que la Ley para el Acceso a la Justicia </w:t>
            </w:r>
            <w:r w:rsidR="00A671A0">
              <w:rPr>
                <w:rFonts w:asciiTheme="minorHAnsi" w:hAnsiTheme="minorHAnsi" w:cstheme="minorHAnsi"/>
                <w:szCs w:val="22"/>
                <w:lang w:val="es-ES"/>
              </w:rPr>
              <w:t xml:space="preserve">de los Pueblos Indígenas de Costa Rica </w:t>
            </w:r>
            <w:r w:rsidRPr="007A046C">
              <w:rPr>
                <w:rFonts w:asciiTheme="minorHAnsi" w:hAnsiTheme="minorHAnsi" w:cstheme="minorHAnsi"/>
                <w:szCs w:val="22"/>
                <w:lang w:val="es-ES"/>
              </w:rPr>
              <w:t>en su artículo 12 establece la obligación al Poder Judicial de establecer una Política institucional actualizada</w:t>
            </w:r>
            <w:r w:rsidR="00EC78A5" w:rsidRPr="007A046C">
              <w:rPr>
                <w:rFonts w:asciiTheme="minorHAnsi" w:hAnsiTheme="minorHAnsi" w:cstheme="minorHAnsi"/>
                <w:szCs w:val="22"/>
                <w:lang w:val="es-ES"/>
              </w:rPr>
              <w:t xml:space="preserve"> y articulada. </w:t>
            </w:r>
          </w:p>
          <w:p w:rsidR="00C6694B" w:rsidRPr="007A046C" w:rsidRDefault="00C6694B" w:rsidP="008D255A">
            <w:pPr>
              <w:numPr>
                <w:ilvl w:val="0"/>
                <w:numId w:val="6"/>
              </w:numPr>
              <w:spacing w:after="0"/>
              <w:ind w:left="314"/>
              <w:rPr>
                <w:rFonts w:asciiTheme="minorHAnsi" w:hAnsiTheme="minorHAnsi" w:cstheme="minorHAnsi"/>
                <w:szCs w:val="22"/>
                <w:lang w:val="es-ES"/>
              </w:rPr>
            </w:pPr>
            <w:r w:rsidRPr="007A046C">
              <w:rPr>
                <w:rFonts w:asciiTheme="minorHAnsi" w:hAnsiTheme="minorHAnsi" w:cstheme="minorHAnsi"/>
                <w:szCs w:val="22"/>
                <w:lang w:val="es-ES"/>
              </w:rPr>
              <w:t>Se cuenta con el acompañamiento del D</w:t>
            </w:r>
            <w:r w:rsidR="00A671A0">
              <w:rPr>
                <w:rFonts w:asciiTheme="minorHAnsi" w:hAnsiTheme="minorHAnsi" w:cstheme="minorHAnsi"/>
                <w:szCs w:val="22"/>
                <w:lang w:val="es-ES"/>
              </w:rPr>
              <w:t>irección</w:t>
            </w:r>
            <w:r w:rsidRPr="007A046C">
              <w:rPr>
                <w:rFonts w:asciiTheme="minorHAnsi" w:hAnsiTheme="minorHAnsi" w:cstheme="minorHAnsi"/>
                <w:szCs w:val="22"/>
                <w:lang w:val="es-ES"/>
              </w:rPr>
              <w:t xml:space="preserve"> de Planificación para la elaboración del presente proyecto.</w:t>
            </w:r>
          </w:p>
          <w:p w:rsidR="00C6694B" w:rsidRPr="007A046C" w:rsidRDefault="00C6694B" w:rsidP="008D255A">
            <w:pPr>
              <w:numPr>
                <w:ilvl w:val="0"/>
                <w:numId w:val="6"/>
              </w:numPr>
              <w:spacing w:after="0"/>
              <w:ind w:left="314"/>
              <w:rPr>
                <w:rFonts w:asciiTheme="minorHAnsi" w:hAnsiTheme="minorHAnsi" w:cstheme="minorHAnsi"/>
                <w:szCs w:val="22"/>
                <w:lang w:val="es-ES"/>
              </w:rPr>
            </w:pPr>
            <w:r w:rsidRPr="007A046C">
              <w:rPr>
                <w:rFonts w:asciiTheme="minorHAnsi" w:hAnsiTheme="minorHAnsi" w:cstheme="minorHAnsi"/>
                <w:szCs w:val="22"/>
                <w:lang w:val="es-ES"/>
              </w:rPr>
              <w:t xml:space="preserve">Que la Corte Plena aprobó la creación de una Política estructurada de acceso a la Justicia para Pueblos Indígenas, lo que implica un apoyo institucional para la realización del presente proyecto. </w:t>
            </w:r>
          </w:p>
          <w:p w:rsidR="00C6694B" w:rsidRPr="007A046C" w:rsidRDefault="00C6694B" w:rsidP="008D255A">
            <w:pPr>
              <w:numPr>
                <w:ilvl w:val="0"/>
                <w:numId w:val="6"/>
              </w:numPr>
              <w:spacing w:after="0"/>
              <w:ind w:left="314"/>
              <w:rPr>
                <w:rFonts w:asciiTheme="minorHAnsi" w:hAnsiTheme="minorHAnsi" w:cstheme="minorHAnsi"/>
                <w:szCs w:val="22"/>
                <w:lang w:val="es-ES"/>
              </w:rPr>
            </w:pPr>
            <w:r w:rsidRPr="007A046C">
              <w:rPr>
                <w:rFonts w:asciiTheme="minorHAnsi" w:hAnsiTheme="minorHAnsi" w:cstheme="minorHAnsi"/>
                <w:szCs w:val="22"/>
                <w:lang w:val="es-ES"/>
              </w:rPr>
              <w:t xml:space="preserve">Se cuenta con la colaboración de la Oficina de Cooperación y Relaciones Internacionales (OCRI) para la búsqueda de financiamiento para la contratación de </w:t>
            </w:r>
            <w:r w:rsidR="00E425C9" w:rsidRPr="007A046C">
              <w:rPr>
                <w:rFonts w:asciiTheme="minorHAnsi" w:hAnsiTheme="minorHAnsi" w:cstheme="minorHAnsi"/>
                <w:szCs w:val="22"/>
                <w:lang w:val="es-ES"/>
              </w:rPr>
              <w:t>personal</w:t>
            </w:r>
            <w:r w:rsidRPr="007A046C">
              <w:rPr>
                <w:rFonts w:asciiTheme="minorHAnsi" w:hAnsiTheme="minorHAnsi" w:cstheme="minorHAnsi"/>
                <w:szCs w:val="22"/>
                <w:lang w:val="es-ES"/>
              </w:rPr>
              <w:t xml:space="preserve"> expert</w:t>
            </w:r>
            <w:r w:rsidR="00E425C9" w:rsidRPr="007A046C">
              <w:rPr>
                <w:rFonts w:asciiTheme="minorHAnsi" w:hAnsiTheme="minorHAnsi" w:cstheme="minorHAnsi"/>
                <w:szCs w:val="22"/>
                <w:lang w:val="es-ES"/>
              </w:rPr>
              <w:t>o</w:t>
            </w:r>
            <w:r w:rsidRPr="007A046C">
              <w:rPr>
                <w:rFonts w:asciiTheme="minorHAnsi" w:hAnsiTheme="minorHAnsi" w:cstheme="minorHAnsi"/>
                <w:szCs w:val="22"/>
                <w:lang w:val="es-ES"/>
              </w:rPr>
              <w:t xml:space="preserve"> que colaboren con el presente proyecto. </w:t>
            </w:r>
          </w:p>
          <w:p w:rsidR="00401801" w:rsidRPr="007A046C" w:rsidRDefault="00401801" w:rsidP="008D255A">
            <w:pPr>
              <w:numPr>
                <w:ilvl w:val="0"/>
                <w:numId w:val="6"/>
              </w:numPr>
              <w:spacing w:after="0"/>
              <w:ind w:left="314"/>
              <w:rPr>
                <w:rFonts w:asciiTheme="minorHAnsi" w:hAnsiTheme="minorHAnsi" w:cstheme="minorHAnsi"/>
                <w:szCs w:val="22"/>
                <w:lang w:val="es-ES"/>
              </w:rPr>
            </w:pPr>
            <w:r w:rsidRPr="007A046C">
              <w:rPr>
                <w:rFonts w:asciiTheme="minorHAnsi" w:hAnsiTheme="minorHAnsi" w:cstheme="minorHAnsi"/>
                <w:szCs w:val="22"/>
                <w:lang w:val="es-ES"/>
              </w:rPr>
              <w:t xml:space="preserve">Que exista el contenido presupuestario para contar </w:t>
            </w:r>
            <w:r w:rsidR="007A046C" w:rsidRPr="007A046C">
              <w:rPr>
                <w:rFonts w:asciiTheme="minorHAnsi" w:hAnsiTheme="minorHAnsi" w:cstheme="minorHAnsi"/>
                <w:szCs w:val="22"/>
                <w:lang w:val="es-ES"/>
              </w:rPr>
              <w:t xml:space="preserve">con </w:t>
            </w:r>
            <w:r w:rsidRPr="007A046C">
              <w:rPr>
                <w:rFonts w:asciiTheme="minorHAnsi" w:hAnsiTheme="minorHAnsi" w:cstheme="minorHAnsi"/>
                <w:szCs w:val="22"/>
                <w:lang w:val="es-ES"/>
              </w:rPr>
              <w:t>el recurso humano que ejecuta el proyecto</w:t>
            </w:r>
          </w:p>
          <w:p w:rsidR="00053691" w:rsidRPr="007A046C" w:rsidRDefault="00053691" w:rsidP="00A671A0">
            <w:pPr>
              <w:spacing w:after="0"/>
              <w:ind w:left="314"/>
              <w:rPr>
                <w:rFonts w:asciiTheme="minorHAnsi" w:hAnsiTheme="minorHAnsi" w:cstheme="minorHAnsi"/>
                <w:szCs w:val="22"/>
                <w:lang w:val="es-ES"/>
              </w:rPr>
            </w:pPr>
          </w:p>
        </w:tc>
      </w:tr>
      <w:tr w:rsidR="008D255A" w:rsidRPr="00532578" w:rsidTr="00FC5A34">
        <w:trPr>
          <w:trHeight w:val="360"/>
        </w:trPr>
        <w:tc>
          <w:tcPr>
            <w:tcW w:w="1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255A" w:rsidRPr="00532578" w:rsidRDefault="008D255A" w:rsidP="008D255A">
            <w:pPr>
              <w:spacing w:after="0"/>
              <w:ind w:left="0"/>
              <w:rPr>
                <w:rFonts w:asciiTheme="minorHAnsi" w:hAnsiTheme="minorHAnsi" w:cstheme="minorHAnsi"/>
                <w:b/>
                <w:szCs w:val="22"/>
                <w:lang w:val="es-ES"/>
              </w:rPr>
            </w:pPr>
            <w:bookmarkStart w:id="36" w:name="_Toc74122120"/>
            <w:bookmarkStart w:id="37" w:name="_Toc74444728"/>
            <w:r w:rsidRPr="00532578">
              <w:rPr>
                <w:rFonts w:asciiTheme="minorHAnsi" w:hAnsiTheme="minorHAnsi" w:cstheme="minorHAnsi"/>
                <w:b/>
                <w:szCs w:val="22"/>
                <w:lang w:val="es-ES"/>
              </w:rPr>
              <w:t>F</w:t>
            </w:r>
            <w:bookmarkEnd w:id="36"/>
            <w:bookmarkEnd w:id="37"/>
            <w:r w:rsidRPr="00532578">
              <w:rPr>
                <w:rFonts w:asciiTheme="minorHAnsi" w:hAnsiTheme="minorHAnsi" w:cstheme="minorHAnsi"/>
                <w:b/>
                <w:szCs w:val="22"/>
                <w:lang w:val="es-ES"/>
              </w:rPr>
              <w:t xml:space="preserve">actores críticos de éxito  </w:t>
            </w:r>
          </w:p>
        </w:tc>
        <w:tc>
          <w:tcPr>
            <w:tcW w:w="3462" w:type="pct"/>
            <w:tcBorders>
              <w:top w:val="single" w:sz="4" w:space="0" w:color="auto"/>
              <w:left w:val="single" w:sz="4" w:space="0" w:color="auto"/>
              <w:bottom w:val="single" w:sz="4" w:space="0" w:color="auto"/>
              <w:right w:val="single" w:sz="4" w:space="0" w:color="auto"/>
            </w:tcBorders>
            <w:shd w:val="clear" w:color="auto" w:fill="auto"/>
            <w:vAlign w:val="center"/>
          </w:tcPr>
          <w:p w:rsidR="006B6335" w:rsidRDefault="00EC78A5" w:rsidP="008D255A">
            <w:pPr>
              <w:spacing w:before="120" w:after="0"/>
              <w:ind w:left="0"/>
              <w:rPr>
                <w:rFonts w:asciiTheme="minorHAnsi" w:hAnsiTheme="minorHAnsi" w:cstheme="minorHAnsi"/>
                <w:szCs w:val="22"/>
              </w:rPr>
            </w:pPr>
            <w:r w:rsidRPr="007A046C">
              <w:rPr>
                <w:rFonts w:asciiTheme="minorHAnsi" w:hAnsiTheme="minorHAnsi" w:cstheme="minorHAnsi"/>
                <w:szCs w:val="22"/>
              </w:rPr>
              <w:t>a. Debe mantenerse el apoyo institucional, especialmente de la Corte Plena</w:t>
            </w:r>
            <w:r w:rsidR="00AB5CAC">
              <w:rPr>
                <w:rFonts w:asciiTheme="minorHAnsi" w:hAnsiTheme="minorHAnsi" w:cstheme="minorHAnsi"/>
                <w:szCs w:val="22"/>
              </w:rPr>
              <w:t xml:space="preserve"> (Jerarquía máxima institucional)</w:t>
            </w:r>
            <w:r w:rsidRPr="007A046C">
              <w:rPr>
                <w:rFonts w:asciiTheme="minorHAnsi" w:hAnsiTheme="minorHAnsi" w:cstheme="minorHAnsi"/>
                <w:szCs w:val="22"/>
              </w:rPr>
              <w:t>, del Consejo Superior, de la OCRI</w:t>
            </w:r>
            <w:r w:rsidR="000D62B4" w:rsidRPr="007A046C">
              <w:rPr>
                <w:rFonts w:asciiTheme="minorHAnsi" w:hAnsiTheme="minorHAnsi" w:cstheme="minorHAnsi"/>
                <w:szCs w:val="22"/>
              </w:rPr>
              <w:t xml:space="preserve"> y del D</w:t>
            </w:r>
            <w:r w:rsidR="00AB5CAC">
              <w:rPr>
                <w:rFonts w:asciiTheme="minorHAnsi" w:hAnsiTheme="minorHAnsi" w:cstheme="minorHAnsi"/>
                <w:szCs w:val="22"/>
              </w:rPr>
              <w:t>irección</w:t>
            </w:r>
            <w:r w:rsidR="000D62B4" w:rsidRPr="007A046C">
              <w:rPr>
                <w:rFonts w:asciiTheme="minorHAnsi" w:hAnsiTheme="minorHAnsi" w:cstheme="minorHAnsi"/>
                <w:szCs w:val="22"/>
              </w:rPr>
              <w:t xml:space="preserve"> de Planificación. </w:t>
            </w:r>
          </w:p>
          <w:p w:rsidR="00C04E2C" w:rsidRPr="007A046C" w:rsidRDefault="00C04E2C" w:rsidP="008D255A">
            <w:pPr>
              <w:spacing w:before="120" w:after="0"/>
              <w:ind w:left="0"/>
              <w:rPr>
                <w:rFonts w:asciiTheme="minorHAnsi" w:hAnsiTheme="minorHAnsi" w:cstheme="minorHAnsi"/>
                <w:szCs w:val="22"/>
              </w:rPr>
            </w:pPr>
            <w:r>
              <w:rPr>
                <w:rFonts w:asciiTheme="minorHAnsi" w:hAnsiTheme="minorHAnsi" w:cstheme="minorHAnsi"/>
                <w:szCs w:val="22"/>
              </w:rPr>
              <w:t xml:space="preserve">b. Anuencia de los Pueblos Indígenas y sus organizaciones a participar activamente en el proceso de </w:t>
            </w:r>
            <w:proofErr w:type="spellStart"/>
            <w:r>
              <w:rPr>
                <w:rFonts w:asciiTheme="minorHAnsi" w:hAnsiTheme="minorHAnsi" w:cstheme="minorHAnsi"/>
                <w:szCs w:val="22"/>
              </w:rPr>
              <w:t>co-construcción</w:t>
            </w:r>
            <w:proofErr w:type="spellEnd"/>
            <w:r>
              <w:rPr>
                <w:rFonts w:asciiTheme="minorHAnsi" w:hAnsiTheme="minorHAnsi" w:cstheme="minorHAnsi"/>
                <w:szCs w:val="22"/>
              </w:rPr>
              <w:t xml:space="preserve"> de la Política. </w:t>
            </w:r>
          </w:p>
          <w:p w:rsidR="00EC78A5" w:rsidRPr="007A046C" w:rsidRDefault="00C04E2C" w:rsidP="008D255A">
            <w:pPr>
              <w:spacing w:before="120" w:after="0"/>
              <w:ind w:left="0"/>
              <w:rPr>
                <w:rFonts w:asciiTheme="minorHAnsi" w:hAnsiTheme="minorHAnsi" w:cstheme="minorHAnsi"/>
                <w:szCs w:val="22"/>
                <w:lang w:val="es-ES"/>
              </w:rPr>
            </w:pPr>
            <w:r>
              <w:rPr>
                <w:rFonts w:asciiTheme="minorHAnsi" w:hAnsiTheme="minorHAnsi" w:cstheme="minorHAnsi"/>
                <w:szCs w:val="22"/>
                <w:lang w:val="es-ES"/>
              </w:rPr>
              <w:t>c</w:t>
            </w:r>
            <w:r w:rsidR="00EC78A5" w:rsidRPr="007A046C">
              <w:rPr>
                <w:rFonts w:asciiTheme="minorHAnsi" w:hAnsiTheme="minorHAnsi" w:cstheme="minorHAnsi"/>
                <w:szCs w:val="22"/>
                <w:lang w:val="es-ES"/>
              </w:rPr>
              <w:t xml:space="preserve">. Debe mantenerse el acompañamiento de </w:t>
            </w:r>
            <w:r w:rsidR="007068C9" w:rsidRPr="007A046C">
              <w:rPr>
                <w:rFonts w:asciiTheme="minorHAnsi" w:hAnsiTheme="minorHAnsi" w:cstheme="minorHAnsi"/>
                <w:szCs w:val="22"/>
                <w:lang w:val="es-ES"/>
              </w:rPr>
              <w:t xml:space="preserve">una persona que integre el equipo de trabajo que pueda dedicarse exclusivamente a las labores que demande el proyecto. </w:t>
            </w:r>
            <w:r w:rsidR="00EC78A5" w:rsidRPr="007A046C">
              <w:rPr>
                <w:rFonts w:asciiTheme="minorHAnsi" w:hAnsiTheme="minorHAnsi" w:cstheme="minorHAnsi"/>
                <w:szCs w:val="22"/>
                <w:lang w:val="es-ES"/>
              </w:rPr>
              <w:t xml:space="preserve"> </w:t>
            </w:r>
          </w:p>
          <w:p w:rsidR="006B6335" w:rsidRPr="007A046C" w:rsidRDefault="00C04E2C" w:rsidP="006B6335">
            <w:pPr>
              <w:spacing w:before="120" w:after="0"/>
              <w:ind w:left="0"/>
              <w:rPr>
                <w:rFonts w:asciiTheme="minorHAnsi" w:hAnsiTheme="minorHAnsi" w:cstheme="minorHAnsi"/>
                <w:szCs w:val="22"/>
                <w:lang w:val="es-ES"/>
              </w:rPr>
            </w:pPr>
            <w:r>
              <w:rPr>
                <w:rFonts w:asciiTheme="minorHAnsi" w:hAnsiTheme="minorHAnsi" w:cstheme="minorHAnsi"/>
                <w:szCs w:val="22"/>
                <w:lang w:val="es-ES"/>
              </w:rPr>
              <w:t>d</w:t>
            </w:r>
            <w:r w:rsidR="00EC78A5" w:rsidRPr="007A046C">
              <w:rPr>
                <w:rFonts w:asciiTheme="minorHAnsi" w:hAnsiTheme="minorHAnsi" w:cstheme="minorHAnsi"/>
                <w:szCs w:val="22"/>
                <w:lang w:val="es-ES"/>
              </w:rPr>
              <w:t>. Debe procurarse financiamiento para las actividades fundamentales como visitas in situ, pago de personas traductoras,</w:t>
            </w:r>
            <w:r w:rsidR="000D62B4" w:rsidRPr="007A046C">
              <w:rPr>
                <w:rFonts w:asciiTheme="minorHAnsi" w:hAnsiTheme="minorHAnsi" w:cstheme="minorHAnsi"/>
                <w:szCs w:val="22"/>
                <w:lang w:val="es-ES"/>
              </w:rPr>
              <w:t xml:space="preserve"> personas expertas, </w:t>
            </w:r>
            <w:r w:rsidR="006B6335" w:rsidRPr="007A046C">
              <w:rPr>
                <w:rFonts w:asciiTheme="minorHAnsi" w:hAnsiTheme="minorHAnsi" w:cstheme="minorHAnsi"/>
                <w:szCs w:val="22"/>
                <w:lang w:val="es-ES"/>
              </w:rPr>
              <w:t>viáticos para personas judiciales</w:t>
            </w:r>
            <w:r w:rsidR="007068C9" w:rsidRPr="007A046C">
              <w:rPr>
                <w:rFonts w:asciiTheme="minorHAnsi" w:hAnsiTheme="minorHAnsi" w:cstheme="minorHAnsi"/>
                <w:szCs w:val="22"/>
                <w:lang w:val="es-ES"/>
              </w:rPr>
              <w:t xml:space="preserve">, alimentación de </w:t>
            </w:r>
            <w:r w:rsidR="006B6335" w:rsidRPr="007A046C">
              <w:rPr>
                <w:rFonts w:asciiTheme="minorHAnsi" w:hAnsiTheme="minorHAnsi" w:cstheme="minorHAnsi"/>
                <w:szCs w:val="22"/>
                <w:lang w:val="es-ES"/>
              </w:rPr>
              <w:t>personas indígenas</w:t>
            </w:r>
            <w:r w:rsidR="007068C9" w:rsidRPr="007A046C">
              <w:rPr>
                <w:rFonts w:asciiTheme="minorHAnsi" w:hAnsiTheme="minorHAnsi" w:cstheme="minorHAnsi"/>
                <w:szCs w:val="22"/>
                <w:lang w:val="es-ES"/>
              </w:rPr>
              <w:t xml:space="preserve"> y provisión de equipo u otro requerimiento para la realización del presente proyecto</w:t>
            </w:r>
            <w:r w:rsidR="006B6335" w:rsidRPr="007A046C">
              <w:rPr>
                <w:rFonts w:asciiTheme="minorHAnsi" w:hAnsiTheme="minorHAnsi" w:cstheme="minorHAnsi"/>
                <w:szCs w:val="22"/>
                <w:lang w:val="es-ES"/>
              </w:rPr>
              <w:t>.</w:t>
            </w:r>
          </w:p>
          <w:p w:rsidR="00EC78A5" w:rsidRDefault="00C04E2C" w:rsidP="006B6335">
            <w:pPr>
              <w:spacing w:before="120" w:after="0"/>
              <w:ind w:left="0"/>
              <w:rPr>
                <w:rFonts w:asciiTheme="minorHAnsi" w:hAnsiTheme="minorHAnsi" w:cstheme="minorHAnsi"/>
                <w:szCs w:val="22"/>
                <w:lang w:val="es-ES"/>
              </w:rPr>
            </w:pPr>
            <w:r>
              <w:rPr>
                <w:rFonts w:asciiTheme="minorHAnsi" w:hAnsiTheme="minorHAnsi" w:cstheme="minorHAnsi"/>
                <w:szCs w:val="22"/>
                <w:lang w:val="es-ES"/>
              </w:rPr>
              <w:t>e</w:t>
            </w:r>
            <w:r w:rsidR="000D62B4" w:rsidRPr="007A046C">
              <w:rPr>
                <w:rFonts w:asciiTheme="minorHAnsi" w:hAnsiTheme="minorHAnsi" w:cstheme="minorHAnsi"/>
                <w:szCs w:val="22"/>
                <w:lang w:val="es-ES"/>
              </w:rPr>
              <w:t xml:space="preserve">. Debe lograrse la articulación y acercamiento </w:t>
            </w:r>
            <w:r w:rsidR="007068C9" w:rsidRPr="007A046C">
              <w:rPr>
                <w:rFonts w:asciiTheme="minorHAnsi" w:hAnsiTheme="minorHAnsi" w:cstheme="minorHAnsi"/>
                <w:szCs w:val="22"/>
                <w:lang w:val="es-ES"/>
              </w:rPr>
              <w:t xml:space="preserve">en un ambiente de confianza </w:t>
            </w:r>
            <w:r w:rsidR="000D62B4" w:rsidRPr="007A046C">
              <w:rPr>
                <w:rFonts w:asciiTheme="minorHAnsi" w:hAnsiTheme="minorHAnsi" w:cstheme="minorHAnsi"/>
                <w:szCs w:val="22"/>
                <w:lang w:val="es-ES"/>
              </w:rPr>
              <w:t xml:space="preserve">con personas indígenas </w:t>
            </w:r>
            <w:r w:rsidR="000D62B4" w:rsidRPr="007A046C">
              <w:rPr>
                <w:rFonts w:asciiTheme="minorHAnsi" w:hAnsiTheme="minorHAnsi" w:cstheme="minorHAnsi"/>
                <w:b/>
                <w:bCs/>
                <w:i/>
                <w:iCs/>
                <w:szCs w:val="22"/>
                <w:lang w:val="es-ES"/>
              </w:rPr>
              <w:t>in situ</w:t>
            </w:r>
            <w:r w:rsidR="000D62B4" w:rsidRPr="007A046C">
              <w:rPr>
                <w:rFonts w:asciiTheme="minorHAnsi" w:hAnsiTheme="minorHAnsi" w:cstheme="minorHAnsi"/>
                <w:szCs w:val="22"/>
                <w:lang w:val="es-ES"/>
              </w:rPr>
              <w:t xml:space="preserve"> para </w:t>
            </w:r>
            <w:r w:rsidR="006B6335" w:rsidRPr="007A046C">
              <w:rPr>
                <w:rFonts w:asciiTheme="minorHAnsi" w:hAnsiTheme="minorHAnsi" w:cstheme="minorHAnsi"/>
                <w:szCs w:val="22"/>
                <w:lang w:val="es-ES"/>
              </w:rPr>
              <w:t xml:space="preserve">la aplicación del mecanismo de consulta y la </w:t>
            </w:r>
            <w:proofErr w:type="spellStart"/>
            <w:r w:rsidR="006B6335" w:rsidRPr="007A046C">
              <w:rPr>
                <w:rFonts w:asciiTheme="minorHAnsi" w:hAnsiTheme="minorHAnsi" w:cstheme="minorHAnsi"/>
                <w:szCs w:val="22"/>
                <w:lang w:val="es-ES"/>
              </w:rPr>
              <w:t>co</w:t>
            </w:r>
            <w:r w:rsidR="00A30233">
              <w:rPr>
                <w:rFonts w:asciiTheme="minorHAnsi" w:hAnsiTheme="minorHAnsi" w:cstheme="minorHAnsi"/>
                <w:szCs w:val="22"/>
                <w:lang w:val="es-ES"/>
              </w:rPr>
              <w:t>-</w:t>
            </w:r>
            <w:r w:rsidR="006B6335" w:rsidRPr="007A046C">
              <w:rPr>
                <w:rFonts w:asciiTheme="minorHAnsi" w:hAnsiTheme="minorHAnsi" w:cstheme="minorHAnsi"/>
                <w:szCs w:val="22"/>
                <w:lang w:val="es-ES"/>
              </w:rPr>
              <w:t>creación</w:t>
            </w:r>
            <w:proofErr w:type="spellEnd"/>
            <w:r w:rsidR="006B6335" w:rsidRPr="007A046C">
              <w:rPr>
                <w:rFonts w:asciiTheme="minorHAnsi" w:hAnsiTheme="minorHAnsi" w:cstheme="minorHAnsi"/>
                <w:szCs w:val="22"/>
                <w:lang w:val="es-ES"/>
              </w:rPr>
              <w:t xml:space="preserve"> de la Política Institucional. </w:t>
            </w:r>
            <w:r w:rsidR="00EC78A5" w:rsidRPr="007A046C">
              <w:rPr>
                <w:rFonts w:asciiTheme="minorHAnsi" w:hAnsiTheme="minorHAnsi" w:cstheme="minorHAnsi"/>
                <w:szCs w:val="22"/>
                <w:lang w:val="es-ES"/>
              </w:rPr>
              <w:t xml:space="preserve"> </w:t>
            </w:r>
          </w:p>
          <w:p w:rsidR="00C04E2C" w:rsidRPr="007A046C" w:rsidRDefault="00C04E2C" w:rsidP="006B6335">
            <w:pPr>
              <w:spacing w:before="120" w:after="0"/>
              <w:ind w:left="0"/>
              <w:rPr>
                <w:rFonts w:asciiTheme="minorHAnsi" w:hAnsiTheme="minorHAnsi" w:cstheme="minorHAnsi"/>
                <w:szCs w:val="22"/>
                <w:lang w:val="es-ES"/>
              </w:rPr>
            </w:pPr>
            <w:r>
              <w:rPr>
                <w:rFonts w:asciiTheme="minorHAnsi" w:hAnsiTheme="minorHAnsi" w:cstheme="minorHAnsi"/>
                <w:szCs w:val="22"/>
                <w:lang w:val="es-ES"/>
              </w:rPr>
              <w:t xml:space="preserve">f.- Implementación del mecanismo de consulta de los Pueblos Indígenas en el proceso </w:t>
            </w:r>
            <w:r>
              <w:rPr>
                <w:rFonts w:asciiTheme="minorHAnsi" w:hAnsiTheme="minorHAnsi" w:cstheme="minorHAnsi"/>
                <w:szCs w:val="22"/>
              </w:rPr>
              <w:t xml:space="preserve">de </w:t>
            </w:r>
            <w:proofErr w:type="spellStart"/>
            <w:r>
              <w:rPr>
                <w:rFonts w:asciiTheme="minorHAnsi" w:hAnsiTheme="minorHAnsi" w:cstheme="minorHAnsi"/>
                <w:szCs w:val="22"/>
              </w:rPr>
              <w:t>co-construcción</w:t>
            </w:r>
            <w:proofErr w:type="spellEnd"/>
            <w:r>
              <w:rPr>
                <w:rFonts w:asciiTheme="minorHAnsi" w:hAnsiTheme="minorHAnsi" w:cstheme="minorHAnsi"/>
                <w:szCs w:val="22"/>
              </w:rPr>
              <w:t xml:space="preserve"> de la Política</w:t>
            </w:r>
            <w:r w:rsidR="009E0DCD">
              <w:rPr>
                <w:rFonts w:asciiTheme="minorHAnsi" w:hAnsiTheme="minorHAnsi" w:cstheme="minorHAnsi"/>
                <w:szCs w:val="22"/>
              </w:rPr>
              <w:t>.</w:t>
            </w:r>
          </w:p>
        </w:tc>
      </w:tr>
    </w:tbl>
    <w:p w:rsidR="008C0B7B" w:rsidRPr="00532578" w:rsidRDefault="008C0B7B" w:rsidP="003F63F8">
      <w:pPr>
        <w:spacing w:before="120" w:after="120"/>
        <w:rPr>
          <w:rFonts w:asciiTheme="minorHAnsi" w:hAnsiTheme="minorHAnsi" w:cstheme="minorHAnsi"/>
          <w:szCs w:val="22"/>
          <w:highlight w:val="green"/>
          <w:lang w:val="es-MX"/>
        </w:rPr>
      </w:pPr>
    </w:p>
    <w:p w:rsidR="006A112C" w:rsidRPr="00532578" w:rsidRDefault="004661AB" w:rsidP="004661AB">
      <w:pPr>
        <w:pStyle w:val="Ttulo2"/>
        <w:numPr>
          <w:ilvl w:val="0"/>
          <w:numId w:val="0"/>
        </w:numPr>
        <w:tabs>
          <w:tab w:val="num" w:pos="880"/>
        </w:tabs>
        <w:ind w:left="284"/>
        <w:rPr>
          <w:rFonts w:asciiTheme="minorHAnsi" w:hAnsiTheme="minorHAnsi" w:cstheme="minorHAnsi"/>
          <w:sz w:val="22"/>
          <w:szCs w:val="22"/>
        </w:rPr>
      </w:pPr>
      <w:bookmarkStart w:id="38" w:name="_Toc74122114"/>
      <w:bookmarkStart w:id="39" w:name="_Toc74444722"/>
      <w:bookmarkStart w:id="40" w:name="_Toc75073481"/>
      <w:bookmarkStart w:id="41" w:name="_Toc78607093"/>
      <w:bookmarkStart w:id="42" w:name="_Toc111950351"/>
      <w:bookmarkStart w:id="43" w:name="_Toc5703016"/>
      <w:bookmarkStart w:id="44" w:name="_Hlk5708721"/>
      <w:r w:rsidRPr="00532578">
        <w:rPr>
          <w:rFonts w:asciiTheme="minorHAnsi" w:hAnsiTheme="minorHAnsi" w:cstheme="minorHAnsi"/>
          <w:sz w:val="22"/>
          <w:szCs w:val="22"/>
        </w:rPr>
        <w:t xml:space="preserve"> </w:t>
      </w:r>
      <w:r w:rsidR="006A112C" w:rsidRPr="00532578">
        <w:rPr>
          <w:rFonts w:asciiTheme="minorHAnsi" w:hAnsiTheme="minorHAnsi" w:cstheme="minorHAnsi"/>
          <w:sz w:val="22"/>
          <w:szCs w:val="22"/>
        </w:rPr>
        <w:t xml:space="preserve">Beneficios </w:t>
      </w:r>
      <w:r w:rsidR="0044207A" w:rsidRPr="00532578">
        <w:rPr>
          <w:rFonts w:asciiTheme="minorHAnsi" w:hAnsiTheme="minorHAnsi" w:cstheme="minorHAnsi"/>
          <w:sz w:val="22"/>
          <w:szCs w:val="22"/>
        </w:rPr>
        <w:t>y resultados e</w:t>
      </w:r>
      <w:r w:rsidR="006A112C" w:rsidRPr="00532578">
        <w:rPr>
          <w:rFonts w:asciiTheme="minorHAnsi" w:hAnsiTheme="minorHAnsi" w:cstheme="minorHAnsi"/>
          <w:sz w:val="22"/>
          <w:szCs w:val="22"/>
        </w:rPr>
        <w:t>sperados</w:t>
      </w:r>
      <w:bookmarkEnd w:id="38"/>
      <w:bookmarkEnd w:id="39"/>
      <w:bookmarkEnd w:id="40"/>
      <w:bookmarkEnd w:id="41"/>
      <w:bookmarkEnd w:id="42"/>
      <w:bookmarkEnd w:id="43"/>
      <w:r w:rsidR="0044207A" w:rsidRPr="00532578">
        <w:rPr>
          <w:rFonts w:asciiTheme="minorHAnsi" w:hAnsiTheme="minorHAnsi" w:cstheme="minorHAnsi"/>
          <w:sz w:val="22"/>
          <w:szCs w:val="22"/>
        </w:rPr>
        <w:t xml:space="preserve"> </w:t>
      </w:r>
    </w:p>
    <w:p w:rsidR="000500BB" w:rsidRPr="00532578" w:rsidRDefault="00243237" w:rsidP="000500BB">
      <w:pPr>
        <w:spacing w:before="120" w:after="120"/>
        <w:ind w:left="0"/>
        <w:rPr>
          <w:rFonts w:asciiTheme="minorHAnsi" w:hAnsiTheme="minorHAnsi" w:cstheme="minorHAnsi"/>
          <w:color w:val="808080" w:themeColor="background1" w:themeShade="80"/>
          <w:szCs w:val="22"/>
        </w:rPr>
      </w:pPr>
      <w:bookmarkStart w:id="45" w:name="_Hlk5708743"/>
      <w:bookmarkEnd w:id="44"/>
      <w:r w:rsidRPr="00532578">
        <w:rPr>
          <w:rFonts w:asciiTheme="minorHAnsi" w:hAnsiTheme="minorHAnsi" w:cstheme="minorHAnsi"/>
          <w:color w:val="808080" w:themeColor="background1" w:themeShade="80"/>
          <w:szCs w:val="22"/>
        </w:rPr>
        <w:t>Detalle los principales beneficios que se obtendrán del proyecto.</w:t>
      </w:r>
      <w:r w:rsidR="000500BB" w:rsidRPr="00532578">
        <w:rPr>
          <w:rFonts w:asciiTheme="minorHAnsi" w:hAnsiTheme="minorHAnsi" w:cstheme="minorHAnsi"/>
          <w:color w:val="808080" w:themeColor="background1" w:themeShade="80"/>
          <w:szCs w:val="22"/>
        </w:rPr>
        <w:t xml:space="preserve"> Los beneficios deben ser cuantificables y medibles, deben representar</w:t>
      </w:r>
      <w:r w:rsidR="0042227F" w:rsidRPr="00532578">
        <w:rPr>
          <w:rFonts w:asciiTheme="minorHAnsi" w:hAnsiTheme="minorHAnsi" w:cstheme="minorHAnsi"/>
          <w:color w:val="808080" w:themeColor="background1" w:themeShade="80"/>
          <w:szCs w:val="22"/>
        </w:rPr>
        <w:t>se</w:t>
      </w:r>
      <w:r w:rsidR="000500BB" w:rsidRPr="00532578">
        <w:rPr>
          <w:rFonts w:asciiTheme="minorHAnsi" w:hAnsiTheme="minorHAnsi" w:cstheme="minorHAnsi"/>
          <w:color w:val="808080" w:themeColor="background1" w:themeShade="80"/>
          <w:szCs w:val="22"/>
        </w:rPr>
        <w:t xml:space="preserve"> en términos monetarios, ya sea por medio de ahorros de tiempo como de costos, tanto para la institución como para las personas usuarias, la sociedad y el país, del mismo modo se deben considerar aquellos ahorros asociados a la prevención y eliminación de riesgos que de llegar a materializarse representarían penalizaciones o costos altos para la institución. </w:t>
      </w:r>
    </w:p>
    <w:bookmarkEnd w:id="45"/>
    <w:p w:rsidR="00243237" w:rsidRPr="00532578" w:rsidRDefault="00243237" w:rsidP="00AA11F9">
      <w:pPr>
        <w:rPr>
          <w:rFonts w:asciiTheme="minorHAnsi" w:hAnsiTheme="minorHAnsi" w:cstheme="minorHAnsi"/>
          <w:color w:val="000000"/>
          <w:szCs w:val="22"/>
        </w:rPr>
      </w:pPr>
    </w:p>
    <w:tbl>
      <w:tblPr>
        <w:tblStyle w:val="Tablaconcuadrcula"/>
        <w:tblW w:w="12475" w:type="dxa"/>
        <w:tblInd w:w="-431" w:type="dxa"/>
        <w:tblLook w:val="04A0" w:firstRow="1" w:lastRow="0" w:firstColumn="1" w:lastColumn="0" w:noHBand="0" w:noVBand="1"/>
      </w:tblPr>
      <w:tblGrid>
        <w:gridCol w:w="2269"/>
        <w:gridCol w:w="2693"/>
        <w:gridCol w:w="2552"/>
        <w:gridCol w:w="2551"/>
        <w:gridCol w:w="2410"/>
      </w:tblGrid>
      <w:tr w:rsidR="00DA3077" w:rsidRPr="00532578" w:rsidTr="00DA3077">
        <w:tc>
          <w:tcPr>
            <w:tcW w:w="2269" w:type="dxa"/>
            <w:shd w:val="clear" w:color="auto" w:fill="E7E6E6" w:themeFill="background2"/>
          </w:tcPr>
          <w:p w:rsidR="00DA3077" w:rsidRPr="00532578" w:rsidRDefault="00DA3077" w:rsidP="00AC32CA">
            <w:pPr>
              <w:ind w:left="0"/>
              <w:jc w:val="center"/>
              <w:rPr>
                <w:rFonts w:asciiTheme="minorHAnsi" w:hAnsiTheme="minorHAnsi" w:cstheme="minorHAnsi"/>
                <w:sz w:val="20"/>
              </w:rPr>
            </w:pPr>
            <w:r w:rsidRPr="00532578">
              <w:rPr>
                <w:rFonts w:asciiTheme="minorHAnsi" w:hAnsiTheme="minorHAnsi" w:cstheme="minorHAnsi"/>
                <w:b/>
                <w:sz w:val="20"/>
              </w:rPr>
              <w:t>Descripción del beneficio</w:t>
            </w:r>
          </w:p>
        </w:tc>
        <w:tc>
          <w:tcPr>
            <w:tcW w:w="2693" w:type="dxa"/>
            <w:shd w:val="clear" w:color="auto" w:fill="E7E6E6" w:themeFill="background2"/>
          </w:tcPr>
          <w:p w:rsidR="00DA3077" w:rsidRPr="00320D1D" w:rsidRDefault="00DA3077" w:rsidP="00AC32CA">
            <w:pPr>
              <w:ind w:left="0"/>
              <w:jc w:val="center"/>
              <w:rPr>
                <w:rFonts w:asciiTheme="minorHAnsi" w:hAnsiTheme="minorHAnsi" w:cstheme="minorHAnsi"/>
                <w:sz w:val="20"/>
              </w:rPr>
            </w:pPr>
            <w:r w:rsidRPr="00320D1D">
              <w:rPr>
                <w:rFonts w:asciiTheme="minorHAnsi" w:hAnsiTheme="minorHAnsi" w:cstheme="minorHAnsi"/>
                <w:b/>
                <w:sz w:val="20"/>
              </w:rPr>
              <w:t>Indicador</w:t>
            </w:r>
          </w:p>
        </w:tc>
        <w:tc>
          <w:tcPr>
            <w:tcW w:w="2552" w:type="dxa"/>
            <w:shd w:val="clear" w:color="auto" w:fill="E7E6E6" w:themeFill="background2"/>
          </w:tcPr>
          <w:p w:rsidR="00DA3077" w:rsidRPr="00532578" w:rsidRDefault="00DA3077" w:rsidP="00AC32CA">
            <w:pPr>
              <w:ind w:left="0"/>
              <w:jc w:val="center"/>
              <w:rPr>
                <w:rFonts w:asciiTheme="minorHAnsi" w:hAnsiTheme="minorHAnsi" w:cstheme="minorHAnsi"/>
                <w:b/>
                <w:sz w:val="20"/>
              </w:rPr>
            </w:pPr>
            <w:r w:rsidRPr="00320D1D">
              <w:rPr>
                <w:rFonts w:asciiTheme="minorHAnsi" w:hAnsiTheme="minorHAnsi" w:cstheme="minorHAnsi"/>
                <w:b/>
                <w:sz w:val="20"/>
              </w:rPr>
              <w:t>Situación sin proyecto</w:t>
            </w:r>
          </w:p>
        </w:tc>
        <w:tc>
          <w:tcPr>
            <w:tcW w:w="2551" w:type="dxa"/>
            <w:shd w:val="clear" w:color="auto" w:fill="E7E6E6" w:themeFill="background2"/>
          </w:tcPr>
          <w:p w:rsidR="00DA3077" w:rsidRPr="00532578" w:rsidRDefault="00DA3077" w:rsidP="00AC32CA">
            <w:pPr>
              <w:ind w:left="0"/>
              <w:jc w:val="center"/>
              <w:rPr>
                <w:rFonts w:asciiTheme="minorHAnsi" w:hAnsiTheme="minorHAnsi" w:cstheme="minorHAnsi"/>
                <w:b/>
                <w:sz w:val="20"/>
              </w:rPr>
            </w:pPr>
            <w:r w:rsidRPr="00532578">
              <w:rPr>
                <w:rFonts w:asciiTheme="minorHAnsi" w:hAnsiTheme="minorHAnsi" w:cstheme="minorHAnsi"/>
                <w:b/>
                <w:sz w:val="20"/>
              </w:rPr>
              <w:t>Situación después del proyecto</w:t>
            </w:r>
          </w:p>
        </w:tc>
        <w:tc>
          <w:tcPr>
            <w:tcW w:w="2410" w:type="dxa"/>
            <w:shd w:val="clear" w:color="auto" w:fill="E7E6E6" w:themeFill="background2"/>
          </w:tcPr>
          <w:p w:rsidR="00DA3077" w:rsidRPr="00532578" w:rsidRDefault="00DA3077" w:rsidP="00AC32CA">
            <w:pPr>
              <w:ind w:left="0"/>
              <w:jc w:val="center"/>
              <w:rPr>
                <w:rFonts w:asciiTheme="minorHAnsi" w:hAnsiTheme="minorHAnsi" w:cstheme="minorHAnsi"/>
                <w:sz w:val="20"/>
              </w:rPr>
            </w:pPr>
            <w:r w:rsidRPr="00532578">
              <w:rPr>
                <w:rFonts w:asciiTheme="minorHAnsi" w:hAnsiTheme="minorHAnsi" w:cstheme="minorHAnsi"/>
                <w:b/>
                <w:sz w:val="20"/>
              </w:rPr>
              <w:t>Plazo esperado de obtención del resultado</w:t>
            </w:r>
          </w:p>
        </w:tc>
      </w:tr>
      <w:tr w:rsidR="00DA3077" w:rsidRPr="00532578" w:rsidTr="00DA3077">
        <w:tc>
          <w:tcPr>
            <w:tcW w:w="2269" w:type="dxa"/>
          </w:tcPr>
          <w:p w:rsidR="00DA3077" w:rsidRPr="00532578" w:rsidRDefault="00DA3077" w:rsidP="00A1743F">
            <w:pPr>
              <w:ind w:left="0"/>
              <w:rPr>
                <w:rFonts w:asciiTheme="minorHAnsi" w:hAnsiTheme="minorHAnsi" w:cstheme="minorHAnsi"/>
                <w:lang w:val="es-MX"/>
              </w:rPr>
            </w:pPr>
            <w:r w:rsidRPr="00532578">
              <w:rPr>
                <w:rFonts w:asciiTheme="minorHAnsi" w:hAnsiTheme="minorHAnsi" w:cstheme="minorHAnsi"/>
                <w:lang w:val="es-MX"/>
              </w:rPr>
              <w:t xml:space="preserve">a.- Mejoramiento de </w:t>
            </w:r>
            <w:r w:rsidR="0018416B">
              <w:rPr>
                <w:rFonts w:asciiTheme="minorHAnsi" w:hAnsiTheme="minorHAnsi" w:cstheme="minorHAnsi"/>
                <w:lang w:val="es-MX"/>
              </w:rPr>
              <w:t xml:space="preserve">las diligencias </w:t>
            </w:r>
            <w:r w:rsidR="0069662C">
              <w:rPr>
                <w:rFonts w:asciiTheme="minorHAnsi" w:hAnsiTheme="minorHAnsi" w:cstheme="minorHAnsi"/>
                <w:lang w:val="es-MX"/>
              </w:rPr>
              <w:t>de</w:t>
            </w:r>
            <w:r w:rsidR="0018416B">
              <w:rPr>
                <w:rFonts w:asciiTheme="minorHAnsi" w:hAnsiTheme="minorHAnsi" w:cstheme="minorHAnsi"/>
                <w:lang w:val="es-MX"/>
              </w:rPr>
              <w:t xml:space="preserve"> los procesos</w:t>
            </w:r>
            <w:r w:rsidRPr="00532578">
              <w:rPr>
                <w:rFonts w:asciiTheme="minorHAnsi" w:hAnsiTheme="minorHAnsi" w:cstheme="minorHAnsi"/>
                <w:lang w:val="es-MX"/>
              </w:rPr>
              <w:t xml:space="preserve"> judiciales donde participe una persona indígena</w:t>
            </w:r>
            <w:r w:rsidR="00ED7D88">
              <w:rPr>
                <w:rFonts w:asciiTheme="minorHAnsi" w:hAnsiTheme="minorHAnsi" w:cstheme="minorHAnsi"/>
                <w:lang w:val="es-MX"/>
              </w:rPr>
              <w:t xml:space="preserve"> para mejorar su acceso a la justicia.</w:t>
            </w:r>
          </w:p>
          <w:p w:rsidR="00DA3077" w:rsidRPr="00532578" w:rsidRDefault="00DA3077" w:rsidP="00AC32CA">
            <w:pPr>
              <w:ind w:left="0"/>
              <w:rPr>
                <w:rFonts w:asciiTheme="minorHAnsi" w:hAnsiTheme="minorHAnsi" w:cstheme="minorHAnsi"/>
                <w:b/>
                <w:color w:val="000000"/>
              </w:rPr>
            </w:pPr>
          </w:p>
        </w:tc>
        <w:tc>
          <w:tcPr>
            <w:tcW w:w="2693" w:type="dxa"/>
          </w:tcPr>
          <w:p w:rsidR="00DA3077" w:rsidRPr="00320D1D" w:rsidRDefault="00DA3077" w:rsidP="00AC32CA">
            <w:pPr>
              <w:ind w:left="0"/>
              <w:rPr>
                <w:rFonts w:asciiTheme="minorHAnsi" w:hAnsiTheme="minorHAnsi" w:cstheme="minorHAnsi"/>
                <w:bCs/>
                <w:color w:val="000000"/>
              </w:rPr>
            </w:pPr>
            <w:r w:rsidRPr="00320D1D">
              <w:rPr>
                <w:rFonts w:asciiTheme="minorHAnsi" w:hAnsiTheme="minorHAnsi" w:cstheme="minorHAnsi"/>
                <w:bCs/>
                <w:color w:val="000000"/>
              </w:rPr>
              <w:t xml:space="preserve">a.- Tiempo promedio de duración de contratación de las personas intérpretes en los procesos judiciales donde participe una persona indígena o medie un interés colectivo indígena. </w:t>
            </w:r>
          </w:p>
          <w:p w:rsidR="00DA3077" w:rsidRPr="00320D1D" w:rsidRDefault="00DA3077" w:rsidP="00AC32CA">
            <w:pPr>
              <w:ind w:left="0"/>
              <w:rPr>
                <w:rFonts w:asciiTheme="minorHAnsi" w:hAnsiTheme="minorHAnsi" w:cstheme="minorHAnsi"/>
                <w:bCs/>
                <w:color w:val="000000"/>
              </w:rPr>
            </w:pPr>
            <w:r w:rsidRPr="00320D1D">
              <w:rPr>
                <w:rFonts w:asciiTheme="minorHAnsi" w:hAnsiTheme="minorHAnsi" w:cstheme="minorHAnsi"/>
                <w:bCs/>
                <w:color w:val="000000"/>
              </w:rPr>
              <w:t>b.- Duración de pago de la persona intérprete.</w:t>
            </w:r>
          </w:p>
          <w:p w:rsidR="00DA3077" w:rsidRPr="00320D1D" w:rsidRDefault="00DA3077" w:rsidP="00AC32CA">
            <w:pPr>
              <w:ind w:left="0"/>
              <w:rPr>
                <w:rFonts w:asciiTheme="minorHAnsi" w:hAnsiTheme="minorHAnsi" w:cstheme="minorHAnsi"/>
                <w:bCs/>
                <w:color w:val="000000"/>
              </w:rPr>
            </w:pPr>
            <w:r w:rsidRPr="00320D1D">
              <w:rPr>
                <w:rFonts w:asciiTheme="minorHAnsi" w:hAnsiTheme="minorHAnsi" w:cstheme="minorHAnsi"/>
                <w:bCs/>
                <w:color w:val="000000"/>
              </w:rPr>
              <w:t xml:space="preserve">c.- Agilización de requisitos para el reconocimiento de honorarios a las personas indígenas intérpretes. </w:t>
            </w:r>
          </w:p>
          <w:p w:rsidR="00DA3077" w:rsidRDefault="00DA3077" w:rsidP="00AC32CA">
            <w:pPr>
              <w:ind w:left="0"/>
              <w:rPr>
                <w:rFonts w:asciiTheme="minorHAnsi" w:hAnsiTheme="minorHAnsi" w:cstheme="minorHAnsi"/>
                <w:bCs/>
                <w:color w:val="000000"/>
              </w:rPr>
            </w:pPr>
            <w:r w:rsidRPr="00320D1D">
              <w:rPr>
                <w:rFonts w:asciiTheme="minorHAnsi" w:hAnsiTheme="minorHAnsi" w:cstheme="minorHAnsi"/>
                <w:bCs/>
                <w:color w:val="000000"/>
              </w:rPr>
              <w:t xml:space="preserve">d.- Forma de pago de los honorarios para las personas intérpretes. </w:t>
            </w:r>
          </w:p>
          <w:p w:rsidR="008729B3" w:rsidRPr="00320D1D" w:rsidRDefault="008729B3" w:rsidP="00AC32CA">
            <w:pPr>
              <w:ind w:left="0"/>
              <w:rPr>
                <w:rFonts w:asciiTheme="minorHAnsi" w:hAnsiTheme="minorHAnsi" w:cstheme="minorHAnsi"/>
                <w:bCs/>
                <w:color w:val="000000"/>
              </w:rPr>
            </w:pPr>
            <w:r>
              <w:rPr>
                <w:rFonts w:asciiTheme="minorHAnsi" w:hAnsiTheme="minorHAnsi" w:cstheme="minorHAnsi"/>
                <w:bCs/>
                <w:color w:val="000000"/>
              </w:rPr>
              <w:t xml:space="preserve">c.- Agilización y coordinación para la contratación de peritajes culturales. </w:t>
            </w:r>
          </w:p>
        </w:tc>
        <w:tc>
          <w:tcPr>
            <w:tcW w:w="2552" w:type="dxa"/>
          </w:tcPr>
          <w:p w:rsidR="00DA3077" w:rsidRPr="00320D1D" w:rsidRDefault="00DA3077" w:rsidP="00DA3077">
            <w:pPr>
              <w:ind w:left="0"/>
              <w:rPr>
                <w:rFonts w:asciiTheme="minorHAnsi" w:hAnsiTheme="minorHAnsi" w:cstheme="minorHAnsi"/>
                <w:lang w:val="es-MX"/>
              </w:rPr>
            </w:pPr>
            <w:r w:rsidRPr="00320D1D">
              <w:rPr>
                <w:rFonts w:asciiTheme="minorHAnsi" w:hAnsiTheme="minorHAnsi" w:cstheme="minorHAnsi"/>
                <w:lang w:val="es-MX"/>
              </w:rPr>
              <w:t>a.- 0</w:t>
            </w:r>
          </w:p>
          <w:p w:rsidR="00DA3077" w:rsidRDefault="00DA3077" w:rsidP="00A1743F">
            <w:pPr>
              <w:ind w:left="0"/>
              <w:rPr>
                <w:rFonts w:asciiTheme="minorHAnsi" w:hAnsiTheme="minorHAnsi" w:cstheme="minorHAnsi"/>
                <w:lang w:val="es-MX"/>
              </w:rPr>
            </w:pPr>
          </w:p>
        </w:tc>
        <w:tc>
          <w:tcPr>
            <w:tcW w:w="2551" w:type="dxa"/>
          </w:tcPr>
          <w:p w:rsidR="00DA3077" w:rsidRDefault="00DA3077" w:rsidP="00DA3077">
            <w:pPr>
              <w:ind w:left="0"/>
              <w:rPr>
                <w:rFonts w:asciiTheme="minorHAnsi" w:hAnsiTheme="minorHAnsi" w:cstheme="minorHAnsi"/>
                <w:lang w:val="es-MX"/>
              </w:rPr>
            </w:pPr>
            <w:r>
              <w:rPr>
                <w:rFonts w:asciiTheme="minorHAnsi" w:hAnsiTheme="minorHAnsi" w:cstheme="minorHAnsi"/>
                <w:lang w:val="es-MX"/>
              </w:rPr>
              <w:t xml:space="preserve">a.- Agilización de contratación de personas traductoras, priorización de procesos donde participe una persona indígena. </w:t>
            </w:r>
          </w:p>
          <w:p w:rsidR="00DA3077" w:rsidRPr="00532578" w:rsidRDefault="00DA3077" w:rsidP="00AC32CA">
            <w:pPr>
              <w:ind w:left="0"/>
              <w:rPr>
                <w:rFonts w:asciiTheme="minorHAnsi" w:hAnsiTheme="minorHAnsi" w:cstheme="minorHAnsi"/>
                <w:bCs/>
                <w:color w:val="000000"/>
              </w:rPr>
            </w:pPr>
          </w:p>
        </w:tc>
        <w:tc>
          <w:tcPr>
            <w:tcW w:w="2410" w:type="dxa"/>
          </w:tcPr>
          <w:p w:rsidR="00DA3077" w:rsidRPr="00532578" w:rsidRDefault="00DA3077" w:rsidP="00AC32CA">
            <w:pPr>
              <w:ind w:left="0"/>
              <w:rPr>
                <w:rFonts w:asciiTheme="minorHAnsi" w:hAnsiTheme="minorHAnsi" w:cstheme="minorHAnsi"/>
                <w:bCs/>
                <w:color w:val="000000"/>
              </w:rPr>
            </w:pPr>
            <w:r w:rsidRPr="00532578">
              <w:rPr>
                <w:rFonts w:asciiTheme="minorHAnsi" w:hAnsiTheme="minorHAnsi" w:cstheme="minorHAnsi"/>
                <w:bCs/>
                <w:color w:val="000000"/>
              </w:rPr>
              <w:t>Diciembre 2022</w:t>
            </w:r>
          </w:p>
        </w:tc>
      </w:tr>
      <w:tr w:rsidR="00DA3077" w:rsidRPr="00532578" w:rsidTr="00DA3077">
        <w:tc>
          <w:tcPr>
            <w:tcW w:w="2269" w:type="dxa"/>
          </w:tcPr>
          <w:p w:rsidR="00DA3077" w:rsidRPr="00532578" w:rsidRDefault="00DA3077" w:rsidP="00A1743F">
            <w:pPr>
              <w:ind w:left="0"/>
              <w:rPr>
                <w:rFonts w:asciiTheme="minorHAnsi" w:hAnsiTheme="minorHAnsi" w:cstheme="minorHAnsi"/>
                <w:lang w:val="es-MX"/>
              </w:rPr>
            </w:pPr>
            <w:r w:rsidRPr="00532578">
              <w:rPr>
                <w:rFonts w:asciiTheme="minorHAnsi" w:hAnsiTheme="minorHAnsi" w:cstheme="minorHAnsi"/>
                <w:lang w:val="es-MX"/>
              </w:rPr>
              <w:t xml:space="preserve">b.- Estandarización de los lineamientos mediante la Política, a través de un instrumento claro, comprensible y que incluya la cosmovisión de los Pueblos Indígenas. </w:t>
            </w:r>
          </w:p>
          <w:p w:rsidR="00DA3077" w:rsidRPr="00532578" w:rsidRDefault="00DA3077" w:rsidP="00AC32CA">
            <w:pPr>
              <w:ind w:left="0"/>
              <w:rPr>
                <w:rFonts w:asciiTheme="minorHAnsi" w:hAnsiTheme="minorHAnsi" w:cstheme="minorHAnsi"/>
                <w:b/>
                <w:color w:val="000000"/>
              </w:rPr>
            </w:pPr>
          </w:p>
        </w:tc>
        <w:tc>
          <w:tcPr>
            <w:tcW w:w="2693" w:type="dxa"/>
          </w:tcPr>
          <w:p w:rsidR="00DA3077" w:rsidRPr="00475808" w:rsidRDefault="00DA3077" w:rsidP="00AC32CA">
            <w:pPr>
              <w:ind w:left="0"/>
              <w:rPr>
                <w:rFonts w:asciiTheme="minorHAnsi" w:hAnsiTheme="minorHAnsi" w:cstheme="minorHAnsi"/>
                <w:bCs/>
                <w:color w:val="000000"/>
              </w:rPr>
            </w:pPr>
            <w:r w:rsidRPr="00475808">
              <w:rPr>
                <w:rFonts w:asciiTheme="minorHAnsi" w:hAnsiTheme="minorHAnsi" w:cstheme="minorHAnsi"/>
                <w:bCs/>
                <w:color w:val="000000"/>
              </w:rPr>
              <w:t xml:space="preserve">b.- Contar con una política para el Acceso a la Justicia de Pueblos Indígenas. </w:t>
            </w:r>
          </w:p>
        </w:tc>
        <w:tc>
          <w:tcPr>
            <w:tcW w:w="2552" w:type="dxa"/>
          </w:tcPr>
          <w:p w:rsidR="00DA3077" w:rsidRPr="00320D1D" w:rsidRDefault="00DA3077" w:rsidP="00DA3077">
            <w:pPr>
              <w:ind w:left="0"/>
              <w:rPr>
                <w:rFonts w:asciiTheme="minorHAnsi" w:hAnsiTheme="minorHAnsi" w:cstheme="minorHAnsi"/>
                <w:bCs/>
                <w:color w:val="000000"/>
              </w:rPr>
            </w:pPr>
            <w:r w:rsidRPr="00320D1D">
              <w:rPr>
                <w:rFonts w:asciiTheme="minorHAnsi" w:hAnsiTheme="minorHAnsi" w:cstheme="minorHAnsi"/>
                <w:bCs/>
                <w:color w:val="000000"/>
              </w:rPr>
              <w:t xml:space="preserve">b.- No se cuenta con una política articulada: 0. </w:t>
            </w:r>
          </w:p>
          <w:p w:rsidR="00DA3077" w:rsidRPr="00320D1D" w:rsidRDefault="00DA3077" w:rsidP="00DA3077">
            <w:pPr>
              <w:ind w:left="0"/>
              <w:rPr>
                <w:rFonts w:asciiTheme="minorHAnsi" w:hAnsiTheme="minorHAnsi" w:cstheme="minorHAnsi"/>
                <w:bCs/>
                <w:color w:val="000000"/>
              </w:rPr>
            </w:pPr>
          </w:p>
          <w:p w:rsidR="00DA3077" w:rsidRPr="00532578" w:rsidRDefault="00DA3077" w:rsidP="00AC32CA">
            <w:pPr>
              <w:ind w:left="0"/>
              <w:rPr>
                <w:rFonts w:asciiTheme="minorHAnsi" w:hAnsiTheme="minorHAnsi" w:cstheme="minorHAnsi"/>
                <w:b/>
                <w:color w:val="000000"/>
              </w:rPr>
            </w:pPr>
          </w:p>
        </w:tc>
        <w:tc>
          <w:tcPr>
            <w:tcW w:w="2551" w:type="dxa"/>
          </w:tcPr>
          <w:p w:rsidR="00DA3077" w:rsidRDefault="00DA3077" w:rsidP="00DA3077">
            <w:pPr>
              <w:ind w:left="0"/>
              <w:rPr>
                <w:rFonts w:asciiTheme="minorHAnsi" w:hAnsiTheme="minorHAnsi" w:cstheme="minorHAnsi"/>
                <w:lang w:val="es-MX"/>
              </w:rPr>
            </w:pPr>
            <w:r>
              <w:rPr>
                <w:rFonts w:asciiTheme="minorHAnsi" w:hAnsiTheme="minorHAnsi" w:cstheme="minorHAnsi"/>
                <w:lang w:val="es-MX"/>
              </w:rPr>
              <w:t xml:space="preserve">b.- Creación de una Política para el Acceso a la Justicia de Pueblos Indígenas. </w:t>
            </w:r>
          </w:p>
          <w:p w:rsidR="00DA3077" w:rsidRPr="00532578" w:rsidRDefault="00DA3077" w:rsidP="00AC32CA">
            <w:pPr>
              <w:ind w:left="0"/>
              <w:rPr>
                <w:rFonts w:asciiTheme="minorHAnsi" w:hAnsiTheme="minorHAnsi" w:cstheme="minorHAnsi"/>
                <w:bCs/>
                <w:color w:val="000000"/>
              </w:rPr>
            </w:pPr>
          </w:p>
        </w:tc>
        <w:tc>
          <w:tcPr>
            <w:tcW w:w="2410" w:type="dxa"/>
          </w:tcPr>
          <w:p w:rsidR="00DA3077" w:rsidRPr="00532578" w:rsidRDefault="00DA3077" w:rsidP="00AC32CA">
            <w:pPr>
              <w:ind w:left="0"/>
              <w:rPr>
                <w:rFonts w:asciiTheme="minorHAnsi" w:hAnsiTheme="minorHAnsi" w:cstheme="minorHAnsi"/>
                <w:b/>
                <w:color w:val="000000"/>
              </w:rPr>
            </w:pPr>
            <w:r w:rsidRPr="00532578">
              <w:rPr>
                <w:rFonts w:asciiTheme="minorHAnsi" w:hAnsiTheme="minorHAnsi" w:cstheme="minorHAnsi"/>
                <w:bCs/>
                <w:color w:val="000000"/>
              </w:rPr>
              <w:t>Diciembre 2022</w:t>
            </w:r>
          </w:p>
        </w:tc>
      </w:tr>
      <w:tr w:rsidR="00DA3077" w:rsidRPr="00532578" w:rsidTr="00DA3077">
        <w:tc>
          <w:tcPr>
            <w:tcW w:w="2269" w:type="dxa"/>
          </w:tcPr>
          <w:p w:rsidR="00DA3077" w:rsidRPr="00532578" w:rsidRDefault="00DA3077" w:rsidP="00A1743F">
            <w:pPr>
              <w:ind w:left="0"/>
              <w:rPr>
                <w:rFonts w:asciiTheme="minorHAnsi" w:hAnsiTheme="minorHAnsi" w:cstheme="minorHAnsi"/>
                <w:lang w:val="es-MX"/>
              </w:rPr>
            </w:pPr>
            <w:r w:rsidRPr="00532578">
              <w:rPr>
                <w:rFonts w:asciiTheme="minorHAnsi" w:hAnsiTheme="minorHAnsi" w:cstheme="minorHAnsi"/>
                <w:lang w:val="es-MX"/>
              </w:rPr>
              <w:t>c.-E</w:t>
            </w:r>
            <w:r>
              <w:rPr>
                <w:rFonts w:asciiTheme="minorHAnsi" w:hAnsiTheme="minorHAnsi" w:cstheme="minorHAnsi"/>
                <w:lang w:val="es-MX"/>
              </w:rPr>
              <w:t>l</w:t>
            </w:r>
            <w:r w:rsidRPr="00532578">
              <w:rPr>
                <w:rFonts w:asciiTheme="minorHAnsi" w:hAnsiTheme="minorHAnsi" w:cstheme="minorHAnsi"/>
                <w:lang w:val="es-MX"/>
              </w:rPr>
              <w:t xml:space="preserve"> fortalecimiento de las capacidades del personal judicial respecto al abordaje en los procesos judiciales donde una persona indígena sea parte</w:t>
            </w:r>
            <w:r w:rsidR="00B47C66">
              <w:rPr>
                <w:rStyle w:val="Refdenotaalpie"/>
                <w:rFonts w:asciiTheme="minorHAnsi" w:hAnsiTheme="minorHAnsi" w:cstheme="minorHAnsi"/>
                <w:lang w:val="es-MX"/>
              </w:rPr>
              <w:footnoteReference w:id="5"/>
            </w:r>
            <w:r w:rsidRPr="00532578">
              <w:rPr>
                <w:rFonts w:asciiTheme="minorHAnsi" w:hAnsiTheme="minorHAnsi" w:cstheme="minorHAnsi"/>
                <w:lang w:val="es-MX"/>
              </w:rPr>
              <w:t xml:space="preserve">. </w:t>
            </w:r>
          </w:p>
          <w:p w:rsidR="00DA3077" w:rsidRPr="00532578" w:rsidRDefault="00DA3077" w:rsidP="00AC32CA">
            <w:pPr>
              <w:ind w:left="0"/>
              <w:rPr>
                <w:rFonts w:asciiTheme="minorHAnsi" w:hAnsiTheme="minorHAnsi" w:cstheme="minorHAnsi"/>
                <w:b/>
                <w:color w:val="000000"/>
              </w:rPr>
            </w:pPr>
          </w:p>
        </w:tc>
        <w:tc>
          <w:tcPr>
            <w:tcW w:w="2693" w:type="dxa"/>
          </w:tcPr>
          <w:p w:rsidR="00DA3077" w:rsidRDefault="00DA3077" w:rsidP="00AC32CA">
            <w:pPr>
              <w:ind w:left="0"/>
              <w:rPr>
                <w:rFonts w:asciiTheme="minorHAnsi" w:hAnsiTheme="minorHAnsi" w:cstheme="minorHAnsi"/>
                <w:bCs/>
                <w:color w:val="000000"/>
              </w:rPr>
            </w:pPr>
            <w:r w:rsidRPr="001417E7">
              <w:rPr>
                <w:rFonts w:asciiTheme="minorHAnsi" w:hAnsiTheme="minorHAnsi" w:cstheme="minorHAnsi"/>
                <w:bCs/>
                <w:color w:val="000000"/>
              </w:rPr>
              <w:t>c.1- Cantidad de capacitaciones realizadas</w:t>
            </w:r>
            <w:r w:rsidR="005D1A14">
              <w:rPr>
                <w:rFonts w:asciiTheme="minorHAnsi" w:hAnsiTheme="minorHAnsi" w:cstheme="minorHAnsi"/>
                <w:bCs/>
                <w:color w:val="000000"/>
              </w:rPr>
              <w:t xml:space="preserve"> por el Departamento de Gestión Humana.</w:t>
            </w:r>
          </w:p>
          <w:p w:rsidR="005D1A14" w:rsidRDefault="005D1A14" w:rsidP="00AC32CA">
            <w:pPr>
              <w:ind w:left="0"/>
              <w:rPr>
                <w:rFonts w:asciiTheme="minorHAnsi" w:hAnsiTheme="minorHAnsi" w:cstheme="minorHAnsi"/>
                <w:bCs/>
                <w:color w:val="000000"/>
              </w:rPr>
            </w:pPr>
            <w:r>
              <w:rPr>
                <w:rFonts w:asciiTheme="minorHAnsi" w:hAnsiTheme="minorHAnsi" w:cstheme="minorHAnsi"/>
                <w:bCs/>
                <w:color w:val="000000"/>
              </w:rPr>
              <w:t>c.2.- Cantidad de capacitaciones realizadas por la Unidad de Capacitación del Ministerio Público</w:t>
            </w:r>
            <w:r w:rsidR="00A813CD">
              <w:rPr>
                <w:rFonts w:asciiTheme="minorHAnsi" w:hAnsiTheme="minorHAnsi" w:cstheme="minorHAnsi"/>
                <w:bCs/>
                <w:color w:val="000000"/>
              </w:rPr>
              <w:t>.</w:t>
            </w:r>
          </w:p>
          <w:p w:rsidR="005D1A14" w:rsidRDefault="005D1A14" w:rsidP="00AC32CA">
            <w:pPr>
              <w:ind w:left="0"/>
              <w:rPr>
                <w:rFonts w:asciiTheme="minorHAnsi" w:hAnsiTheme="minorHAnsi" w:cstheme="minorHAnsi"/>
                <w:bCs/>
                <w:color w:val="000000"/>
              </w:rPr>
            </w:pPr>
            <w:r>
              <w:rPr>
                <w:rFonts w:asciiTheme="minorHAnsi" w:hAnsiTheme="minorHAnsi" w:cstheme="minorHAnsi"/>
                <w:bCs/>
                <w:color w:val="000000"/>
              </w:rPr>
              <w:t>c.3.- Cantidad de capacitaciones realizadas por la Unidad de Capacitación de la Defensa Pública</w:t>
            </w:r>
            <w:r w:rsidR="00A813CD">
              <w:rPr>
                <w:rFonts w:asciiTheme="minorHAnsi" w:hAnsiTheme="minorHAnsi" w:cstheme="minorHAnsi"/>
                <w:bCs/>
                <w:color w:val="000000"/>
              </w:rPr>
              <w:t>.</w:t>
            </w:r>
          </w:p>
          <w:p w:rsidR="005D1A14" w:rsidRDefault="005D1A14" w:rsidP="00AC32CA">
            <w:pPr>
              <w:ind w:left="0"/>
              <w:rPr>
                <w:rFonts w:asciiTheme="minorHAnsi" w:hAnsiTheme="minorHAnsi" w:cstheme="minorHAnsi"/>
                <w:bCs/>
                <w:color w:val="000000"/>
              </w:rPr>
            </w:pPr>
            <w:r>
              <w:rPr>
                <w:rFonts w:asciiTheme="minorHAnsi" w:hAnsiTheme="minorHAnsi" w:cstheme="minorHAnsi"/>
                <w:bCs/>
                <w:color w:val="000000"/>
              </w:rPr>
              <w:t>c.4.- Cantidad de capacitaciones realizadas por la Escuela Judicial</w:t>
            </w:r>
            <w:r w:rsidR="00A813CD">
              <w:rPr>
                <w:rFonts w:asciiTheme="minorHAnsi" w:hAnsiTheme="minorHAnsi" w:cstheme="minorHAnsi"/>
                <w:bCs/>
                <w:color w:val="000000"/>
              </w:rPr>
              <w:t>.</w:t>
            </w:r>
          </w:p>
          <w:p w:rsidR="00DA3077" w:rsidRDefault="005D1A14" w:rsidP="00633563">
            <w:pPr>
              <w:ind w:left="0"/>
              <w:rPr>
                <w:rFonts w:asciiTheme="minorHAnsi" w:hAnsiTheme="minorHAnsi" w:cstheme="minorHAnsi"/>
                <w:b/>
                <w:color w:val="000000"/>
              </w:rPr>
            </w:pPr>
            <w:r>
              <w:rPr>
                <w:rFonts w:asciiTheme="minorHAnsi" w:hAnsiTheme="minorHAnsi" w:cstheme="minorHAnsi"/>
                <w:bCs/>
                <w:color w:val="000000"/>
              </w:rPr>
              <w:t xml:space="preserve">c.5.- </w:t>
            </w:r>
            <w:r w:rsidR="00DA3077" w:rsidRPr="001417E7">
              <w:rPr>
                <w:rFonts w:asciiTheme="minorHAnsi" w:hAnsiTheme="minorHAnsi" w:cstheme="minorHAnsi"/>
                <w:bCs/>
                <w:color w:val="000000"/>
              </w:rPr>
              <w:t>Cantidad de seguimientos realizados.</w:t>
            </w:r>
            <w:r w:rsidR="00DA3077">
              <w:rPr>
                <w:rFonts w:asciiTheme="minorHAnsi" w:hAnsiTheme="minorHAnsi" w:cstheme="minorHAnsi"/>
                <w:b/>
                <w:color w:val="000000"/>
              </w:rPr>
              <w:t xml:space="preserve"> </w:t>
            </w:r>
          </w:p>
          <w:p w:rsidR="00C93FA5" w:rsidRPr="00C93FA5" w:rsidRDefault="00C93FA5" w:rsidP="00633563">
            <w:pPr>
              <w:ind w:left="0"/>
              <w:rPr>
                <w:rFonts w:asciiTheme="minorHAnsi" w:hAnsiTheme="minorHAnsi" w:cstheme="minorHAnsi"/>
                <w:bCs/>
                <w:color w:val="000000"/>
              </w:rPr>
            </w:pPr>
            <w:r w:rsidRPr="00C93FA5">
              <w:rPr>
                <w:rFonts w:asciiTheme="minorHAnsi" w:hAnsiTheme="minorHAnsi" w:cstheme="minorHAnsi"/>
                <w:bCs/>
                <w:color w:val="000000"/>
              </w:rPr>
              <w:t xml:space="preserve">c.6.- Cantidad de seguimiento realizados. </w:t>
            </w:r>
          </w:p>
        </w:tc>
        <w:tc>
          <w:tcPr>
            <w:tcW w:w="2552" w:type="dxa"/>
          </w:tcPr>
          <w:p w:rsidR="00DA3077" w:rsidRDefault="00DA3077" w:rsidP="00DA3077">
            <w:pPr>
              <w:ind w:left="0"/>
              <w:rPr>
                <w:rFonts w:asciiTheme="minorHAnsi" w:hAnsiTheme="minorHAnsi" w:cstheme="minorHAnsi"/>
                <w:b/>
                <w:lang w:val="es-MX"/>
              </w:rPr>
            </w:pPr>
            <w:r w:rsidRPr="005F2519">
              <w:rPr>
                <w:rFonts w:asciiTheme="minorHAnsi" w:hAnsiTheme="minorHAnsi" w:cstheme="minorHAnsi"/>
                <w:bCs/>
                <w:color w:val="000000"/>
              </w:rPr>
              <w:t xml:space="preserve">c.1.- Cantidad de capacitaciones realizadas </w:t>
            </w:r>
            <w:r w:rsidR="005D1A14">
              <w:rPr>
                <w:rFonts w:asciiTheme="minorHAnsi" w:hAnsiTheme="minorHAnsi" w:cstheme="minorHAnsi"/>
                <w:bCs/>
                <w:color w:val="000000"/>
              </w:rPr>
              <w:t xml:space="preserve">por el Departamento de Gestión Humana: </w:t>
            </w:r>
            <w:r w:rsidR="005D1A14" w:rsidRPr="005F2519">
              <w:rPr>
                <w:rFonts w:asciiTheme="minorHAnsi" w:hAnsiTheme="minorHAnsi" w:cstheme="minorHAnsi"/>
                <w:b/>
                <w:color w:val="000000"/>
              </w:rPr>
              <w:t>56</w:t>
            </w:r>
            <w:r w:rsidR="005D1A14">
              <w:rPr>
                <w:rFonts w:asciiTheme="minorHAnsi" w:hAnsiTheme="minorHAnsi" w:cstheme="minorHAnsi"/>
                <w:bCs/>
                <w:color w:val="000000"/>
              </w:rPr>
              <w:t>.</w:t>
            </w:r>
          </w:p>
          <w:p w:rsidR="00DA3077" w:rsidRPr="00320D1D" w:rsidRDefault="00DA3077" w:rsidP="00DA3077">
            <w:pPr>
              <w:ind w:left="0"/>
              <w:rPr>
                <w:rFonts w:asciiTheme="minorHAnsi" w:hAnsiTheme="minorHAnsi" w:cstheme="minorHAnsi"/>
                <w:bCs/>
                <w:color w:val="000000"/>
              </w:rPr>
            </w:pPr>
          </w:p>
          <w:p w:rsidR="005D1A14" w:rsidRDefault="005D1A14" w:rsidP="005D1A14">
            <w:pPr>
              <w:ind w:left="0"/>
              <w:rPr>
                <w:rFonts w:asciiTheme="minorHAnsi" w:hAnsiTheme="minorHAnsi" w:cstheme="minorHAnsi"/>
                <w:bCs/>
                <w:color w:val="000000"/>
              </w:rPr>
            </w:pPr>
            <w:r w:rsidRPr="00F3770E">
              <w:rPr>
                <w:rFonts w:asciiTheme="minorHAnsi" w:hAnsiTheme="minorHAnsi" w:cstheme="minorHAnsi"/>
                <w:bCs/>
                <w:color w:val="000000"/>
              </w:rPr>
              <w:t xml:space="preserve">c.2.- Cantidad de capacitaciones realizadas por la Unidad de Capacitación del Ministerio Público: </w:t>
            </w:r>
            <w:r w:rsidR="00FF4414" w:rsidRPr="00B47C66">
              <w:rPr>
                <w:rFonts w:asciiTheme="minorHAnsi" w:hAnsiTheme="minorHAnsi" w:cstheme="minorHAnsi"/>
                <w:b/>
                <w:color w:val="000000"/>
              </w:rPr>
              <w:t>466</w:t>
            </w:r>
          </w:p>
          <w:p w:rsidR="005D1A14" w:rsidRDefault="005D1A14" w:rsidP="005D1A14">
            <w:pPr>
              <w:ind w:left="0"/>
              <w:rPr>
                <w:rFonts w:asciiTheme="minorHAnsi" w:hAnsiTheme="minorHAnsi" w:cstheme="minorHAnsi"/>
                <w:bCs/>
                <w:color w:val="000000"/>
              </w:rPr>
            </w:pPr>
            <w:r w:rsidRPr="00B47C66">
              <w:rPr>
                <w:rFonts w:asciiTheme="minorHAnsi" w:hAnsiTheme="minorHAnsi" w:cstheme="minorHAnsi"/>
                <w:bCs/>
                <w:color w:val="000000"/>
              </w:rPr>
              <w:t xml:space="preserve">c.3.- Cantidad de capacitaciones realizadas por la Unidad de Capacitación de la Defensa Pública: </w:t>
            </w:r>
            <w:r w:rsidR="00B47C66" w:rsidRPr="00B47C66">
              <w:rPr>
                <w:rFonts w:asciiTheme="minorHAnsi" w:hAnsiTheme="minorHAnsi" w:cstheme="minorHAnsi"/>
                <w:b/>
                <w:color w:val="000000"/>
              </w:rPr>
              <w:t>202</w:t>
            </w:r>
          </w:p>
          <w:p w:rsidR="005D1A14" w:rsidRDefault="005D1A14" w:rsidP="005D1A14">
            <w:pPr>
              <w:ind w:left="0"/>
              <w:rPr>
                <w:rFonts w:asciiTheme="minorHAnsi" w:hAnsiTheme="minorHAnsi" w:cstheme="minorHAnsi"/>
                <w:bCs/>
                <w:color w:val="000000"/>
              </w:rPr>
            </w:pPr>
            <w:r>
              <w:rPr>
                <w:rFonts w:asciiTheme="minorHAnsi" w:hAnsiTheme="minorHAnsi" w:cstheme="minorHAnsi"/>
                <w:bCs/>
                <w:color w:val="000000"/>
              </w:rPr>
              <w:t xml:space="preserve">c.4.- Cantidad de capacitaciones realizadas por la Escuela Judicial: </w:t>
            </w:r>
            <w:r w:rsidR="005F2519" w:rsidRPr="005F2519">
              <w:rPr>
                <w:rFonts w:asciiTheme="minorHAnsi" w:hAnsiTheme="minorHAnsi" w:cstheme="minorHAnsi"/>
                <w:b/>
                <w:color w:val="000000"/>
              </w:rPr>
              <w:t>80</w:t>
            </w:r>
          </w:p>
          <w:p w:rsidR="00DA3077" w:rsidRPr="00320D1D" w:rsidRDefault="005D1A14" w:rsidP="005D1A14">
            <w:pPr>
              <w:ind w:left="0"/>
              <w:rPr>
                <w:rFonts w:asciiTheme="minorHAnsi" w:hAnsiTheme="minorHAnsi" w:cstheme="minorHAnsi"/>
                <w:bCs/>
                <w:color w:val="000000"/>
              </w:rPr>
            </w:pPr>
            <w:r>
              <w:rPr>
                <w:rFonts w:asciiTheme="minorHAnsi" w:hAnsiTheme="minorHAnsi" w:cstheme="minorHAnsi"/>
                <w:bCs/>
                <w:color w:val="000000"/>
              </w:rPr>
              <w:t xml:space="preserve">c.5.- </w:t>
            </w:r>
            <w:r w:rsidRPr="001417E7">
              <w:rPr>
                <w:rFonts w:asciiTheme="minorHAnsi" w:hAnsiTheme="minorHAnsi" w:cstheme="minorHAnsi"/>
                <w:bCs/>
                <w:color w:val="000000"/>
              </w:rPr>
              <w:t xml:space="preserve">Cantidad de </w:t>
            </w:r>
            <w:r w:rsidR="00A95406">
              <w:rPr>
                <w:rFonts w:asciiTheme="minorHAnsi" w:hAnsiTheme="minorHAnsi" w:cstheme="minorHAnsi"/>
                <w:bCs/>
                <w:color w:val="000000"/>
              </w:rPr>
              <w:t xml:space="preserve">capacitaciones realizadas por el Organismo de Investigación Judicial: </w:t>
            </w:r>
            <w:r w:rsidR="00A95406" w:rsidRPr="00A95406">
              <w:rPr>
                <w:rFonts w:asciiTheme="minorHAnsi" w:hAnsiTheme="minorHAnsi" w:cstheme="minorHAnsi"/>
                <w:b/>
                <w:color w:val="000000"/>
              </w:rPr>
              <w:t>1.</w:t>
            </w:r>
          </w:p>
          <w:p w:rsidR="00DA3077" w:rsidRPr="00532578" w:rsidRDefault="00DA3077" w:rsidP="005D1A14">
            <w:pPr>
              <w:ind w:left="0"/>
              <w:rPr>
                <w:rFonts w:asciiTheme="minorHAnsi" w:hAnsiTheme="minorHAnsi" w:cstheme="minorHAnsi"/>
                <w:b/>
                <w:color w:val="000000"/>
              </w:rPr>
            </w:pPr>
          </w:p>
        </w:tc>
        <w:tc>
          <w:tcPr>
            <w:tcW w:w="2551" w:type="dxa"/>
          </w:tcPr>
          <w:p w:rsidR="00DA3077" w:rsidRPr="0053785D" w:rsidRDefault="00DA3077" w:rsidP="00DA3077">
            <w:pPr>
              <w:ind w:left="0"/>
              <w:rPr>
                <w:rFonts w:asciiTheme="minorHAnsi" w:hAnsiTheme="minorHAnsi" w:cstheme="minorHAnsi"/>
                <w:bCs/>
                <w:lang w:val="es-MX"/>
              </w:rPr>
            </w:pPr>
            <w:r w:rsidRPr="0053785D">
              <w:rPr>
                <w:rFonts w:asciiTheme="minorHAnsi" w:hAnsiTheme="minorHAnsi" w:cstheme="minorHAnsi"/>
                <w:bCs/>
                <w:lang w:val="es-MX"/>
              </w:rPr>
              <w:t xml:space="preserve">c.1.- Cantidad de capacitaciones periódicas y </w:t>
            </w:r>
            <w:r w:rsidRPr="005F2519">
              <w:rPr>
                <w:rFonts w:asciiTheme="minorHAnsi" w:hAnsiTheme="minorHAnsi" w:cstheme="minorHAnsi"/>
                <w:b/>
                <w:lang w:val="es-MX"/>
              </w:rPr>
              <w:t>obligatorias</w:t>
            </w:r>
            <w:r w:rsidR="005D1A14" w:rsidRPr="0053785D">
              <w:rPr>
                <w:rFonts w:asciiTheme="minorHAnsi" w:hAnsiTheme="minorHAnsi" w:cstheme="minorHAnsi"/>
                <w:bCs/>
                <w:lang w:val="es-MX"/>
              </w:rPr>
              <w:t xml:space="preserve"> realizadas por Gestión Humana: 56.</w:t>
            </w:r>
          </w:p>
          <w:p w:rsidR="00DA3077" w:rsidRDefault="00DA3077" w:rsidP="00DA3077">
            <w:pPr>
              <w:ind w:left="0"/>
              <w:rPr>
                <w:rFonts w:asciiTheme="minorHAnsi" w:hAnsiTheme="minorHAnsi" w:cstheme="minorHAnsi"/>
                <w:b/>
                <w:lang w:val="es-MX"/>
              </w:rPr>
            </w:pPr>
          </w:p>
          <w:p w:rsidR="005D1A14" w:rsidRPr="00F3770E" w:rsidRDefault="005D1A14" w:rsidP="005D1A14">
            <w:pPr>
              <w:ind w:left="0"/>
              <w:rPr>
                <w:rFonts w:asciiTheme="minorHAnsi" w:hAnsiTheme="minorHAnsi" w:cstheme="minorHAnsi"/>
                <w:bCs/>
                <w:color w:val="000000"/>
              </w:rPr>
            </w:pPr>
            <w:r w:rsidRPr="00F3770E">
              <w:rPr>
                <w:rFonts w:asciiTheme="minorHAnsi" w:hAnsiTheme="minorHAnsi" w:cstheme="minorHAnsi"/>
                <w:bCs/>
                <w:color w:val="000000"/>
              </w:rPr>
              <w:t xml:space="preserve">c.2.- Cantidad de capacitaciones </w:t>
            </w:r>
            <w:r w:rsidR="005F2519" w:rsidRPr="00F3770E">
              <w:rPr>
                <w:rFonts w:asciiTheme="minorHAnsi" w:hAnsiTheme="minorHAnsi" w:cstheme="minorHAnsi"/>
                <w:bCs/>
                <w:color w:val="000000"/>
              </w:rPr>
              <w:t xml:space="preserve">periódicas y </w:t>
            </w:r>
            <w:r w:rsidRPr="00F3770E">
              <w:rPr>
                <w:rFonts w:asciiTheme="minorHAnsi" w:hAnsiTheme="minorHAnsi" w:cstheme="minorHAnsi"/>
                <w:bCs/>
                <w:color w:val="000000"/>
              </w:rPr>
              <w:t xml:space="preserve">obligatorias realizadas por la Unidad de Capacitación del Ministerio Público: </w:t>
            </w:r>
            <w:r w:rsidR="00F3770E" w:rsidRPr="00B47C66">
              <w:rPr>
                <w:rFonts w:asciiTheme="minorHAnsi" w:hAnsiTheme="minorHAnsi" w:cstheme="minorHAnsi"/>
                <w:b/>
                <w:color w:val="000000"/>
              </w:rPr>
              <w:t>466</w:t>
            </w:r>
          </w:p>
          <w:p w:rsidR="005D1A14" w:rsidRDefault="005D1A14" w:rsidP="005D1A14">
            <w:pPr>
              <w:ind w:left="0"/>
              <w:rPr>
                <w:rFonts w:asciiTheme="minorHAnsi" w:hAnsiTheme="minorHAnsi" w:cstheme="minorHAnsi"/>
                <w:bCs/>
                <w:color w:val="000000"/>
              </w:rPr>
            </w:pPr>
            <w:r w:rsidRPr="00B47C66">
              <w:rPr>
                <w:rFonts w:asciiTheme="minorHAnsi" w:hAnsiTheme="minorHAnsi" w:cstheme="minorHAnsi"/>
                <w:bCs/>
                <w:color w:val="000000"/>
              </w:rPr>
              <w:t xml:space="preserve">c.3.- Cantidad de capacitaciones </w:t>
            </w:r>
            <w:r w:rsidR="005F2519" w:rsidRPr="00B47C66">
              <w:rPr>
                <w:rFonts w:asciiTheme="minorHAnsi" w:hAnsiTheme="minorHAnsi" w:cstheme="minorHAnsi"/>
                <w:bCs/>
                <w:color w:val="000000"/>
              </w:rPr>
              <w:t xml:space="preserve">periódicas y </w:t>
            </w:r>
            <w:r w:rsidRPr="00B47C66">
              <w:rPr>
                <w:rFonts w:asciiTheme="minorHAnsi" w:hAnsiTheme="minorHAnsi" w:cstheme="minorHAnsi"/>
                <w:bCs/>
                <w:color w:val="000000"/>
              </w:rPr>
              <w:t>obligatorias realizadas por la Unidad de Capacitación de la Defensa Pública:</w:t>
            </w:r>
            <w:r>
              <w:rPr>
                <w:rFonts w:asciiTheme="minorHAnsi" w:hAnsiTheme="minorHAnsi" w:cstheme="minorHAnsi"/>
                <w:bCs/>
                <w:color w:val="000000"/>
              </w:rPr>
              <w:t xml:space="preserve"> </w:t>
            </w:r>
            <w:r w:rsidR="00B47C66" w:rsidRPr="00B47C66">
              <w:rPr>
                <w:rFonts w:asciiTheme="minorHAnsi" w:hAnsiTheme="minorHAnsi" w:cstheme="minorHAnsi"/>
                <w:b/>
                <w:color w:val="000000"/>
              </w:rPr>
              <w:t>202</w:t>
            </w:r>
          </w:p>
          <w:p w:rsidR="005D1A14" w:rsidRDefault="005D1A14" w:rsidP="005D1A14">
            <w:pPr>
              <w:ind w:left="0"/>
              <w:rPr>
                <w:rFonts w:asciiTheme="minorHAnsi" w:hAnsiTheme="minorHAnsi" w:cstheme="minorHAnsi"/>
                <w:bCs/>
                <w:color w:val="000000"/>
              </w:rPr>
            </w:pPr>
            <w:r>
              <w:rPr>
                <w:rFonts w:asciiTheme="minorHAnsi" w:hAnsiTheme="minorHAnsi" w:cstheme="minorHAnsi"/>
                <w:bCs/>
                <w:color w:val="000000"/>
              </w:rPr>
              <w:t xml:space="preserve">c.4.- Cantidad de capacitaciones </w:t>
            </w:r>
            <w:r w:rsidR="005F2519">
              <w:rPr>
                <w:rFonts w:asciiTheme="minorHAnsi" w:hAnsiTheme="minorHAnsi" w:cstheme="minorHAnsi"/>
                <w:bCs/>
                <w:color w:val="000000"/>
              </w:rPr>
              <w:t xml:space="preserve">periódicas y </w:t>
            </w:r>
            <w:r>
              <w:rPr>
                <w:rFonts w:asciiTheme="minorHAnsi" w:hAnsiTheme="minorHAnsi" w:cstheme="minorHAnsi"/>
                <w:bCs/>
                <w:color w:val="000000"/>
              </w:rPr>
              <w:t xml:space="preserve">obligatorias realizadas por la Escuela Judicial: </w:t>
            </w:r>
            <w:r w:rsidR="00F3770E" w:rsidRPr="00B47C66">
              <w:rPr>
                <w:rFonts w:asciiTheme="minorHAnsi" w:hAnsiTheme="minorHAnsi" w:cstheme="minorHAnsi"/>
                <w:b/>
                <w:color w:val="000000"/>
              </w:rPr>
              <w:t>80</w:t>
            </w:r>
          </w:p>
          <w:p w:rsidR="00DA3077" w:rsidRPr="00532578" w:rsidRDefault="005D1A14" w:rsidP="00AC32CA">
            <w:pPr>
              <w:ind w:left="0"/>
              <w:rPr>
                <w:rFonts w:asciiTheme="minorHAnsi" w:hAnsiTheme="minorHAnsi" w:cstheme="minorHAnsi"/>
                <w:bCs/>
                <w:color w:val="000000"/>
              </w:rPr>
            </w:pPr>
            <w:r>
              <w:rPr>
                <w:rFonts w:asciiTheme="minorHAnsi" w:hAnsiTheme="minorHAnsi" w:cstheme="minorHAnsi"/>
                <w:bCs/>
                <w:color w:val="000000"/>
              </w:rPr>
              <w:t>c.5.-</w:t>
            </w:r>
            <w:r w:rsidR="00633563">
              <w:rPr>
                <w:rFonts w:asciiTheme="minorHAnsi" w:hAnsiTheme="minorHAnsi" w:cstheme="minorHAnsi"/>
                <w:bCs/>
                <w:color w:val="000000"/>
              </w:rPr>
              <w:t xml:space="preserve"> </w:t>
            </w:r>
            <w:r w:rsidRPr="001417E7">
              <w:rPr>
                <w:rFonts w:asciiTheme="minorHAnsi" w:hAnsiTheme="minorHAnsi" w:cstheme="minorHAnsi"/>
                <w:bCs/>
                <w:color w:val="000000"/>
              </w:rPr>
              <w:t xml:space="preserve">Cantidad de </w:t>
            </w:r>
            <w:r w:rsidR="00A95406">
              <w:rPr>
                <w:rFonts w:asciiTheme="minorHAnsi" w:hAnsiTheme="minorHAnsi" w:cstheme="minorHAnsi"/>
                <w:bCs/>
                <w:color w:val="000000"/>
              </w:rPr>
              <w:t>capacitaciones periódicas y obligatorias realizadas por el Organismo de Investigación Judicial</w:t>
            </w:r>
            <w:r w:rsidR="00A95406" w:rsidRPr="0074578C">
              <w:rPr>
                <w:rFonts w:asciiTheme="minorHAnsi" w:hAnsiTheme="minorHAnsi" w:cstheme="minorHAnsi"/>
                <w:b/>
                <w:color w:val="000000"/>
              </w:rPr>
              <w:t>: 1.</w:t>
            </w:r>
          </w:p>
        </w:tc>
        <w:tc>
          <w:tcPr>
            <w:tcW w:w="2410" w:type="dxa"/>
          </w:tcPr>
          <w:p w:rsidR="00DA3077" w:rsidRPr="00532578" w:rsidRDefault="00DA3077" w:rsidP="00AC32CA">
            <w:pPr>
              <w:ind w:left="0"/>
              <w:rPr>
                <w:rFonts w:asciiTheme="minorHAnsi" w:hAnsiTheme="minorHAnsi" w:cstheme="minorHAnsi"/>
                <w:b/>
                <w:color w:val="000000"/>
              </w:rPr>
            </w:pPr>
            <w:r w:rsidRPr="00532578">
              <w:rPr>
                <w:rFonts w:asciiTheme="minorHAnsi" w:hAnsiTheme="minorHAnsi" w:cstheme="minorHAnsi"/>
                <w:bCs/>
                <w:color w:val="000000"/>
              </w:rPr>
              <w:t>Diciembre 2022</w:t>
            </w:r>
          </w:p>
        </w:tc>
      </w:tr>
      <w:tr w:rsidR="00DA3077" w:rsidRPr="00532578" w:rsidTr="00DA3077">
        <w:tc>
          <w:tcPr>
            <w:tcW w:w="2269" w:type="dxa"/>
          </w:tcPr>
          <w:p w:rsidR="00DA3077" w:rsidRPr="00532578" w:rsidRDefault="00DA3077" w:rsidP="00A1743F">
            <w:pPr>
              <w:ind w:left="0"/>
              <w:rPr>
                <w:rFonts w:asciiTheme="minorHAnsi" w:hAnsiTheme="minorHAnsi" w:cstheme="minorHAnsi"/>
                <w:lang w:val="es-MX"/>
              </w:rPr>
            </w:pPr>
            <w:r w:rsidRPr="00532578">
              <w:rPr>
                <w:rFonts w:asciiTheme="minorHAnsi" w:hAnsiTheme="minorHAnsi" w:cstheme="minorHAnsi"/>
                <w:lang w:val="es-MX"/>
              </w:rPr>
              <w:t>d.- Se emitirán lineamientos</w:t>
            </w:r>
            <w:r w:rsidR="001417E7">
              <w:rPr>
                <w:rFonts w:asciiTheme="minorHAnsi" w:hAnsiTheme="minorHAnsi" w:cstheme="minorHAnsi"/>
                <w:lang w:val="es-MX"/>
              </w:rPr>
              <w:t xml:space="preserve"> </w:t>
            </w:r>
            <w:r>
              <w:rPr>
                <w:rFonts w:asciiTheme="minorHAnsi" w:hAnsiTheme="minorHAnsi" w:cstheme="minorHAnsi"/>
                <w:lang w:val="es-MX"/>
              </w:rPr>
              <w:t>y</w:t>
            </w:r>
            <w:r w:rsidRPr="00532578">
              <w:rPr>
                <w:rFonts w:asciiTheme="minorHAnsi" w:hAnsiTheme="minorHAnsi" w:cstheme="minorHAnsi"/>
                <w:lang w:val="es-MX"/>
              </w:rPr>
              <w:t xml:space="preserve"> buenas prácticas para ser aplicados en los distintos ámbitos de la institución</w:t>
            </w:r>
            <w:r w:rsidR="00046D7B">
              <w:rPr>
                <w:rFonts w:asciiTheme="minorHAnsi" w:hAnsiTheme="minorHAnsi" w:cstheme="minorHAnsi"/>
                <w:lang w:val="es-MX"/>
              </w:rPr>
              <w:t xml:space="preserve"> en concordancia con la Política para el Acceso a la Justicia de Pueblos Indígenas. </w:t>
            </w:r>
          </w:p>
          <w:p w:rsidR="00DA3077" w:rsidRPr="00532578" w:rsidRDefault="00DA3077" w:rsidP="00AC32CA">
            <w:pPr>
              <w:ind w:left="0"/>
              <w:rPr>
                <w:rFonts w:asciiTheme="minorHAnsi" w:hAnsiTheme="minorHAnsi" w:cstheme="minorHAnsi"/>
                <w:b/>
                <w:color w:val="000000"/>
              </w:rPr>
            </w:pPr>
          </w:p>
        </w:tc>
        <w:tc>
          <w:tcPr>
            <w:tcW w:w="2693" w:type="dxa"/>
          </w:tcPr>
          <w:p w:rsidR="00DA3077" w:rsidRDefault="00DA3077" w:rsidP="00AC32CA">
            <w:pPr>
              <w:ind w:left="0"/>
              <w:rPr>
                <w:rFonts w:asciiTheme="minorHAnsi" w:hAnsiTheme="minorHAnsi" w:cstheme="minorHAnsi"/>
                <w:bCs/>
                <w:color w:val="000000"/>
              </w:rPr>
            </w:pPr>
            <w:r w:rsidRPr="008775B8">
              <w:rPr>
                <w:rFonts w:asciiTheme="minorHAnsi" w:hAnsiTheme="minorHAnsi" w:cstheme="minorHAnsi"/>
                <w:bCs/>
                <w:color w:val="000000"/>
              </w:rPr>
              <w:t>d.1.- Cantidad de lineamientos.</w:t>
            </w:r>
          </w:p>
          <w:p w:rsidR="001417E7" w:rsidRPr="008775B8" w:rsidRDefault="001417E7" w:rsidP="00AC32CA">
            <w:pPr>
              <w:ind w:left="0"/>
              <w:rPr>
                <w:rFonts w:asciiTheme="minorHAnsi" w:hAnsiTheme="minorHAnsi" w:cstheme="minorHAnsi"/>
                <w:bCs/>
                <w:color w:val="000000"/>
              </w:rPr>
            </w:pPr>
          </w:p>
          <w:p w:rsidR="00DA3077" w:rsidRPr="008775B8" w:rsidRDefault="00DA3077" w:rsidP="001417E7">
            <w:pPr>
              <w:ind w:left="0"/>
              <w:rPr>
                <w:rFonts w:asciiTheme="minorHAnsi" w:hAnsiTheme="minorHAnsi" w:cstheme="minorHAnsi"/>
                <w:bCs/>
                <w:color w:val="000000"/>
              </w:rPr>
            </w:pPr>
            <w:r w:rsidRPr="008775B8">
              <w:rPr>
                <w:rFonts w:asciiTheme="minorHAnsi" w:hAnsiTheme="minorHAnsi" w:cstheme="minorHAnsi"/>
                <w:bCs/>
                <w:color w:val="000000"/>
              </w:rPr>
              <w:t xml:space="preserve">d.2.- Creación de banco de buenas prácticas. </w:t>
            </w:r>
          </w:p>
        </w:tc>
        <w:tc>
          <w:tcPr>
            <w:tcW w:w="2552" w:type="dxa"/>
          </w:tcPr>
          <w:p w:rsidR="00DA3077" w:rsidRDefault="00DA3077" w:rsidP="00DA3077">
            <w:pPr>
              <w:ind w:left="0"/>
              <w:rPr>
                <w:rFonts w:asciiTheme="minorHAnsi" w:hAnsiTheme="minorHAnsi" w:cstheme="minorHAnsi"/>
                <w:bCs/>
                <w:color w:val="000000"/>
              </w:rPr>
            </w:pPr>
            <w:r w:rsidRPr="00320D1D">
              <w:rPr>
                <w:rFonts w:asciiTheme="minorHAnsi" w:hAnsiTheme="minorHAnsi" w:cstheme="minorHAnsi"/>
                <w:bCs/>
                <w:color w:val="000000"/>
              </w:rPr>
              <w:t xml:space="preserve">d.1.- Cantidad de lineamientos </w:t>
            </w:r>
            <w:r w:rsidR="00BC6E13">
              <w:rPr>
                <w:rFonts w:asciiTheme="minorHAnsi" w:hAnsiTheme="minorHAnsi" w:cstheme="minorHAnsi"/>
                <w:bCs/>
                <w:color w:val="000000"/>
              </w:rPr>
              <w:t xml:space="preserve">alineados a la Política </w:t>
            </w:r>
            <w:r w:rsidR="00046D7B">
              <w:rPr>
                <w:rFonts w:asciiTheme="minorHAnsi" w:hAnsiTheme="minorHAnsi" w:cstheme="minorHAnsi"/>
                <w:bCs/>
                <w:color w:val="000000"/>
              </w:rPr>
              <w:t>para el</w:t>
            </w:r>
            <w:r w:rsidR="00BC6E13">
              <w:rPr>
                <w:rFonts w:asciiTheme="minorHAnsi" w:hAnsiTheme="minorHAnsi" w:cstheme="minorHAnsi"/>
                <w:bCs/>
                <w:color w:val="000000"/>
              </w:rPr>
              <w:t xml:space="preserve"> Acceso a la Justicia de Pueblos Indígenas: 0.</w:t>
            </w:r>
          </w:p>
          <w:p w:rsidR="001417E7" w:rsidRPr="00320D1D" w:rsidRDefault="001417E7" w:rsidP="00DA3077">
            <w:pPr>
              <w:ind w:left="0"/>
              <w:rPr>
                <w:rFonts w:asciiTheme="minorHAnsi" w:hAnsiTheme="minorHAnsi" w:cstheme="minorHAnsi"/>
                <w:bCs/>
                <w:color w:val="000000"/>
              </w:rPr>
            </w:pPr>
          </w:p>
          <w:p w:rsidR="00DA3077" w:rsidRPr="00320D1D" w:rsidRDefault="00DA3077" w:rsidP="00DA3077">
            <w:pPr>
              <w:ind w:left="0"/>
              <w:rPr>
                <w:rFonts w:asciiTheme="minorHAnsi" w:hAnsiTheme="minorHAnsi" w:cstheme="minorHAnsi"/>
                <w:bCs/>
                <w:color w:val="000000"/>
              </w:rPr>
            </w:pPr>
            <w:r w:rsidRPr="00320D1D">
              <w:rPr>
                <w:rFonts w:asciiTheme="minorHAnsi" w:hAnsiTheme="minorHAnsi" w:cstheme="minorHAnsi"/>
                <w:bCs/>
                <w:color w:val="000000"/>
              </w:rPr>
              <w:t xml:space="preserve">d.-2.- Banco de Buenas Prácticas:0. </w:t>
            </w:r>
          </w:p>
          <w:p w:rsidR="00DA3077" w:rsidRPr="00532578" w:rsidRDefault="00DA3077" w:rsidP="00AC32CA">
            <w:pPr>
              <w:ind w:left="0"/>
              <w:rPr>
                <w:rFonts w:asciiTheme="minorHAnsi" w:hAnsiTheme="minorHAnsi" w:cstheme="minorHAnsi"/>
                <w:b/>
                <w:color w:val="000000"/>
              </w:rPr>
            </w:pPr>
          </w:p>
        </w:tc>
        <w:tc>
          <w:tcPr>
            <w:tcW w:w="2551" w:type="dxa"/>
          </w:tcPr>
          <w:p w:rsidR="00DA3077" w:rsidRDefault="00DA3077" w:rsidP="00DA3077">
            <w:pPr>
              <w:ind w:left="0"/>
              <w:rPr>
                <w:rFonts w:asciiTheme="minorHAnsi" w:hAnsiTheme="minorHAnsi" w:cstheme="minorHAnsi"/>
                <w:bCs/>
                <w:color w:val="000000"/>
              </w:rPr>
            </w:pPr>
            <w:r>
              <w:rPr>
                <w:rFonts w:asciiTheme="minorHAnsi" w:hAnsiTheme="minorHAnsi" w:cstheme="minorHAnsi"/>
                <w:bCs/>
                <w:color w:val="000000"/>
              </w:rPr>
              <w:t>d.1.- Cantidad de lineamientos actuales</w:t>
            </w:r>
            <w:r w:rsidR="00476A9E">
              <w:rPr>
                <w:rFonts w:asciiTheme="minorHAnsi" w:hAnsiTheme="minorHAnsi" w:cstheme="minorHAnsi"/>
                <w:bCs/>
                <w:color w:val="000000"/>
              </w:rPr>
              <w:t xml:space="preserve"> alineados con la política</w:t>
            </w:r>
            <w:r w:rsidR="00BC6E13">
              <w:rPr>
                <w:rFonts w:asciiTheme="minorHAnsi" w:hAnsiTheme="minorHAnsi" w:cstheme="minorHAnsi"/>
                <w:bCs/>
                <w:color w:val="000000"/>
              </w:rPr>
              <w:t>: 1.</w:t>
            </w:r>
          </w:p>
          <w:p w:rsidR="00DA3077" w:rsidRDefault="00DA3077" w:rsidP="00DA3077">
            <w:pPr>
              <w:ind w:left="0"/>
              <w:rPr>
                <w:rFonts w:asciiTheme="minorHAnsi" w:hAnsiTheme="minorHAnsi" w:cstheme="minorHAnsi"/>
                <w:bCs/>
                <w:color w:val="000000"/>
              </w:rPr>
            </w:pPr>
            <w:r>
              <w:rPr>
                <w:rFonts w:asciiTheme="minorHAnsi" w:hAnsiTheme="minorHAnsi" w:cstheme="minorHAnsi"/>
                <w:bCs/>
                <w:color w:val="000000"/>
              </w:rPr>
              <w:t>d.-2.- Banco de Buenas Prácticas:</w:t>
            </w:r>
            <w:r w:rsidR="00476A9E">
              <w:rPr>
                <w:rFonts w:asciiTheme="minorHAnsi" w:hAnsiTheme="minorHAnsi" w:cstheme="minorHAnsi"/>
                <w:bCs/>
                <w:color w:val="000000"/>
              </w:rPr>
              <w:t xml:space="preserve"> </w:t>
            </w:r>
            <w:r>
              <w:rPr>
                <w:rFonts w:asciiTheme="minorHAnsi" w:hAnsiTheme="minorHAnsi" w:cstheme="minorHAnsi"/>
                <w:bCs/>
                <w:color w:val="000000"/>
              </w:rPr>
              <w:t xml:space="preserve">1  </w:t>
            </w:r>
          </w:p>
          <w:p w:rsidR="00DA3077" w:rsidRPr="00532578" w:rsidRDefault="00DA3077" w:rsidP="00AC32CA">
            <w:pPr>
              <w:ind w:left="0"/>
              <w:rPr>
                <w:rFonts w:asciiTheme="minorHAnsi" w:hAnsiTheme="minorHAnsi" w:cstheme="minorHAnsi"/>
                <w:bCs/>
                <w:color w:val="000000"/>
              </w:rPr>
            </w:pPr>
          </w:p>
        </w:tc>
        <w:tc>
          <w:tcPr>
            <w:tcW w:w="2410" w:type="dxa"/>
          </w:tcPr>
          <w:p w:rsidR="00DA3077" w:rsidRPr="00532578" w:rsidRDefault="00DA3077" w:rsidP="00AC32CA">
            <w:pPr>
              <w:ind w:left="0"/>
              <w:rPr>
                <w:rFonts w:asciiTheme="minorHAnsi" w:hAnsiTheme="minorHAnsi" w:cstheme="minorHAnsi"/>
                <w:b/>
                <w:color w:val="000000"/>
              </w:rPr>
            </w:pPr>
            <w:r w:rsidRPr="00532578">
              <w:rPr>
                <w:rFonts w:asciiTheme="minorHAnsi" w:hAnsiTheme="minorHAnsi" w:cstheme="minorHAnsi"/>
                <w:bCs/>
                <w:color w:val="000000"/>
              </w:rPr>
              <w:t>Diciembre 2022</w:t>
            </w:r>
          </w:p>
        </w:tc>
      </w:tr>
    </w:tbl>
    <w:p w:rsidR="0044207A" w:rsidRPr="00532578" w:rsidRDefault="0044207A" w:rsidP="003F63F8">
      <w:pPr>
        <w:spacing w:before="120" w:after="120"/>
        <w:rPr>
          <w:rFonts w:asciiTheme="minorHAnsi" w:hAnsiTheme="minorHAnsi" w:cstheme="minorHAnsi"/>
          <w:szCs w:val="22"/>
          <w:highlight w:val="green"/>
          <w:lang w:val="es-MX"/>
        </w:rPr>
        <w:sectPr w:rsidR="0044207A" w:rsidRPr="00532578" w:rsidSect="0044207A">
          <w:headerReference w:type="even" r:id="rId13"/>
          <w:headerReference w:type="default" r:id="rId14"/>
          <w:footerReference w:type="default" r:id="rId15"/>
          <w:headerReference w:type="first" r:id="rId16"/>
          <w:footerReference w:type="first" r:id="rId17"/>
          <w:pgSz w:w="15842" w:h="12242" w:orient="landscape" w:code="1"/>
          <w:pgMar w:top="1418" w:right="1985" w:bottom="1418" w:left="1701" w:header="709" w:footer="709" w:gutter="0"/>
          <w:cols w:space="708"/>
          <w:docGrid w:linePitch="360"/>
        </w:sectPr>
      </w:pPr>
    </w:p>
    <w:p w:rsidR="001650D8" w:rsidRPr="00532578" w:rsidRDefault="001650D8" w:rsidP="00A35E6C">
      <w:pPr>
        <w:pStyle w:val="Ttulo1"/>
        <w:shd w:val="clear" w:color="auto" w:fill="336699"/>
        <w:tabs>
          <w:tab w:val="clear" w:pos="644"/>
          <w:tab w:val="num" w:pos="426"/>
        </w:tabs>
        <w:ind w:left="426" w:hanging="426"/>
        <w:rPr>
          <w:rFonts w:asciiTheme="minorHAnsi" w:hAnsiTheme="minorHAnsi" w:cstheme="minorHAnsi"/>
          <w:color w:val="FFFFFF" w:themeColor="background1"/>
          <w:sz w:val="22"/>
          <w:szCs w:val="22"/>
          <w:lang w:val="es-MX"/>
        </w:rPr>
      </w:pPr>
      <w:bookmarkStart w:id="47" w:name="_Toc74122122"/>
      <w:bookmarkStart w:id="48" w:name="_Toc74444730"/>
      <w:bookmarkStart w:id="49" w:name="_Toc75073486"/>
      <w:bookmarkStart w:id="50" w:name="_Toc78607098"/>
      <w:bookmarkStart w:id="51" w:name="_Toc111950356"/>
      <w:bookmarkStart w:id="52" w:name="_Toc5703017"/>
      <w:bookmarkStart w:id="53" w:name="_Toc74122121"/>
      <w:bookmarkStart w:id="54" w:name="_Toc74444729"/>
      <w:bookmarkStart w:id="55" w:name="_Toc75073485"/>
      <w:bookmarkStart w:id="56" w:name="_Toc78607097"/>
      <w:bookmarkStart w:id="57" w:name="_Toc111950355"/>
      <w:r w:rsidRPr="00532578">
        <w:rPr>
          <w:rFonts w:asciiTheme="minorHAnsi" w:hAnsiTheme="minorHAnsi" w:cstheme="minorHAnsi"/>
          <w:color w:val="FFFFFF" w:themeColor="background1"/>
          <w:sz w:val="22"/>
          <w:szCs w:val="22"/>
          <w:lang w:val="es-MX"/>
        </w:rPr>
        <w:t>Organización</w:t>
      </w:r>
      <w:bookmarkEnd w:id="47"/>
      <w:bookmarkEnd w:id="48"/>
      <w:r w:rsidRPr="00532578">
        <w:rPr>
          <w:rFonts w:asciiTheme="minorHAnsi" w:hAnsiTheme="minorHAnsi" w:cstheme="minorHAnsi"/>
          <w:color w:val="FFFFFF" w:themeColor="background1"/>
          <w:sz w:val="22"/>
          <w:szCs w:val="22"/>
          <w:lang w:val="es-MX"/>
        </w:rPr>
        <w:t xml:space="preserve"> del Proyecto</w:t>
      </w:r>
      <w:bookmarkEnd w:id="49"/>
      <w:bookmarkEnd w:id="50"/>
      <w:bookmarkEnd w:id="51"/>
      <w:bookmarkEnd w:id="52"/>
    </w:p>
    <w:p w:rsidR="00714E81" w:rsidRPr="00532578" w:rsidRDefault="00714E81" w:rsidP="00520717">
      <w:pPr>
        <w:rPr>
          <w:rFonts w:asciiTheme="minorHAnsi" w:hAnsiTheme="minorHAnsi" w:cstheme="minorHAnsi"/>
          <w:szCs w:val="22"/>
        </w:rPr>
      </w:pPr>
      <w:bookmarkStart w:id="58" w:name="_Toc75073487"/>
      <w:bookmarkStart w:id="59" w:name="_Toc78607099"/>
      <w:bookmarkStart w:id="60" w:name="_Toc111950357"/>
      <w:bookmarkEnd w:id="53"/>
      <w:bookmarkEnd w:id="54"/>
      <w:bookmarkEnd w:id="55"/>
      <w:bookmarkEnd w:id="56"/>
      <w:bookmarkEnd w:id="57"/>
    </w:p>
    <w:p w:rsidR="006A112C" w:rsidRPr="00532578" w:rsidRDefault="006A112C" w:rsidP="00A35E6C">
      <w:pPr>
        <w:pStyle w:val="Ttulo2"/>
        <w:tabs>
          <w:tab w:val="num" w:pos="426"/>
        </w:tabs>
        <w:spacing w:after="120"/>
        <w:ind w:left="426" w:hanging="426"/>
        <w:rPr>
          <w:rFonts w:asciiTheme="minorHAnsi" w:hAnsiTheme="minorHAnsi" w:cstheme="minorHAnsi"/>
          <w:sz w:val="22"/>
          <w:szCs w:val="22"/>
        </w:rPr>
      </w:pPr>
      <w:bookmarkStart w:id="61" w:name="_Toc5703018"/>
      <w:r w:rsidRPr="00532578">
        <w:rPr>
          <w:rFonts w:asciiTheme="minorHAnsi" w:hAnsiTheme="minorHAnsi" w:cstheme="minorHAnsi"/>
          <w:sz w:val="22"/>
          <w:szCs w:val="22"/>
        </w:rPr>
        <w:t>Organigrama</w:t>
      </w:r>
      <w:bookmarkEnd w:id="58"/>
      <w:bookmarkEnd w:id="59"/>
      <w:bookmarkEnd w:id="60"/>
      <w:r w:rsidRPr="00532578">
        <w:rPr>
          <w:rFonts w:asciiTheme="minorHAnsi" w:hAnsiTheme="minorHAnsi" w:cstheme="minorHAnsi"/>
          <w:sz w:val="22"/>
          <w:szCs w:val="22"/>
        </w:rPr>
        <w:t xml:space="preserve"> del proyecto</w:t>
      </w:r>
      <w:bookmarkEnd w:id="61"/>
    </w:p>
    <w:p w:rsidR="006A112C" w:rsidRPr="00532578" w:rsidRDefault="006144BC">
      <w:pPr>
        <w:rPr>
          <w:rFonts w:asciiTheme="minorHAnsi" w:hAnsiTheme="minorHAnsi" w:cstheme="minorHAnsi"/>
          <w:szCs w:val="22"/>
        </w:rPr>
      </w:pPr>
      <w:r w:rsidRPr="00532578">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D9A7AFC" wp14:editId="010CFC08">
                <wp:simplePos x="0" y="0"/>
                <wp:positionH relativeFrom="column">
                  <wp:posOffset>3168015</wp:posOffset>
                </wp:positionH>
                <wp:positionV relativeFrom="paragraph">
                  <wp:posOffset>22860</wp:posOffset>
                </wp:positionV>
                <wp:extent cx="1739900" cy="393700"/>
                <wp:effectExtent l="0" t="0" r="12700" b="25400"/>
                <wp:wrapNone/>
                <wp:docPr id="18" name="Rectángulo 18"/>
                <wp:cNvGraphicFramePr/>
                <a:graphic xmlns:a="http://schemas.openxmlformats.org/drawingml/2006/main">
                  <a:graphicData uri="http://schemas.microsoft.com/office/word/2010/wordprocessingShape">
                    <wps:wsp>
                      <wps:cNvSpPr/>
                      <wps:spPr>
                        <a:xfrm>
                          <a:off x="0" y="0"/>
                          <a:ext cx="1739900" cy="393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Default="00024494" w:rsidP="009E2541">
                            <w:pPr>
                              <w:jc w:val="center"/>
                              <w:rPr>
                                <w:rFonts w:asciiTheme="minorHAnsi" w:hAnsiTheme="minorHAnsi"/>
                                <w:b/>
                                <w:bCs/>
                                <w:sz w:val="16"/>
                                <w:szCs w:val="16"/>
                                <w:lang w:val="es-ES"/>
                              </w:rPr>
                            </w:pPr>
                            <w:r>
                              <w:rPr>
                                <w:rFonts w:asciiTheme="minorHAnsi" w:hAnsiTheme="minorHAnsi"/>
                                <w:b/>
                                <w:bCs/>
                                <w:sz w:val="16"/>
                                <w:szCs w:val="16"/>
                                <w:lang w:val="es-ES"/>
                              </w:rPr>
                              <w:t>Corte Plena</w:t>
                            </w:r>
                          </w:p>
                          <w:p w:rsidR="00024494" w:rsidRPr="006144BC" w:rsidRDefault="00024494" w:rsidP="009E2541">
                            <w:pPr>
                              <w:jc w:val="center"/>
                              <w:rPr>
                                <w:rFonts w:asciiTheme="minorHAnsi" w:hAnsiTheme="minorHAnsi"/>
                                <w:b/>
                                <w:bCs/>
                                <w:sz w:val="16"/>
                                <w:szCs w:val="16"/>
                                <w:lang w:val="es-ES"/>
                              </w:rPr>
                            </w:pPr>
                            <w:r>
                              <w:rPr>
                                <w:rFonts w:asciiTheme="minorHAnsi" w:hAnsiTheme="minorHAnsi"/>
                                <w:b/>
                                <w:bCs/>
                                <w:sz w:val="16"/>
                                <w:szCs w:val="16"/>
                                <w:lang w:val="es-ES"/>
                              </w:rPr>
                              <w:t>Jerarca Impulsor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A7AFC" id="Rectángulo 18" o:spid="_x0000_s1026" style="position:absolute;left:0;text-align:left;margin-left:249.45pt;margin-top:1.8pt;width:137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" fillcolor="#4472c4 [3204]" strokecolor="#1f3763 [1604]" strokeweight="1pt">
                <v:textbox>
                  <w:txbxContent>
                    <w:p w:rsidR="00024494" w:rsidRDefault="00024494" w:rsidP="009E2541">
                      <w:pPr>
                        <w:jc w:val="center"/>
                        <w:rPr>
                          <w:rFonts w:asciiTheme="minorHAnsi" w:hAnsiTheme="minorHAnsi"/>
                          <w:b/>
                          <w:bCs/>
                          <w:sz w:val="16"/>
                          <w:szCs w:val="16"/>
                          <w:lang w:val="es-ES"/>
                        </w:rPr>
                      </w:pPr>
                      <w:r>
                        <w:rPr>
                          <w:rFonts w:asciiTheme="minorHAnsi" w:hAnsiTheme="minorHAnsi"/>
                          <w:b/>
                          <w:bCs/>
                          <w:sz w:val="16"/>
                          <w:szCs w:val="16"/>
                          <w:lang w:val="es-ES"/>
                        </w:rPr>
                        <w:t>Corte Plena</w:t>
                      </w:r>
                    </w:p>
                    <w:p w:rsidR="00024494" w:rsidRPr="006144BC" w:rsidRDefault="00024494" w:rsidP="009E2541">
                      <w:pPr>
                        <w:jc w:val="center"/>
                        <w:rPr>
                          <w:rFonts w:asciiTheme="minorHAnsi" w:hAnsiTheme="minorHAnsi"/>
                          <w:b/>
                          <w:bCs/>
                          <w:sz w:val="16"/>
                          <w:szCs w:val="16"/>
                          <w:lang w:val="es-ES"/>
                        </w:rPr>
                      </w:pPr>
                      <w:r>
                        <w:rPr>
                          <w:rFonts w:asciiTheme="minorHAnsi" w:hAnsiTheme="minorHAnsi"/>
                          <w:b/>
                          <w:bCs/>
                          <w:sz w:val="16"/>
                          <w:szCs w:val="16"/>
                          <w:lang w:val="es-ES"/>
                        </w:rPr>
                        <w:t>Jerarca Impulsor</w:t>
                      </w:r>
                    </w:p>
                  </w:txbxContent>
                </v:textbox>
              </v:rect>
            </w:pict>
          </mc:Fallback>
        </mc:AlternateContent>
      </w:r>
    </w:p>
    <w:p w:rsidR="009E2541" w:rsidRPr="00532578" w:rsidRDefault="00DE6CFB" w:rsidP="009E2541">
      <w:pPr>
        <w:jc w:val="center"/>
        <w:rPr>
          <w:rFonts w:asciiTheme="minorHAnsi" w:hAnsiTheme="minorHAnsi" w:cstheme="minorHAnsi"/>
        </w:rPr>
      </w:pPr>
      <w:r w:rsidRPr="00532578">
        <w:rPr>
          <w:rFonts w:asciiTheme="minorHAnsi" w:hAnsiTheme="minorHAnsi" w:cstheme="minorHAnsi"/>
          <w:noProof/>
          <w:snapToGrid/>
        </w:rPr>
        <mc:AlternateContent>
          <mc:Choice Requires="wps">
            <w:drawing>
              <wp:anchor distT="0" distB="0" distL="114300" distR="114300" simplePos="0" relativeHeight="251739136" behindDoc="0" locked="0" layoutInCell="1" allowOverlap="1" wp14:anchorId="28B90D91" wp14:editId="6FBB59F8">
                <wp:simplePos x="0" y="0"/>
                <wp:positionH relativeFrom="column">
                  <wp:posOffset>4057015</wp:posOffset>
                </wp:positionH>
                <wp:positionV relativeFrom="paragraph">
                  <wp:posOffset>195580</wp:posOffset>
                </wp:positionV>
                <wp:extent cx="0" cy="146050"/>
                <wp:effectExtent l="0" t="0" r="38100" b="25400"/>
                <wp:wrapNone/>
                <wp:docPr id="72" name="Conector recto 72"/>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534F5" id="Conector recto 7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19.45pt,15.4pt" to="319.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" strokecolor="#4472c4 [3204]" strokeweight=".5pt">
                <v:stroke joinstyle="miter"/>
              </v:line>
            </w:pict>
          </mc:Fallback>
        </mc:AlternateContent>
      </w:r>
      <w:r w:rsidR="009E2541" w:rsidRPr="00532578">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77BA1C9F" wp14:editId="020DED6A">
                <wp:simplePos x="0" y="0"/>
                <wp:positionH relativeFrom="column">
                  <wp:posOffset>1163467</wp:posOffset>
                </wp:positionH>
                <wp:positionV relativeFrom="paragraph">
                  <wp:posOffset>5284470</wp:posOffset>
                </wp:positionV>
                <wp:extent cx="0" cy="345294"/>
                <wp:effectExtent l="0" t="0" r="38100" b="36195"/>
                <wp:wrapNone/>
                <wp:docPr id="19" name="Conector recto 19"/>
                <wp:cNvGraphicFramePr/>
                <a:graphic xmlns:a="http://schemas.openxmlformats.org/drawingml/2006/main">
                  <a:graphicData uri="http://schemas.microsoft.com/office/word/2010/wordprocessingShape">
                    <wps:wsp>
                      <wps:cNvCnPr/>
                      <wps:spPr>
                        <a:xfrm>
                          <a:off x="0" y="0"/>
                          <a:ext cx="0" cy="34529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B6098C" id="Conector recto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1.6pt,416.1pt" to="91.6pt,4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" strokecolor="black [3200]" strokeweight="1.5pt">
                <v:stroke joinstyle="miter"/>
              </v:line>
            </w:pict>
          </mc:Fallback>
        </mc:AlternateContent>
      </w:r>
      <w:r w:rsidR="009E2541" w:rsidRPr="00532578">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963818E" wp14:editId="6225CAD1">
                <wp:simplePos x="0" y="0"/>
                <wp:positionH relativeFrom="column">
                  <wp:posOffset>-46160</wp:posOffset>
                </wp:positionH>
                <wp:positionV relativeFrom="paragraph">
                  <wp:posOffset>5644320</wp:posOffset>
                </wp:positionV>
                <wp:extent cx="2609557" cy="906780"/>
                <wp:effectExtent l="0" t="0" r="19685" b="26670"/>
                <wp:wrapNone/>
                <wp:docPr id="6" name="Rectángulo 6"/>
                <wp:cNvGraphicFramePr/>
                <a:graphic xmlns:a="http://schemas.openxmlformats.org/drawingml/2006/main">
                  <a:graphicData uri="http://schemas.microsoft.com/office/word/2010/wordprocessingShape">
                    <wps:wsp>
                      <wps:cNvSpPr/>
                      <wps:spPr>
                        <a:xfrm>
                          <a:off x="0" y="0"/>
                          <a:ext cx="2609557" cy="906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AF476F" w:rsidRDefault="00024494" w:rsidP="009E2541">
                            <w:pPr>
                              <w:jc w:val="center"/>
                              <w:rPr>
                                <w:b/>
                                <w:bCs/>
                                <w:lang w:val="es-ES"/>
                              </w:rPr>
                            </w:pPr>
                            <w:r w:rsidRPr="00AF476F">
                              <w:rPr>
                                <w:b/>
                                <w:bCs/>
                                <w:lang w:val="es-ES"/>
                              </w:rPr>
                              <w:t>Lideresa</w:t>
                            </w:r>
                          </w:p>
                          <w:p w:rsidR="00024494" w:rsidRPr="00AF476F" w:rsidRDefault="00024494" w:rsidP="009E2541">
                            <w:pPr>
                              <w:jc w:val="center"/>
                              <w:rPr>
                                <w:b/>
                                <w:bCs/>
                                <w:lang w:val="es-ES"/>
                              </w:rPr>
                            </w:pPr>
                            <w:r w:rsidRPr="00AF476F">
                              <w:rPr>
                                <w:b/>
                                <w:bCs/>
                                <w:lang w:val="es-ES"/>
                              </w:rPr>
                              <w:t>Máster Melissa Benavides Víquez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3818E" id="Rectángulo 6" o:spid="_x0000_s1027" style="position:absolute;left:0;text-align:left;margin-left:-3.65pt;margin-top:444.45pt;width:205.5pt;height:7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" fillcolor="#4472c4 [3204]" strokecolor="#1f3763 [1604]" strokeweight="1pt">
                <v:textbox>
                  <w:txbxContent>
                    <w:p w:rsidR="00024494" w:rsidRPr="00AF476F" w:rsidRDefault="00024494" w:rsidP="009E2541">
                      <w:pPr>
                        <w:jc w:val="center"/>
                        <w:rPr>
                          <w:b/>
                          <w:bCs/>
                          <w:lang w:val="es-ES"/>
                        </w:rPr>
                      </w:pPr>
                      <w:r w:rsidRPr="00AF476F">
                        <w:rPr>
                          <w:b/>
                          <w:bCs/>
                          <w:lang w:val="es-ES"/>
                        </w:rPr>
                        <w:t>Lideresa</w:t>
                      </w:r>
                    </w:p>
                    <w:p w:rsidR="00024494" w:rsidRPr="00AF476F" w:rsidRDefault="00024494" w:rsidP="009E2541">
                      <w:pPr>
                        <w:jc w:val="center"/>
                        <w:rPr>
                          <w:b/>
                          <w:bCs/>
                          <w:lang w:val="es-ES"/>
                        </w:rPr>
                      </w:pPr>
                      <w:r w:rsidRPr="00AF476F">
                        <w:rPr>
                          <w:b/>
                          <w:bCs/>
                          <w:lang w:val="es-ES"/>
                        </w:rPr>
                        <w:t>Máster Melissa Benavides Víquez</w:t>
                      </w:r>
                    </w:p>
                  </w:txbxContent>
                </v:textbox>
              </v:rect>
            </w:pict>
          </mc:Fallback>
        </mc:AlternateContent>
      </w:r>
      <w:r w:rsidR="009E2541" w:rsidRPr="00532578">
        <w:rPr>
          <w:rFonts w:asciiTheme="minorHAnsi" w:hAnsiTheme="minorHAnsi" w:cstheme="minorHAnsi"/>
        </w:rPr>
        <w:t xml:space="preserve"> </w:t>
      </w:r>
    </w:p>
    <w:p w:rsidR="006A112C" w:rsidRPr="00532578" w:rsidRDefault="00DE6CFB">
      <w:pPr>
        <w:jc w:val="center"/>
        <w:rPr>
          <w:rFonts w:asciiTheme="minorHAnsi" w:hAnsiTheme="minorHAnsi" w:cstheme="minorHAnsi"/>
          <w:szCs w:val="22"/>
          <w:lang w:val="es-MX"/>
        </w:rPr>
      </w:pPr>
      <w:r w:rsidRPr="00532578">
        <w:rPr>
          <w:rFonts w:asciiTheme="minorHAnsi" w:hAnsiTheme="minorHAnsi" w:cstheme="minorHAnsi"/>
          <w:noProof/>
          <w:snapToGrid/>
          <w:szCs w:val="22"/>
          <w:lang w:val="es-MX"/>
        </w:rPr>
        <mc:AlternateContent>
          <mc:Choice Requires="wps">
            <w:drawing>
              <wp:anchor distT="0" distB="0" distL="114300" distR="114300" simplePos="0" relativeHeight="251740160" behindDoc="0" locked="0" layoutInCell="1" allowOverlap="1" wp14:anchorId="14183C34" wp14:editId="3B5227E0">
                <wp:simplePos x="0" y="0"/>
                <wp:positionH relativeFrom="column">
                  <wp:posOffset>6628765</wp:posOffset>
                </wp:positionH>
                <wp:positionV relativeFrom="paragraph">
                  <wp:posOffset>155575</wp:posOffset>
                </wp:positionV>
                <wp:extent cx="6350" cy="908050"/>
                <wp:effectExtent l="0" t="0" r="31750" b="25400"/>
                <wp:wrapNone/>
                <wp:docPr id="73" name="Conector recto 73"/>
                <wp:cNvGraphicFramePr/>
                <a:graphic xmlns:a="http://schemas.openxmlformats.org/drawingml/2006/main">
                  <a:graphicData uri="http://schemas.microsoft.com/office/word/2010/wordprocessingShape">
                    <wps:wsp>
                      <wps:cNvCnPr/>
                      <wps:spPr>
                        <a:xfrm>
                          <a:off x="0" y="0"/>
                          <a:ext cx="6350" cy="908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6492937" id="Conector recto 7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521.95pt,12.25pt" to="522.4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" strokecolor="#4472c4 [3204]" strokeweight="1.5pt">
                <v:stroke joinstyle="miter"/>
              </v:line>
            </w:pict>
          </mc:Fallback>
        </mc:AlternateContent>
      </w:r>
      <w:r w:rsidRPr="00532578">
        <w:rPr>
          <w:rFonts w:asciiTheme="minorHAnsi" w:hAnsiTheme="minorHAnsi" w:cstheme="minorHAnsi"/>
          <w:noProof/>
          <w:snapToGrid/>
          <w:szCs w:val="22"/>
          <w:lang w:val="es-MX"/>
        </w:rPr>
        <mc:AlternateContent>
          <mc:Choice Requires="wps">
            <w:drawing>
              <wp:anchor distT="0" distB="0" distL="114300" distR="114300" simplePos="0" relativeHeight="251738112" behindDoc="0" locked="0" layoutInCell="1" allowOverlap="1" wp14:anchorId="19019558" wp14:editId="0F5E7B0D">
                <wp:simplePos x="0" y="0"/>
                <wp:positionH relativeFrom="column">
                  <wp:posOffset>1301115</wp:posOffset>
                </wp:positionH>
                <wp:positionV relativeFrom="paragraph">
                  <wp:posOffset>136525</wp:posOffset>
                </wp:positionV>
                <wp:extent cx="6350" cy="63500"/>
                <wp:effectExtent l="0" t="0" r="31750" b="31750"/>
                <wp:wrapNone/>
                <wp:docPr id="71" name="Conector recto 71"/>
                <wp:cNvGraphicFramePr/>
                <a:graphic xmlns:a="http://schemas.openxmlformats.org/drawingml/2006/main">
                  <a:graphicData uri="http://schemas.microsoft.com/office/word/2010/wordprocessingShape">
                    <wps:wsp>
                      <wps:cNvCnPr/>
                      <wps:spPr>
                        <a:xfrm flipH="1">
                          <a:off x="0" y="0"/>
                          <a:ext cx="6350" cy="635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13EEDA2" id="Conector recto 71"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102.45pt,10.75pt" to="102.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" strokecolor="#4472c4 [3204]" strokeweight="1.5pt">
                <v:stroke joinstyle="miter"/>
              </v:line>
            </w:pict>
          </mc:Fallback>
        </mc:AlternateContent>
      </w:r>
      <w:r w:rsidRPr="00532578">
        <w:rPr>
          <w:rFonts w:asciiTheme="minorHAnsi" w:hAnsiTheme="minorHAnsi" w:cstheme="minorHAnsi"/>
          <w:noProof/>
          <w:snapToGrid/>
          <w:szCs w:val="22"/>
          <w:lang w:val="es-MX"/>
        </w:rPr>
        <mc:AlternateContent>
          <mc:Choice Requires="wps">
            <w:drawing>
              <wp:anchor distT="0" distB="0" distL="114300" distR="114300" simplePos="0" relativeHeight="251737088" behindDoc="0" locked="0" layoutInCell="1" allowOverlap="1" wp14:anchorId="67169CB9" wp14:editId="035426DD">
                <wp:simplePos x="0" y="0"/>
                <wp:positionH relativeFrom="column">
                  <wp:posOffset>1301115</wp:posOffset>
                </wp:positionH>
                <wp:positionV relativeFrom="paragraph">
                  <wp:posOffset>136525</wp:posOffset>
                </wp:positionV>
                <wp:extent cx="5327650" cy="12700"/>
                <wp:effectExtent l="0" t="0" r="25400" b="25400"/>
                <wp:wrapNone/>
                <wp:docPr id="70" name="Conector recto 70"/>
                <wp:cNvGraphicFramePr/>
                <a:graphic xmlns:a="http://schemas.openxmlformats.org/drawingml/2006/main">
                  <a:graphicData uri="http://schemas.microsoft.com/office/word/2010/wordprocessingShape">
                    <wps:wsp>
                      <wps:cNvCnPr/>
                      <wps:spPr>
                        <a:xfrm>
                          <a:off x="0" y="0"/>
                          <a:ext cx="5327650" cy="127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46BE5" id="Conector recto 70"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0.75pt" to="521.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" strokecolor="#4472c4 [3204]" strokeweight="1.5pt">
                <v:stroke joinstyle="miter"/>
              </v:line>
            </w:pict>
          </mc:Fallback>
        </mc:AlternateContent>
      </w:r>
    </w:p>
    <w:p w:rsidR="009E2541" w:rsidRPr="00532578" w:rsidRDefault="00DE7B18">
      <w:pPr>
        <w:jc w:val="center"/>
        <w:rPr>
          <w:rFonts w:asciiTheme="minorHAnsi" w:hAnsiTheme="minorHAnsi" w:cstheme="minorHAnsi"/>
          <w:szCs w:val="22"/>
          <w:lang w:val="es-MX"/>
        </w:rPr>
      </w:pPr>
      <w:r>
        <w:rPr>
          <w:rFonts w:asciiTheme="minorHAnsi" w:hAnsiTheme="minorHAnsi" w:cstheme="minorHAnsi"/>
          <w:noProof/>
          <w:snapToGrid/>
        </w:rPr>
        <mc:AlternateContent>
          <mc:Choice Requires="wps">
            <w:drawing>
              <wp:anchor distT="0" distB="0" distL="114300" distR="114300" simplePos="0" relativeHeight="251746304" behindDoc="0" locked="0" layoutInCell="1" allowOverlap="1" wp14:anchorId="461549BD" wp14:editId="04090ACC">
                <wp:simplePos x="0" y="0"/>
                <wp:positionH relativeFrom="column">
                  <wp:posOffset>2255047</wp:posOffset>
                </wp:positionH>
                <wp:positionV relativeFrom="paragraph">
                  <wp:posOffset>18988</wp:posOffset>
                </wp:positionV>
                <wp:extent cx="1448240" cy="449271"/>
                <wp:effectExtent l="0" t="0" r="19050" b="27305"/>
                <wp:wrapNone/>
                <wp:docPr id="9" name="Rectángulo 9"/>
                <wp:cNvGraphicFramePr/>
                <a:graphic xmlns:a="http://schemas.openxmlformats.org/drawingml/2006/main">
                  <a:graphicData uri="http://schemas.microsoft.com/office/word/2010/wordprocessingShape">
                    <wps:wsp>
                      <wps:cNvSpPr/>
                      <wps:spPr>
                        <a:xfrm>
                          <a:off x="0" y="0"/>
                          <a:ext cx="1448240" cy="4492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163FBD" w:rsidRDefault="00024494" w:rsidP="001562D3">
                            <w:pPr>
                              <w:ind w:left="0"/>
                              <w:jc w:val="center"/>
                              <w:rPr>
                                <w:rFonts w:asciiTheme="minorHAnsi" w:hAnsiTheme="minorHAnsi" w:cstheme="minorHAnsi"/>
                                <w:b/>
                                <w:bCs/>
                                <w:sz w:val="16"/>
                                <w:szCs w:val="16"/>
                                <w:lang w:val="es-ES"/>
                              </w:rPr>
                            </w:pPr>
                            <w:r w:rsidRPr="00163FBD">
                              <w:rPr>
                                <w:rFonts w:asciiTheme="minorHAnsi" w:hAnsiTheme="minorHAnsi" w:cstheme="minorHAnsi"/>
                                <w:b/>
                                <w:bCs/>
                                <w:sz w:val="16"/>
                                <w:szCs w:val="16"/>
                                <w:lang w:val="es-ES"/>
                              </w:rPr>
                              <w:t>Despacho de la Presidencia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549BD" id="Rectángulo 9" o:spid="_x0000_s1028" style="position:absolute;left:0;text-align:left;margin-left:177.55pt;margin-top:1.5pt;width:114.05pt;height:3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" fillcolor="#4472c4 [3204]" strokecolor="#1f3763 [1604]" strokeweight="1pt">
                <v:textbox>
                  <w:txbxContent>
                    <w:p w:rsidR="00024494" w:rsidRPr="00163FBD" w:rsidRDefault="00024494" w:rsidP="001562D3">
                      <w:pPr>
                        <w:ind w:left="0"/>
                        <w:jc w:val="center"/>
                        <w:rPr>
                          <w:rFonts w:asciiTheme="minorHAnsi" w:hAnsiTheme="minorHAnsi" w:cstheme="minorHAnsi"/>
                          <w:b/>
                          <w:bCs/>
                          <w:sz w:val="16"/>
                          <w:szCs w:val="16"/>
                          <w:lang w:val="es-ES"/>
                        </w:rPr>
                      </w:pPr>
                      <w:r w:rsidRPr="00163FBD">
                        <w:rPr>
                          <w:rFonts w:asciiTheme="minorHAnsi" w:hAnsiTheme="minorHAnsi" w:cstheme="minorHAnsi"/>
                          <w:b/>
                          <w:bCs/>
                          <w:sz w:val="16"/>
                          <w:szCs w:val="16"/>
                          <w:lang w:val="es-ES"/>
                        </w:rPr>
                        <w:t>Despacho de la Presidencia</w:t>
                      </w:r>
                    </w:p>
                  </w:txbxContent>
                </v:textbox>
              </v:rect>
            </w:pict>
          </mc:Fallback>
        </mc:AlternateContent>
      </w:r>
      <w:r w:rsidR="006144BC" w:rsidRPr="00532578">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7A16692" wp14:editId="1CC416D2">
                <wp:simplePos x="0" y="0"/>
                <wp:positionH relativeFrom="column">
                  <wp:posOffset>520065</wp:posOffset>
                </wp:positionH>
                <wp:positionV relativeFrom="paragraph">
                  <wp:posOffset>3810</wp:posOffset>
                </wp:positionV>
                <wp:extent cx="1473200" cy="488950"/>
                <wp:effectExtent l="0" t="0" r="12700" b="25400"/>
                <wp:wrapNone/>
                <wp:docPr id="12" name="Rectángulo 12"/>
                <wp:cNvGraphicFramePr/>
                <a:graphic xmlns:a="http://schemas.openxmlformats.org/drawingml/2006/main">
                  <a:graphicData uri="http://schemas.microsoft.com/office/word/2010/wordprocessingShape">
                    <wps:wsp>
                      <wps:cNvSpPr/>
                      <wps:spPr>
                        <a:xfrm>
                          <a:off x="0" y="0"/>
                          <a:ext cx="147320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Default="00024494" w:rsidP="006144BC">
                            <w:pPr>
                              <w:ind w:left="0"/>
                              <w:jc w:val="center"/>
                              <w:rPr>
                                <w:rFonts w:asciiTheme="minorHAnsi" w:hAnsiTheme="minorHAnsi"/>
                                <w:b/>
                                <w:bCs/>
                                <w:sz w:val="16"/>
                                <w:szCs w:val="16"/>
                                <w:lang w:val="es-ES"/>
                              </w:rPr>
                            </w:pPr>
                            <w:r>
                              <w:rPr>
                                <w:rFonts w:asciiTheme="minorHAnsi" w:hAnsiTheme="minorHAnsi"/>
                                <w:b/>
                                <w:bCs/>
                                <w:sz w:val="16"/>
                                <w:szCs w:val="16"/>
                                <w:lang w:val="es-ES"/>
                              </w:rPr>
                              <w:t>Comisión de Acceso</w:t>
                            </w:r>
                          </w:p>
                          <w:p w:rsidR="00024494" w:rsidRPr="006144BC" w:rsidRDefault="00024494" w:rsidP="006144BC">
                            <w:pPr>
                              <w:ind w:left="0"/>
                              <w:jc w:val="center"/>
                              <w:rPr>
                                <w:rFonts w:asciiTheme="minorHAnsi" w:hAnsiTheme="minorHAnsi"/>
                                <w:b/>
                                <w:bCs/>
                                <w:sz w:val="16"/>
                                <w:szCs w:val="16"/>
                                <w:lang w:val="es-ES"/>
                              </w:rPr>
                            </w:pPr>
                            <w:r>
                              <w:rPr>
                                <w:rFonts w:asciiTheme="minorHAnsi" w:hAnsiTheme="minorHAnsi"/>
                                <w:b/>
                                <w:bCs/>
                                <w:sz w:val="16"/>
                                <w:szCs w:val="16"/>
                                <w:lang w:val="es-ES"/>
                              </w:rPr>
                              <w:t>Magistrado Jorge Olaso Alvarez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16692" id="Rectángulo 12" o:spid="_x0000_s1029" style="position:absolute;left:0;text-align:left;margin-left:40.95pt;margin-top:.3pt;width:116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" fillcolor="#4472c4 [3204]" strokecolor="#1f3763 [1604]" strokeweight="1pt">
                <v:textbox>
                  <w:txbxContent>
                    <w:p w:rsidR="00024494" w:rsidRDefault="00024494" w:rsidP="006144BC">
                      <w:pPr>
                        <w:ind w:left="0"/>
                        <w:jc w:val="center"/>
                        <w:rPr>
                          <w:rFonts w:asciiTheme="minorHAnsi" w:hAnsiTheme="minorHAnsi"/>
                          <w:b/>
                          <w:bCs/>
                          <w:sz w:val="16"/>
                          <w:szCs w:val="16"/>
                          <w:lang w:val="es-ES"/>
                        </w:rPr>
                      </w:pPr>
                      <w:r>
                        <w:rPr>
                          <w:rFonts w:asciiTheme="minorHAnsi" w:hAnsiTheme="minorHAnsi"/>
                          <w:b/>
                          <w:bCs/>
                          <w:sz w:val="16"/>
                          <w:szCs w:val="16"/>
                          <w:lang w:val="es-ES"/>
                        </w:rPr>
                        <w:t>Comisión de Acceso</w:t>
                      </w:r>
                    </w:p>
                    <w:p w:rsidR="00024494" w:rsidRPr="006144BC" w:rsidRDefault="00024494" w:rsidP="006144BC">
                      <w:pPr>
                        <w:ind w:left="0"/>
                        <w:jc w:val="center"/>
                        <w:rPr>
                          <w:rFonts w:asciiTheme="minorHAnsi" w:hAnsiTheme="minorHAnsi"/>
                          <w:b/>
                          <w:bCs/>
                          <w:sz w:val="16"/>
                          <w:szCs w:val="16"/>
                          <w:lang w:val="es-ES"/>
                        </w:rPr>
                      </w:pPr>
                      <w:r>
                        <w:rPr>
                          <w:rFonts w:asciiTheme="minorHAnsi" w:hAnsiTheme="minorHAnsi"/>
                          <w:b/>
                          <w:bCs/>
                          <w:sz w:val="16"/>
                          <w:szCs w:val="16"/>
                          <w:lang w:val="es-ES"/>
                        </w:rPr>
                        <w:t>Magistrado Jorge Olaso Alvarez</w:t>
                      </w:r>
                    </w:p>
                  </w:txbxContent>
                </v:textbox>
              </v:rect>
            </w:pict>
          </mc:Fallback>
        </mc:AlternateContent>
      </w:r>
    </w:p>
    <w:p w:rsidR="009E2541" w:rsidRPr="00532578" w:rsidRDefault="00DE7B18" w:rsidP="00163FBD">
      <w:pPr>
        <w:tabs>
          <w:tab w:val="left" w:pos="3313"/>
        </w:tabs>
        <w:jc w:val="left"/>
        <w:rPr>
          <w:rFonts w:asciiTheme="minorHAnsi" w:hAnsiTheme="minorHAnsi" w:cstheme="minorHAnsi"/>
          <w:szCs w:val="22"/>
          <w:lang w:val="es-MX"/>
        </w:rPr>
      </w:pPr>
      <w:r>
        <w:rPr>
          <w:rFonts w:asciiTheme="minorHAnsi" w:hAnsiTheme="minorHAnsi" w:cstheme="minorHAnsi"/>
          <w:noProof/>
          <w:snapToGrid/>
          <w:szCs w:val="22"/>
          <w:lang w:val="es-MX"/>
        </w:rPr>
        <mc:AlternateContent>
          <mc:Choice Requires="wps">
            <w:drawing>
              <wp:anchor distT="0" distB="0" distL="114300" distR="114300" simplePos="0" relativeHeight="251745280" behindDoc="0" locked="0" layoutInCell="1" allowOverlap="1" wp14:anchorId="6607FD1A" wp14:editId="17FA5DC3">
                <wp:simplePos x="0" y="0"/>
                <wp:positionH relativeFrom="column">
                  <wp:posOffset>1996055</wp:posOffset>
                </wp:positionH>
                <wp:positionV relativeFrom="paragraph">
                  <wp:posOffset>26780</wp:posOffset>
                </wp:positionV>
                <wp:extent cx="253706" cy="5286"/>
                <wp:effectExtent l="0" t="0" r="32385" b="33020"/>
                <wp:wrapNone/>
                <wp:docPr id="8" name="Conector recto 8"/>
                <wp:cNvGraphicFramePr/>
                <a:graphic xmlns:a="http://schemas.openxmlformats.org/drawingml/2006/main">
                  <a:graphicData uri="http://schemas.microsoft.com/office/word/2010/wordprocessingShape">
                    <wps:wsp>
                      <wps:cNvCnPr/>
                      <wps:spPr>
                        <a:xfrm flipV="1">
                          <a:off x="0" y="0"/>
                          <a:ext cx="253706" cy="528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C232981" id="Conector recto 8" o:spid="_x0000_s1026" style="position:absolute;flip:y;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15pt,2.1pt" to="17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" strokecolor="#4472c4 [3204]" strokeweight="1pt">
                <v:stroke joinstyle="miter"/>
              </v:line>
            </w:pict>
          </mc:Fallback>
        </mc:AlternateContent>
      </w:r>
      <w:r w:rsidR="00DE6CFB" w:rsidRPr="00532578">
        <w:rPr>
          <w:rFonts w:asciiTheme="minorHAnsi" w:hAnsiTheme="minorHAnsi" w:cstheme="minorHAnsi"/>
          <w:noProof/>
          <w:snapToGrid/>
          <w:szCs w:val="22"/>
          <w:lang w:val="es-MX"/>
        </w:rPr>
        <mc:AlternateContent>
          <mc:Choice Requires="wps">
            <w:drawing>
              <wp:anchor distT="0" distB="0" distL="114300" distR="114300" simplePos="0" relativeHeight="251741184" behindDoc="0" locked="0" layoutInCell="1" allowOverlap="1" wp14:anchorId="7C9AE634" wp14:editId="51690DEA">
                <wp:simplePos x="0" y="0"/>
                <wp:positionH relativeFrom="column">
                  <wp:posOffset>1307465</wp:posOffset>
                </wp:positionH>
                <wp:positionV relativeFrom="paragraph">
                  <wp:posOffset>69215</wp:posOffset>
                </wp:positionV>
                <wp:extent cx="6350" cy="406400"/>
                <wp:effectExtent l="0" t="0" r="31750" b="31750"/>
                <wp:wrapNone/>
                <wp:docPr id="74" name="Conector recto 74"/>
                <wp:cNvGraphicFramePr/>
                <a:graphic xmlns:a="http://schemas.openxmlformats.org/drawingml/2006/main">
                  <a:graphicData uri="http://schemas.microsoft.com/office/word/2010/wordprocessingShape">
                    <wps:wsp>
                      <wps:cNvCnPr/>
                      <wps:spPr>
                        <a:xfrm>
                          <a:off x="0" y="0"/>
                          <a:ext cx="6350" cy="4064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D802E6C" id="Conector recto 7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02.95pt,5.45pt" to="103.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" strokecolor="#4472c4 [3204]" strokeweight="1.5pt">
                <v:stroke joinstyle="miter"/>
              </v:line>
            </w:pict>
          </mc:Fallback>
        </mc:AlternateContent>
      </w:r>
    </w:p>
    <w:p w:rsidR="009E2541" w:rsidRPr="00532578" w:rsidRDefault="009E2541">
      <w:pPr>
        <w:jc w:val="center"/>
        <w:rPr>
          <w:rFonts w:asciiTheme="minorHAnsi" w:hAnsiTheme="minorHAnsi" w:cstheme="minorHAnsi"/>
          <w:szCs w:val="22"/>
          <w:lang w:val="es-MX"/>
        </w:rPr>
      </w:pPr>
    </w:p>
    <w:p w:rsidR="009E2541" w:rsidRPr="00532578" w:rsidRDefault="0001350D">
      <w:pPr>
        <w:jc w:val="center"/>
        <w:rPr>
          <w:rFonts w:asciiTheme="minorHAnsi" w:hAnsiTheme="minorHAnsi" w:cstheme="minorHAnsi"/>
          <w:szCs w:val="22"/>
          <w:lang w:val="es-MX"/>
        </w:rPr>
      </w:pPr>
      <w:r w:rsidRPr="00532578">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2C8B4AC1" wp14:editId="67D38A32">
                <wp:simplePos x="0" y="0"/>
                <wp:positionH relativeFrom="margin">
                  <wp:posOffset>531957</wp:posOffset>
                </wp:positionH>
                <wp:positionV relativeFrom="paragraph">
                  <wp:posOffset>55666</wp:posOffset>
                </wp:positionV>
                <wp:extent cx="1626235" cy="528555"/>
                <wp:effectExtent l="0" t="0" r="12065" b="24130"/>
                <wp:wrapNone/>
                <wp:docPr id="14" name="Rectángulo 14"/>
                <wp:cNvGraphicFramePr/>
                <a:graphic xmlns:a="http://schemas.openxmlformats.org/drawingml/2006/main">
                  <a:graphicData uri="http://schemas.microsoft.com/office/word/2010/wordprocessingShape">
                    <wps:wsp>
                      <wps:cNvSpPr/>
                      <wps:spPr>
                        <a:xfrm>
                          <a:off x="0" y="0"/>
                          <a:ext cx="1626235" cy="5285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6144BC" w:rsidRDefault="00024494" w:rsidP="006144BC">
                            <w:pPr>
                              <w:ind w:left="0"/>
                              <w:jc w:val="center"/>
                              <w:rPr>
                                <w:rFonts w:asciiTheme="minorHAnsi" w:hAnsiTheme="minorHAnsi"/>
                                <w:b/>
                                <w:bCs/>
                                <w:sz w:val="16"/>
                                <w:szCs w:val="16"/>
                                <w:lang w:val="es-ES"/>
                              </w:rPr>
                            </w:pPr>
                            <w:r w:rsidRPr="006144BC">
                              <w:rPr>
                                <w:rFonts w:asciiTheme="minorHAnsi" w:hAnsiTheme="minorHAnsi"/>
                                <w:b/>
                                <w:bCs/>
                                <w:sz w:val="16"/>
                                <w:szCs w:val="16"/>
                                <w:lang w:val="es-ES"/>
                              </w:rPr>
                              <w:t xml:space="preserve">Directora </w:t>
                            </w:r>
                            <w:r>
                              <w:rPr>
                                <w:rFonts w:asciiTheme="minorHAnsi" w:hAnsiTheme="minorHAnsi"/>
                                <w:b/>
                                <w:bCs/>
                                <w:sz w:val="16"/>
                                <w:szCs w:val="16"/>
                                <w:lang w:val="es-ES"/>
                              </w:rPr>
                              <w:t xml:space="preserve">y Administradora </w:t>
                            </w:r>
                            <w:r w:rsidRPr="006144BC">
                              <w:rPr>
                                <w:rFonts w:asciiTheme="minorHAnsi" w:hAnsiTheme="minorHAnsi"/>
                                <w:b/>
                                <w:bCs/>
                                <w:sz w:val="16"/>
                                <w:szCs w:val="16"/>
                                <w:lang w:val="es-ES"/>
                              </w:rPr>
                              <w:t>del Proyecto</w:t>
                            </w:r>
                          </w:p>
                          <w:p w:rsidR="00024494" w:rsidRPr="006144BC" w:rsidRDefault="00024494" w:rsidP="006144BC">
                            <w:pPr>
                              <w:ind w:left="0"/>
                              <w:jc w:val="center"/>
                              <w:rPr>
                                <w:rFonts w:asciiTheme="minorHAnsi" w:hAnsiTheme="minorHAnsi"/>
                                <w:b/>
                                <w:bCs/>
                                <w:sz w:val="16"/>
                                <w:szCs w:val="16"/>
                                <w:lang w:val="es-ES"/>
                              </w:rPr>
                            </w:pPr>
                            <w:r w:rsidRPr="006144BC">
                              <w:rPr>
                                <w:rFonts w:asciiTheme="minorHAnsi" w:hAnsiTheme="minorHAnsi"/>
                                <w:b/>
                                <w:bCs/>
                                <w:sz w:val="16"/>
                                <w:szCs w:val="16"/>
                                <w:lang w:val="es-ES"/>
                              </w:rPr>
                              <w:t>Magistrada Damaris Vargas Vásquez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B4AC1" id="Rectángulo 14" o:spid="_x0000_s1030" style="position:absolute;left:0;text-align:left;margin-left:41.9pt;margin-top:4.4pt;width:128.05pt;height:41.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" fillcolor="#4472c4 [3204]" strokecolor="#1f3763 [1604]" strokeweight="1pt">
                <v:textbox>
                  <w:txbxContent>
                    <w:p w:rsidR="00024494" w:rsidRPr="006144BC" w:rsidRDefault="00024494" w:rsidP="006144BC">
                      <w:pPr>
                        <w:ind w:left="0"/>
                        <w:jc w:val="center"/>
                        <w:rPr>
                          <w:rFonts w:asciiTheme="minorHAnsi" w:hAnsiTheme="minorHAnsi"/>
                          <w:b/>
                          <w:bCs/>
                          <w:sz w:val="16"/>
                          <w:szCs w:val="16"/>
                          <w:lang w:val="es-ES"/>
                        </w:rPr>
                      </w:pPr>
                      <w:r w:rsidRPr="006144BC">
                        <w:rPr>
                          <w:rFonts w:asciiTheme="minorHAnsi" w:hAnsiTheme="minorHAnsi"/>
                          <w:b/>
                          <w:bCs/>
                          <w:sz w:val="16"/>
                          <w:szCs w:val="16"/>
                          <w:lang w:val="es-ES"/>
                        </w:rPr>
                        <w:t xml:space="preserve">Directora </w:t>
                      </w:r>
                      <w:r>
                        <w:rPr>
                          <w:rFonts w:asciiTheme="minorHAnsi" w:hAnsiTheme="minorHAnsi"/>
                          <w:b/>
                          <w:bCs/>
                          <w:sz w:val="16"/>
                          <w:szCs w:val="16"/>
                          <w:lang w:val="es-ES"/>
                        </w:rPr>
                        <w:t xml:space="preserve">y Administradora </w:t>
                      </w:r>
                      <w:r w:rsidRPr="006144BC">
                        <w:rPr>
                          <w:rFonts w:asciiTheme="minorHAnsi" w:hAnsiTheme="minorHAnsi"/>
                          <w:b/>
                          <w:bCs/>
                          <w:sz w:val="16"/>
                          <w:szCs w:val="16"/>
                          <w:lang w:val="es-ES"/>
                        </w:rPr>
                        <w:t>del Proyecto</w:t>
                      </w:r>
                    </w:p>
                    <w:p w:rsidR="00024494" w:rsidRPr="006144BC" w:rsidRDefault="00024494" w:rsidP="006144BC">
                      <w:pPr>
                        <w:ind w:left="0"/>
                        <w:jc w:val="center"/>
                        <w:rPr>
                          <w:rFonts w:asciiTheme="minorHAnsi" w:hAnsiTheme="minorHAnsi"/>
                          <w:b/>
                          <w:bCs/>
                          <w:sz w:val="16"/>
                          <w:szCs w:val="16"/>
                          <w:lang w:val="es-ES"/>
                        </w:rPr>
                      </w:pPr>
                      <w:r w:rsidRPr="006144BC">
                        <w:rPr>
                          <w:rFonts w:asciiTheme="minorHAnsi" w:hAnsiTheme="minorHAnsi"/>
                          <w:b/>
                          <w:bCs/>
                          <w:sz w:val="16"/>
                          <w:szCs w:val="16"/>
                          <w:lang w:val="es-ES"/>
                        </w:rPr>
                        <w:t>Magistrada Damaris Vargas Vásquez</w:t>
                      </w:r>
                    </w:p>
                  </w:txbxContent>
                </v:textbox>
                <w10:wrap anchorx="margin"/>
              </v:rect>
            </w:pict>
          </mc:Fallback>
        </mc:AlternateContent>
      </w:r>
      <w:r w:rsidR="00AC0770" w:rsidRPr="00532578">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4416BF8B" wp14:editId="22912ACA">
                <wp:simplePos x="0" y="0"/>
                <wp:positionH relativeFrom="column">
                  <wp:posOffset>5986209</wp:posOffset>
                </wp:positionH>
                <wp:positionV relativeFrom="paragraph">
                  <wp:posOffset>32617</wp:posOffset>
                </wp:positionV>
                <wp:extent cx="1441048" cy="642395"/>
                <wp:effectExtent l="0" t="0" r="26035" b="24765"/>
                <wp:wrapNone/>
                <wp:docPr id="5" name="Rectángulo 5"/>
                <wp:cNvGraphicFramePr/>
                <a:graphic xmlns:a="http://schemas.openxmlformats.org/drawingml/2006/main">
                  <a:graphicData uri="http://schemas.microsoft.com/office/word/2010/wordprocessingShape">
                    <wps:wsp>
                      <wps:cNvSpPr/>
                      <wps:spPr>
                        <a:xfrm>
                          <a:off x="0" y="0"/>
                          <a:ext cx="1441048" cy="64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A05659" w:rsidRDefault="00024494" w:rsidP="00A05659">
                            <w:pPr>
                              <w:jc w:val="center"/>
                              <w:rPr>
                                <w:rFonts w:asciiTheme="minorHAnsi" w:hAnsiTheme="minorHAnsi"/>
                                <w:b/>
                                <w:bCs/>
                                <w:sz w:val="16"/>
                                <w:szCs w:val="16"/>
                              </w:rPr>
                            </w:pPr>
                            <w:r w:rsidRPr="00A05659">
                              <w:rPr>
                                <w:rFonts w:asciiTheme="minorHAnsi" w:hAnsiTheme="minorHAnsi"/>
                                <w:b/>
                                <w:bCs/>
                                <w:sz w:val="16"/>
                                <w:szCs w:val="16"/>
                              </w:rPr>
                              <w:t>Oficina Relacionada</w:t>
                            </w:r>
                          </w:p>
                          <w:p w:rsidR="00024494" w:rsidRPr="00A05659" w:rsidRDefault="00024494" w:rsidP="00A05659">
                            <w:pPr>
                              <w:jc w:val="center"/>
                              <w:rPr>
                                <w:rFonts w:asciiTheme="minorHAnsi" w:hAnsiTheme="minorHAnsi"/>
                                <w:b/>
                                <w:bCs/>
                                <w:sz w:val="16"/>
                                <w:szCs w:val="16"/>
                              </w:rPr>
                            </w:pPr>
                            <w:r w:rsidRPr="00A05659">
                              <w:rPr>
                                <w:rFonts w:asciiTheme="minorHAnsi" w:hAnsiTheme="minorHAnsi"/>
                                <w:b/>
                                <w:bCs/>
                                <w:sz w:val="16"/>
                                <w:szCs w:val="16"/>
                              </w:rPr>
                              <w:t>Oficina de Cooperación y Relaciones Internacionales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BF8B" id="Rectángulo 5" o:spid="_x0000_s1031" style="position:absolute;left:0;text-align:left;margin-left:471.35pt;margin-top:2.55pt;width:113.45pt;height: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" fillcolor="#4472c4 [3204]" strokecolor="#1f3763 [1604]" strokeweight="1pt">
                <v:textbox>
                  <w:txbxContent>
                    <w:p w:rsidR="00024494" w:rsidRPr="00A05659" w:rsidRDefault="00024494" w:rsidP="00A05659">
                      <w:pPr>
                        <w:jc w:val="center"/>
                        <w:rPr>
                          <w:rFonts w:asciiTheme="minorHAnsi" w:hAnsiTheme="minorHAnsi"/>
                          <w:b/>
                          <w:bCs/>
                          <w:sz w:val="16"/>
                          <w:szCs w:val="16"/>
                        </w:rPr>
                      </w:pPr>
                      <w:r w:rsidRPr="00A05659">
                        <w:rPr>
                          <w:rFonts w:asciiTheme="minorHAnsi" w:hAnsiTheme="minorHAnsi"/>
                          <w:b/>
                          <w:bCs/>
                          <w:sz w:val="16"/>
                          <w:szCs w:val="16"/>
                        </w:rPr>
                        <w:t>Oficina Relacionada</w:t>
                      </w:r>
                    </w:p>
                    <w:p w:rsidR="00024494" w:rsidRPr="00A05659" w:rsidRDefault="00024494" w:rsidP="00A05659">
                      <w:pPr>
                        <w:jc w:val="center"/>
                        <w:rPr>
                          <w:rFonts w:asciiTheme="minorHAnsi" w:hAnsiTheme="minorHAnsi"/>
                          <w:b/>
                          <w:bCs/>
                          <w:sz w:val="16"/>
                          <w:szCs w:val="16"/>
                        </w:rPr>
                      </w:pPr>
                      <w:r w:rsidRPr="00A05659">
                        <w:rPr>
                          <w:rFonts w:asciiTheme="minorHAnsi" w:hAnsiTheme="minorHAnsi"/>
                          <w:b/>
                          <w:bCs/>
                          <w:sz w:val="16"/>
                          <w:szCs w:val="16"/>
                        </w:rPr>
                        <w:t>Oficina de Cooperación y Relaciones Internacionales</w:t>
                      </w:r>
                    </w:p>
                  </w:txbxContent>
                </v:textbox>
              </v:rect>
            </w:pict>
          </mc:Fallback>
        </mc:AlternateContent>
      </w:r>
    </w:p>
    <w:p w:rsidR="009E2541" w:rsidRPr="00532578" w:rsidRDefault="009E2541">
      <w:pPr>
        <w:jc w:val="center"/>
        <w:rPr>
          <w:rFonts w:asciiTheme="minorHAnsi" w:hAnsiTheme="minorHAnsi" w:cstheme="minorHAnsi"/>
          <w:szCs w:val="22"/>
          <w:lang w:val="es-MX"/>
        </w:rPr>
      </w:pPr>
    </w:p>
    <w:p w:rsidR="009E2541" w:rsidRPr="00532578" w:rsidRDefault="00DE6CFB" w:rsidP="006144BC">
      <w:pPr>
        <w:tabs>
          <w:tab w:val="left" w:pos="4110"/>
        </w:tabs>
        <w:rPr>
          <w:rFonts w:asciiTheme="minorHAnsi" w:hAnsiTheme="minorHAnsi" w:cstheme="minorHAnsi"/>
          <w:szCs w:val="22"/>
          <w:lang w:val="es-MX"/>
        </w:rPr>
      </w:pPr>
      <w:r w:rsidRPr="00532578">
        <w:rPr>
          <w:rFonts w:asciiTheme="minorHAnsi" w:hAnsiTheme="minorHAnsi" w:cstheme="minorHAnsi"/>
          <w:noProof/>
          <w:snapToGrid/>
          <w:szCs w:val="22"/>
          <w:lang w:val="es-MX"/>
        </w:rPr>
        <mc:AlternateContent>
          <mc:Choice Requires="wps">
            <w:drawing>
              <wp:anchor distT="0" distB="0" distL="114300" distR="114300" simplePos="0" relativeHeight="251744256" behindDoc="0" locked="0" layoutInCell="1" allowOverlap="1" wp14:anchorId="43DEDE99" wp14:editId="5E468792">
                <wp:simplePos x="0" y="0"/>
                <wp:positionH relativeFrom="column">
                  <wp:posOffset>6628765</wp:posOffset>
                </wp:positionH>
                <wp:positionV relativeFrom="paragraph">
                  <wp:posOffset>206375</wp:posOffset>
                </wp:positionV>
                <wp:extent cx="0" cy="412750"/>
                <wp:effectExtent l="0" t="0" r="38100" b="25400"/>
                <wp:wrapNone/>
                <wp:docPr id="77" name="Conector recto 77"/>
                <wp:cNvGraphicFramePr/>
                <a:graphic xmlns:a="http://schemas.openxmlformats.org/drawingml/2006/main">
                  <a:graphicData uri="http://schemas.microsoft.com/office/word/2010/wordprocessingShape">
                    <wps:wsp>
                      <wps:cNvCnPr/>
                      <wps:spPr>
                        <a:xfrm>
                          <a:off x="0" y="0"/>
                          <a:ext cx="0" cy="4127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9992E78" id="Conector recto 77"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521.95pt,16.25pt" to="521.9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" strokecolor="#4472c4 [3204]" strokeweight="1.5pt">
                <v:stroke joinstyle="miter"/>
              </v:line>
            </w:pict>
          </mc:Fallback>
        </mc:AlternateContent>
      </w:r>
      <w:r w:rsidRPr="00532578">
        <w:rPr>
          <w:rFonts w:asciiTheme="minorHAnsi" w:hAnsiTheme="minorHAnsi" w:cstheme="minorHAnsi"/>
          <w:noProof/>
          <w:snapToGrid/>
          <w:szCs w:val="22"/>
          <w:lang w:val="es-MX"/>
        </w:rPr>
        <mc:AlternateContent>
          <mc:Choice Requires="wps">
            <w:drawing>
              <wp:anchor distT="0" distB="0" distL="114300" distR="114300" simplePos="0" relativeHeight="251742208" behindDoc="0" locked="0" layoutInCell="1" allowOverlap="1" wp14:anchorId="31125093" wp14:editId="0AD00175">
                <wp:simplePos x="0" y="0"/>
                <wp:positionH relativeFrom="column">
                  <wp:posOffset>1301115</wp:posOffset>
                </wp:positionH>
                <wp:positionV relativeFrom="paragraph">
                  <wp:posOffset>98425</wp:posOffset>
                </wp:positionV>
                <wp:extent cx="6350" cy="330200"/>
                <wp:effectExtent l="0" t="0" r="31750" b="31750"/>
                <wp:wrapNone/>
                <wp:docPr id="75" name="Conector recto 75"/>
                <wp:cNvGraphicFramePr/>
                <a:graphic xmlns:a="http://schemas.openxmlformats.org/drawingml/2006/main">
                  <a:graphicData uri="http://schemas.microsoft.com/office/word/2010/wordprocessingShape">
                    <wps:wsp>
                      <wps:cNvCnPr/>
                      <wps:spPr>
                        <a:xfrm>
                          <a:off x="0" y="0"/>
                          <a:ext cx="6350" cy="3302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C7523D8" id="Conector recto 75"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02.45pt,7.75pt" to="102.9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" strokecolor="#4472c4 [3204]" strokeweight="1.5pt">
                <v:stroke joinstyle="miter"/>
              </v:line>
            </w:pict>
          </mc:Fallback>
        </mc:AlternateContent>
      </w:r>
    </w:p>
    <w:p w:rsidR="009E2541" w:rsidRPr="00532578" w:rsidRDefault="009E2541">
      <w:pPr>
        <w:jc w:val="center"/>
        <w:rPr>
          <w:rFonts w:asciiTheme="minorHAnsi" w:hAnsiTheme="minorHAnsi" w:cstheme="minorHAnsi"/>
          <w:szCs w:val="22"/>
          <w:lang w:val="es-MX"/>
        </w:rPr>
      </w:pPr>
    </w:p>
    <w:p w:rsidR="009E2541" w:rsidRPr="00532578" w:rsidRDefault="006144BC">
      <w:pPr>
        <w:jc w:val="center"/>
        <w:rPr>
          <w:rFonts w:asciiTheme="minorHAnsi" w:hAnsiTheme="minorHAnsi" w:cstheme="minorHAnsi"/>
          <w:szCs w:val="22"/>
          <w:lang w:val="es-MX"/>
        </w:rPr>
      </w:pPr>
      <w:r w:rsidRPr="00532578">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4D7E397B" wp14:editId="51135429">
                <wp:simplePos x="0" y="0"/>
                <wp:positionH relativeFrom="margin">
                  <wp:posOffset>539115</wp:posOffset>
                </wp:positionH>
                <wp:positionV relativeFrom="paragraph">
                  <wp:posOffset>24130</wp:posOffset>
                </wp:positionV>
                <wp:extent cx="1587500" cy="425450"/>
                <wp:effectExtent l="0" t="0" r="12700" b="12700"/>
                <wp:wrapNone/>
                <wp:docPr id="4" name="Rectángulo 4"/>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6144BC" w:rsidRDefault="00024494" w:rsidP="009E2541">
                            <w:pPr>
                              <w:jc w:val="center"/>
                              <w:rPr>
                                <w:rFonts w:asciiTheme="minorHAnsi" w:hAnsiTheme="minorHAnsi"/>
                                <w:b/>
                                <w:bCs/>
                                <w:sz w:val="16"/>
                                <w:szCs w:val="16"/>
                                <w:lang w:val="es-ES"/>
                              </w:rPr>
                            </w:pPr>
                            <w:r w:rsidRPr="006144BC">
                              <w:rPr>
                                <w:rFonts w:asciiTheme="minorHAnsi" w:hAnsiTheme="minorHAnsi"/>
                                <w:b/>
                                <w:bCs/>
                                <w:sz w:val="16"/>
                                <w:szCs w:val="16"/>
                                <w:lang w:val="es-ES"/>
                              </w:rPr>
                              <w:t>Oficina a cargo del proyecto</w:t>
                            </w:r>
                          </w:p>
                          <w:p w:rsidR="00024494" w:rsidRPr="006144BC" w:rsidRDefault="00024494" w:rsidP="009E2541">
                            <w:pPr>
                              <w:jc w:val="center"/>
                              <w:rPr>
                                <w:rFonts w:asciiTheme="minorHAnsi" w:hAnsiTheme="minorHAnsi"/>
                                <w:sz w:val="16"/>
                                <w:szCs w:val="16"/>
                                <w:lang w:val="es-ES"/>
                              </w:rPr>
                            </w:pPr>
                            <w:r w:rsidRPr="006144BC">
                              <w:rPr>
                                <w:rFonts w:asciiTheme="minorHAnsi" w:hAnsiTheme="minorHAnsi"/>
                                <w:b/>
                                <w:bCs/>
                                <w:sz w:val="16"/>
                                <w:szCs w:val="16"/>
                                <w:lang w:val="es-ES"/>
                              </w:rPr>
                              <w:t xml:space="preserve">Unidad de Acceso </w:t>
                            </w:r>
                            <w:r w:rsidRPr="006144BC">
                              <w:rPr>
                                <w:rFonts w:asciiTheme="minorHAnsi" w:hAnsiTheme="minorHAnsi"/>
                                <w:sz w:val="16"/>
                                <w:szCs w:val="16"/>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E397B" id="Rectángulo 4" o:spid="_x0000_s1032" style="position:absolute;left:0;text-align:left;margin-left:42.45pt;margin-top:1.9pt;width:125pt;height:3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" fillcolor="#4472c4 [3204]" strokecolor="#1f3763 [1604]" strokeweight="1pt">
                <v:textbox>
                  <w:txbxContent>
                    <w:p w:rsidR="00024494" w:rsidRPr="006144BC" w:rsidRDefault="00024494" w:rsidP="009E2541">
                      <w:pPr>
                        <w:jc w:val="center"/>
                        <w:rPr>
                          <w:rFonts w:asciiTheme="minorHAnsi" w:hAnsiTheme="minorHAnsi"/>
                          <w:b/>
                          <w:bCs/>
                          <w:sz w:val="16"/>
                          <w:szCs w:val="16"/>
                          <w:lang w:val="es-ES"/>
                        </w:rPr>
                      </w:pPr>
                      <w:r w:rsidRPr="006144BC">
                        <w:rPr>
                          <w:rFonts w:asciiTheme="minorHAnsi" w:hAnsiTheme="minorHAnsi"/>
                          <w:b/>
                          <w:bCs/>
                          <w:sz w:val="16"/>
                          <w:szCs w:val="16"/>
                          <w:lang w:val="es-ES"/>
                        </w:rPr>
                        <w:t>Oficina a cargo del proyecto</w:t>
                      </w:r>
                    </w:p>
                    <w:p w:rsidR="00024494" w:rsidRPr="006144BC" w:rsidRDefault="00024494" w:rsidP="009E2541">
                      <w:pPr>
                        <w:jc w:val="center"/>
                        <w:rPr>
                          <w:rFonts w:asciiTheme="minorHAnsi" w:hAnsiTheme="minorHAnsi"/>
                          <w:sz w:val="16"/>
                          <w:szCs w:val="16"/>
                          <w:lang w:val="es-ES"/>
                        </w:rPr>
                      </w:pPr>
                      <w:r w:rsidRPr="006144BC">
                        <w:rPr>
                          <w:rFonts w:asciiTheme="minorHAnsi" w:hAnsiTheme="minorHAnsi"/>
                          <w:b/>
                          <w:bCs/>
                          <w:sz w:val="16"/>
                          <w:szCs w:val="16"/>
                          <w:lang w:val="es-ES"/>
                        </w:rPr>
                        <w:t xml:space="preserve">Unidad de Acceso </w:t>
                      </w:r>
                      <w:r w:rsidRPr="006144BC">
                        <w:rPr>
                          <w:rFonts w:asciiTheme="minorHAnsi" w:hAnsiTheme="minorHAnsi"/>
                          <w:sz w:val="16"/>
                          <w:szCs w:val="16"/>
                          <w:lang w:val="es-ES"/>
                        </w:rPr>
                        <w:t xml:space="preserve"> </w:t>
                      </w:r>
                    </w:p>
                  </w:txbxContent>
                </v:textbox>
                <w10:wrap anchorx="margin"/>
              </v:rect>
            </w:pict>
          </mc:Fallback>
        </mc:AlternateContent>
      </w:r>
    </w:p>
    <w:p w:rsidR="009E2541" w:rsidRPr="00532578" w:rsidRDefault="00A05659">
      <w:pPr>
        <w:jc w:val="center"/>
        <w:rPr>
          <w:rFonts w:asciiTheme="minorHAnsi" w:hAnsiTheme="minorHAnsi" w:cstheme="minorHAnsi"/>
          <w:szCs w:val="22"/>
          <w:lang w:val="es-MX"/>
        </w:rPr>
      </w:pPr>
      <w:r w:rsidRPr="00532578">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0CA458CA" wp14:editId="12FBDC8B">
                <wp:simplePos x="0" y="0"/>
                <wp:positionH relativeFrom="column">
                  <wp:posOffset>6049869</wp:posOffset>
                </wp:positionH>
                <wp:positionV relativeFrom="paragraph">
                  <wp:posOffset>7885</wp:posOffset>
                </wp:positionV>
                <wp:extent cx="1366215" cy="609600"/>
                <wp:effectExtent l="0" t="0" r="24765" b="19050"/>
                <wp:wrapNone/>
                <wp:docPr id="7" name="Rectángulo 7"/>
                <wp:cNvGraphicFramePr/>
                <a:graphic xmlns:a="http://schemas.openxmlformats.org/drawingml/2006/main">
                  <a:graphicData uri="http://schemas.microsoft.com/office/word/2010/wordprocessingShape">
                    <wps:wsp>
                      <wps:cNvSpPr/>
                      <wps:spPr>
                        <a:xfrm>
                          <a:off x="0" y="0"/>
                          <a:ext cx="136621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A05659" w:rsidRDefault="00024494" w:rsidP="009E2541">
                            <w:pPr>
                              <w:jc w:val="center"/>
                              <w:rPr>
                                <w:rFonts w:asciiTheme="minorHAnsi" w:hAnsiTheme="minorHAnsi"/>
                                <w:b/>
                                <w:bCs/>
                                <w:sz w:val="16"/>
                                <w:szCs w:val="16"/>
                                <w:lang w:val="es-ES"/>
                              </w:rPr>
                            </w:pPr>
                            <w:r>
                              <w:rPr>
                                <w:rFonts w:asciiTheme="minorHAnsi" w:hAnsiTheme="minorHAnsi"/>
                                <w:b/>
                                <w:bCs/>
                                <w:sz w:val="16"/>
                                <w:szCs w:val="16"/>
                                <w:lang w:val="es-ES"/>
                              </w:rPr>
                              <w:t>P</w:t>
                            </w:r>
                            <w:r w:rsidRPr="00A05659">
                              <w:rPr>
                                <w:rFonts w:asciiTheme="minorHAnsi" w:hAnsiTheme="minorHAnsi"/>
                                <w:b/>
                                <w:bCs/>
                                <w:sz w:val="16"/>
                                <w:szCs w:val="16"/>
                                <w:lang w:val="es-ES"/>
                              </w:rPr>
                              <w:t>ersona que colabora</w:t>
                            </w:r>
                          </w:p>
                          <w:p w:rsidR="00024494" w:rsidRPr="00A05659" w:rsidRDefault="00024494" w:rsidP="009E2541">
                            <w:pPr>
                              <w:jc w:val="center"/>
                              <w:rPr>
                                <w:rFonts w:asciiTheme="minorHAnsi" w:hAnsiTheme="minorHAnsi"/>
                                <w:b/>
                                <w:bCs/>
                                <w:sz w:val="16"/>
                                <w:szCs w:val="16"/>
                                <w:lang w:val="es-ES"/>
                              </w:rPr>
                            </w:pPr>
                            <w:r w:rsidRPr="00A05659">
                              <w:rPr>
                                <w:rFonts w:asciiTheme="minorHAnsi" w:hAnsiTheme="minorHAnsi"/>
                                <w:b/>
                                <w:bCs/>
                                <w:sz w:val="16"/>
                                <w:szCs w:val="16"/>
                                <w:lang w:val="es-ES"/>
                              </w:rPr>
                              <w:t>Karen Leiva Chavarría</w:t>
                            </w:r>
                          </w:p>
                          <w:p w:rsidR="00024494" w:rsidRPr="00A05659" w:rsidRDefault="00024494" w:rsidP="009E2541">
                            <w:pPr>
                              <w:jc w:val="center"/>
                              <w:rPr>
                                <w:rFonts w:asciiTheme="minorHAnsi" w:hAnsiTheme="minorHAnsi"/>
                                <w:sz w:val="16"/>
                                <w:szCs w:val="16"/>
                                <w:lang w:val="es-ES"/>
                              </w:rPr>
                            </w:pPr>
                            <w:r w:rsidRPr="00A05659">
                              <w:rPr>
                                <w:rFonts w:asciiTheme="minorHAnsi" w:hAnsiTheme="minorHAnsi"/>
                                <w:b/>
                                <w:bCs/>
                                <w:sz w:val="16"/>
                                <w:szCs w:val="16"/>
                                <w:lang w:val="es-ES"/>
                              </w:rPr>
                              <w:t>Jefa</w:t>
                            </w:r>
                            <w:r w:rsidRPr="00A05659">
                              <w:rPr>
                                <w:rFonts w:asciiTheme="minorHAnsi" w:hAnsiTheme="minorHAnsi"/>
                                <w:sz w:val="16"/>
                                <w:szCs w:val="16"/>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458CA" id="Rectángulo 7" o:spid="_x0000_s1033" style="position:absolute;left:0;text-align:left;margin-left:476.35pt;margin-top:.6pt;width:107.6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" fillcolor="#4472c4 [3204]" strokecolor="#1f3763 [1604]" strokeweight="1pt">
                <v:textbox>
                  <w:txbxContent>
                    <w:p w:rsidR="00024494" w:rsidRPr="00A05659" w:rsidRDefault="00024494" w:rsidP="009E2541">
                      <w:pPr>
                        <w:jc w:val="center"/>
                        <w:rPr>
                          <w:rFonts w:asciiTheme="minorHAnsi" w:hAnsiTheme="minorHAnsi"/>
                          <w:b/>
                          <w:bCs/>
                          <w:sz w:val="16"/>
                          <w:szCs w:val="16"/>
                          <w:lang w:val="es-ES"/>
                        </w:rPr>
                      </w:pPr>
                      <w:r>
                        <w:rPr>
                          <w:rFonts w:asciiTheme="minorHAnsi" w:hAnsiTheme="minorHAnsi"/>
                          <w:b/>
                          <w:bCs/>
                          <w:sz w:val="16"/>
                          <w:szCs w:val="16"/>
                          <w:lang w:val="es-ES"/>
                        </w:rPr>
                        <w:t>P</w:t>
                      </w:r>
                      <w:r w:rsidRPr="00A05659">
                        <w:rPr>
                          <w:rFonts w:asciiTheme="minorHAnsi" w:hAnsiTheme="minorHAnsi"/>
                          <w:b/>
                          <w:bCs/>
                          <w:sz w:val="16"/>
                          <w:szCs w:val="16"/>
                          <w:lang w:val="es-ES"/>
                        </w:rPr>
                        <w:t>ersona que colabora</w:t>
                      </w:r>
                    </w:p>
                    <w:p w:rsidR="00024494" w:rsidRPr="00A05659" w:rsidRDefault="00024494" w:rsidP="009E2541">
                      <w:pPr>
                        <w:jc w:val="center"/>
                        <w:rPr>
                          <w:rFonts w:asciiTheme="minorHAnsi" w:hAnsiTheme="minorHAnsi"/>
                          <w:b/>
                          <w:bCs/>
                          <w:sz w:val="16"/>
                          <w:szCs w:val="16"/>
                          <w:lang w:val="es-ES"/>
                        </w:rPr>
                      </w:pPr>
                      <w:r w:rsidRPr="00A05659">
                        <w:rPr>
                          <w:rFonts w:asciiTheme="minorHAnsi" w:hAnsiTheme="minorHAnsi"/>
                          <w:b/>
                          <w:bCs/>
                          <w:sz w:val="16"/>
                          <w:szCs w:val="16"/>
                          <w:lang w:val="es-ES"/>
                        </w:rPr>
                        <w:t>Karen Leiva Chavarría</w:t>
                      </w:r>
                    </w:p>
                    <w:p w:rsidR="00024494" w:rsidRPr="00A05659" w:rsidRDefault="00024494" w:rsidP="009E2541">
                      <w:pPr>
                        <w:jc w:val="center"/>
                        <w:rPr>
                          <w:rFonts w:asciiTheme="minorHAnsi" w:hAnsiTheme="minorHAnsi"/>
                          <w:sz w:val="16"/>
                          <w:szCs w:val="16"/>
                          <w:lang w:val="es-ES"/>
                        </w:rPr>
                      </w:pPr>
                      <w:r w:rsidRPr="00A05659">
                        <w:rPr>
                          <w:rFonts w:asciiTheme="minorHAnsi" w:hAnsiTheme="minorHAnsi"/>
                          <w:b/>
                          <w:bCs/>
                          <w:sz w:val="16"/>
                          <w:szCs w:val="16"/>
                          <w:lang w:val="es-ES"/>
                        </w:rPr>
                        <w:t>Jefa</w:t>
                      </w:r>
                      <w:r w:rsidRPr="00A05659">
                        <w:rPr>
                          <w:rFonts w:asciiTheme="minorHAnsi" w:hAnsiTheme="minorHAnsi"/>
                          <w:sz w:val="16"/>
                          <w:szCs w:val="16"/>
                          <w:lang w:val="es-ES"/>
                        </w:rPr>
                        <w:t xml:space="preserve"> </w:t>
                      </w:r>
                    </w:p>
                  </w:txbxContent>
                </v:textbox>
              </v:rect>
            </w:pict>
          </mc:Fallback>
        </mc:AlternateContent>
      </w:r>
    </w:p>
    <w:p w:rsidR="009E2541" w:rsidRPr="00532578" w:rsidRDefault="00DE6CFB">
      <w:pPr>
        <w:jc w:val="center"/>
        <w:rPr>
          <w:rFonts w:asciiTheme="minorHAnsi" w:hAnsiTheme="minorHAnsi" w:cstheme="minorHAnsi"/>
          <w:szCs w:val="22"/>
          <w:lang w:val="es-MX"/>
        </w:rPr>
      </w:pPr>
      <w:r w:rsidRPr="00532578">
        <w:rPr>
          <w:rFonts w:asciiTheme="minorHAnsi" w:hAnsiTheme="minorHAnsi" w:cstheme="minorHAnsi"/>
          <w:noProof/>
          <w:snapToGrid/>
          <w:szCs w:val="22"/>
          <w:lang w:val="es-MX"/>
        </w:rPr>
        <mc:AlternateContent>
          <mc:Choice Requires="wps">
            <w:drawing>
              <wp:anchor distT="0" distB="0" distL="114300" distR="114300" simplePos="0" relativeHeight="251743232" behindDoc="0" locked="0" layoutInCell="1" allowOverlap="1" wp14:anchorId="1F015BFE" wp14:editId="7EC6F54F">
                <wp:simplePos x="0" y="0"/>
                <wp:positionH relativeFrom="column">
                  <wp:posOffset>1320165</wp:posOffset>
                </wp:positionH>
                <wp:positionV relativeFrom="paragraph">
                  <wp:posOffset>38735</wp:posOffset>
                </wp:positionV>
                <wp:extent cx="6350" cy="457200"/>
                <wp:effectExtent l="0" t="0" r="31750" b="19050"/>
                <wp:wrapNone/>
                <wp:docPr id="76" name="Conector recto 76"/>
                <wp:cNvGraphicFramePr/>
                <a:graphic xmlns:a="http://schemas.openxmlformats.org/drawingml/2006/main">
                  <a:graphicData uri="http://schemas.microsoft.com/office/word/2010/wordprocessingShape">
                    <wps:wsp>
                      <wps:cNvCnPr/>
                      <wps:spPr>
                        <a:xfrm>
                          <a:off x="0" y="0"/>
                          <a:ext cx="6350" cy="4572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B8CFFCF" id="Conector recto 76"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03.95pt,3.05pt" to="104.4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" strokecolor="#4472c4 [3204]" strokeweight="1.5pt">
                <v:stroke joinstyle="miter"/>
              </v:line>
            </w:pict>
          </mc:Fallback>
        </mc:AlternateContent>
      </w:r>
    </w:p>
    <w:p w:rsidR="009E2541" w:rsidRPr="00532578" w:rsidRDefault="009E2541">
      <w:pPr>
        <w:jc w:val="center"/>
        <w:rPr>
          <w:rFonts w:asciiTheme="minorHAnsi" w:hAnsiTheme="minorHAnsi" w:cstheme="minorHAnsi"/>
          <w:szCs w:val="22"/>
          <w:lang w:val="es-MX"/>
        </w:rPr>
      </w:pPr>
    </w:p>
    <w:p w:rsidR="009E2541" w:rsidRPr="00532578" w:rsidRDefault="00735B7E">
      <w:pPr>
        <w:jc w:val="center"/>
        <w:rPr>
          <w:rFonts w:asciiTheme="minorHAnsi" w:hAnsiTheme="minorHAnsi" w:cstheme="minorHAnsi"/>
          <w:szCs w:val="22"/>
          <w:lang w:val="es-MX"/>
        </w:rPr>
      </w:pPr>
      <w:r w:rsidRPr="00532578">
        <w:rPr>
          <w:rFonts w:asciiTheme="minorHAnsi" w:hAnsiTheme="minorHAnsi" w:cstheme="minorHAnsi"/>
          <w:noProof/>
          <w:snapToGrid/>
          <w:szCs w:val="22"/>
          <w:lang w:val="es-MX"/>
        </w:rPr>
        <mc:AlternateContent>
          <mc:Choice Requires="wps">
            <w:drawing>
              <wp:anchor distT="0" distB="0" distL="114300" distR="114300" simplePos="0" relativeHeight="251736064" behindDoc="0" locked="0" layoutInCell="1" allowOverlap="1" wp14:anchorId="095BC79B" wp14:editId="6DD77302">
                <wp:simplePos x="0" y="0"/>
                <wp:positionH relativeFrom="column">
                  <wp:posOffset>488315</wp:posOffset>
                </wp:positionH>
                <wp:positionV relativeFrom="paragraph">
                  <wp:posOffset>78740</wp:posOffset>
                </wp:positionV>
                <wp:extent cx="1752600" cy="476250"/>
                <wp:effectExtent l="0" t="0" r="19050" b="19050"/>
                <wp:wrapNone/>
                <wp:docPr id="69" name="Rectángulo 69"/>
                <wp:cNvGraphicFramePr/>
                <a:graphic xmlns:a="http://schemas.openxmlformats.org/drawingml/2006/main">
                  <a:graphicData uri="http://schemas.microsoft.com/office/word/2010/wordprocessingShape">
                    <wps:wsp>
                      <wps:cNvSpPr/>
                      <wps:spPr>
                        <a:xfrm>
                          <a:off x="0" y="0"/>
                          <a:ext cx="175260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494" w:rsidRPr="00DE6CFB" w:rsidRDefault="00024494" w:rsidP="00735B7E">
                            <w:pPr>
                              <w:ind w:left="0"/>
                              <w:jc w:val="center"/>
                              <w:rPr>
                                <w:rFonts w:asciiTheme="minorHAnsi" w:hAnsiTheme="minorHAnsi"/>
                                <w:b/>
                                <w:bCs/>
                                <w:sz w:val="16"/>
                                <w:szCs w:val="16"/>
                                <w:lang w:val="es-ES"/>
                              </w:rPr>
                            </w:pPr>
                            <w:r>
                              <w:rPr>
                                <w:rFonts w:asciiTheme="minorHAnsi" w:hAnsiTheme="minorHAnsi"/>
                                <w:b/>
                                <w:bCs/>
                                <w:sz w:val="16"/>
                                <w:szCs w:val="16"/>
                                <w:lang w:val="es-ES"/>
                              </w:rPr>
                              <w:t>Equipo de Trabajo y Lideresa</w:t>
                            </w:r>
                          </w:p>
                          <w:p w:rsidR="00024494" w:rsidRPr="00DE6CFB" w:rsidRDefault="00024494" w:rsidP="00735B7E">
                            <w:pPr>
                              <w:ind w:left="0"/>
                              <w:jc w:val="center"/>
                              <w:rPr>
                                <w:rFonts w:asciiTheme="minorHAnsi" w:hAnsiTheme="minorHAnsi"/>
                                <w:b/>
                                <w:bCs/>
                                <w:sz w:val="16"/>
                                <w:szCs w:val="16"/>
                                <w:lang w:val="es-ES"/>
                              </w:rPr>
                            </w:pPr>
                            <w:r w:rsidRPr="00DE6CFB">
                              <w:rPr>
                                <w:rFonts w:asciiTheme="minorHAnsi" w:hAnsiTheme="minorHAnsi"/>
                                <w:b/>
                                <w:bCs/>
                                <w:sz w:val="16"/>
                                <w:szCs w:val="16"/>
                                <w:lang w:val="es-ES"/>
                              </w:rPr>
                              <w:t>Máster Melissa Benavides Víquez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BC79B" id="Rectángulo 69" o:spid="_x0000_s1034" style="position:absolute;left:0;text-align:left;margin-left:38.45pt;margin-top:6.2pt;width:138pt;height:3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" fillcolor="#4472c4 [3204]" strokecolor="#1f3763 [1604]" strokeweight="1pt">
                <v:textbox>
                  <w:txbxContent>
                    <w:p w:rsidR="00024494" w:rsidRPr="00DE6CFB" w:rsidRDefault="00024494" w:rsidP="00735B7E">
                      <w:pPr>
                        <w:ind w:left="0"/>
                        <w:jc w:val="center"/>
                        <w:rPr>
                          <w:rFonts w:asciiTheme="minorHAnsi" w:hAnsiTheme="minorHAnsi"/>
                          <w:b/>
                          <w:bCs/>
                          <w:sz w:val="16"/>
                          <w:szCs w:val="16"/>
                          <w:lang w:val="es-ES"/>
                        </w:rPr>
                      </w:pPr>
                      <w:r>
                        <w:rPr>
                          <w:rFonts w:asciiTheme="minorHAnsi" w:hAnsiTheme="minorHAnsi"/>
                          <w:b/>
                          <w:bCs/>
                          <w:sz w:val="16"/>
                          <w:szCs w:val="16"/>
                          <w:lang w:val="es-ES"/>
                        </w:rPr>
                        <w:t>Equipo de Trabajo y Lideresa</w:t>
                      </w:r>
                    </w:p>
                    <w:p w:rsidR="00024494" w:rsidRPr="00DE6CFB" w:rsidRDefault="00024494" w:rsidP="00735B7E">
                      <w:pPr>
                        <w:ind w:left="0"/>
                        <w:jc w:val="center"/>
                        <w:rPr>
                          <w:rFonts w:asciiTheme="minorHAnsi" w:hAnsiTheme="minorHAnsi"/>
                          <w:b/>
                          <w:bCs/>
                          <w:sz w:val="16"/>
                          <w:szCs w:val="16"/>
                          <w:lang w:val="es-ES"/>
                        </w:rPr>
                      </w:pPr>
                      <w:r w:rsidRPr="00DE6CFB">
                        <w:rPr>
                          <w:rFonts w:asciiTheme="minorHAnsi" w:hAnsiTheme="minorHAnsi"/>
                          <w:b/>
                          <w:bCs/>
                          <w:sz w:val="16"/>
                          <w:szCs w:val="16"/>
                          <w:lang w:val="es-ES"/>
                        </w:rPr>
                        <w:t>Máster Melissa Benavides Víquez</w:t>
                      </w:r>
                    </w:p>
                  </w:txbxContent>
                </v:textbox>
              </v:rect>
            </w:pict>
          </mc:Fallback>
        </mc:AlternateContent>
      </w:r>
    </w:p>
    <w:p w:rsidR="009E2541" w:rsidRPr="00532578" w:rsidRDefault="009E2541">
      <w:pPr>
        <w:jc w:val="center"/>
        <w:rPr>
          <w:rFonts w:asciiTheme="minorHAnsi" w:hAnsiTheme="minorHAnsi" w:cstheme="minorHAnsi"/>
          <w:szCs w:val="22"/>
          <w:lang w:val="es-MX"/>
        </w:rPr>
      </w:pPr>
    </w:p>
    <w:p w:rsidR="009E2541" w:rsidRPr="00532578" w:rsidRDefault="009E2541">
      <w:pPr>
        <w:jc w:val="center"/>
        <w:rPr>
          <w:rFonts w:asciiTheme="minorHAnsi" w:hAnsiTheme="minorHAnsi" w:cstheme="minorHAnsi"/>
          <w:szCs w:val="22"/>
          <w:lang w:val="es-MX"/>
        </w:rPr>
      </w:pPr>
    </w:p>
    <w:p w:rsidR="009E2541" w:rsidRPr="00532578" w:rsidRDefault="009E2541">
      <w:pPr>
        <w:jc w:val="center"/>
        <w:rPr>
          <w:rFonts w:asciiTheme="minorHAnsi" w:hAnsiTheme="minorHAnsi" w:cstheme="minorHAnsi"/>
          <w:szCs w:val="22"/>
          <w:lang w:val="es-MX"/>
        </w:rPr>
      </w:pPr>
    </w:p>
    <w:p w:rsidR="00A44259" w:rsidRDefault="00A44259" w:rsidP="00A44259">
      <w:pPr>
        <w:pStyle w:val="Ttulo2"/>
        <w:numPr>
          <w:ilvl w:val="0"/>
          <w:numId w:val="0"/>
        </w:numPr>
        <w:tabs>
          <w:tab w:val="num" w:pos="644"/>
        </w:tabs>
        <w:spacing w:after="120"/>
        <w:ind w:left="426"/>
        <w:rPr>
          <w:rFonts w:asciiTheme="minorHAnsi" w:hAnsiTheme="minorHAnsi" w:cstheme="minorHAnsi"/>
          <w:sz w:val="22"/>
          <w:szCs w:val="22"/>
        </w:rPr>
      </w:pPr>
      <w:bookmarkStart w:id="62" w:name="_Toc74122123"/>
      <w:bookmarkStart w:id="63" w:name="_Toc74444731"/>
      <w:bookmarkStart w:id="64" w:name="_Toc75073488"/>
      <w:bookmarkStart w:id="65" w:name="_Toc78607100"/>
      <w:bookmarkStart w:id="66" w:name="_Toc111950358"/>
      <w:bookmarkStart w:id="67" w:name="_Toc5703019"/>
    </w:p>
    <w:p w:rsidR="006A112C" w:rsidRPr="00532578" w:rsidRDefault="006A112C" w:rsidP="00A35E6C">
      <w:pPr>
        <w:pStyle w:val="Ttulo2"/>
        <w:tabs>
          <w:tab w:val="num" w:pos="426"/>
        </w:tabs>
        <w:spacing w:after="120"/>
        <w:ind w:left="426" w:hanging="426"/>
        <w:rPr>
          <w:rFonts w:asciiTheme="minorHAnsi" w:hAnsiTheme="minorHAnsi" w:cstheme="minorHAnsi"/>
          <w:sz w:val="22"/>
          <w:szCs w:val="22"/>
        </w:rPr>
      </w:pPr>
      <w:r w:rsidRPr="00532578">
        <w:rPr>
          <w:rFonts w:asciiTheme="minorHAnsi" w:hAnsiTheme="minorHAnsi" w:cstheme="minorHAnsi"/>
          <w:sz w:val="22"/>
          <w:szCs w:val="22"/>
        </w:rPr>
        <w:t>Roles y Responsabilidades</w:t>
      </w:r>
      <w:bookmarkEnd w:id="62"/>
      <w:bookmarkEnd w:id="63"/>
      <w:bookmarkEnd w:id="64"/>
      <w:bookmarkEnd w:id="65"/>
      <w:bookmarkEnd w:id="66"/>
      <w:bookmarkEnd w:id="67"/>
      <w:r w:rsidRPr="00532578">
        <w:rPr>
          <w:rFonts w:asciiTheme="minorHAnsi" w:hAnsiTheme="minorHAnsi" w:cstheme="minorHAnsi"/>
          <w:sz w:val="22"/>
          <w:szCs w:val="22"/>
        </w:rPr>
        <w:t xml:space="preserve"> </w:t>
      </w:r>
    </w:p>
    <w:p w:rsidR="0016433E" w:rsidRPr="00532578" w:rsidRDefault="0016433E" w:rsidP="0016433E">
      <w:pPr>
        <w:rPr>
          <w:rFonts w:asciiTheme="minorHAnsi" w:hAnsiTheme="minorHAnsi" w:cstheme="minorHAnsi"/>
          <w:szCs w:val="22"/>
          <w:lang w:val="es-MX"/>
        </w:rPr>
      </w:pPr>
    </w:p>
    <w:p w:rsidR="006A112C" w:rsidRPr="00532578" w:rsidRDefault="006A112C">
      <w:pPr>
        <w:rPr>
          <w:rFonts w:asciiTheme="minorHAnsi" w:hAnsiTheme="minorHAnsi" w:cstheme="minorHAnsi"/>
          <w:szCs w:val="22"/>
        </w:rPr>
      </w:pPr>
      <w:r w:rsidRPr="00532578">
        <w:rPr>
          <w:rFonts w:asciiTheme="minorHAnsi" w:hAnsiTheme="minorHAnsi" w:cstheme="minorHAnsi"/>
          <w:szCs w:val="22"/>
        </w:rPr>
        <w:t>Con la finalidad de cumplir con los objetivos trazados, se establecen los siguientes roles y responsabilidades dentro del equipo del proyecto:</w:t>
      </w:r>
    </w:p>
    <w:p w:rsidR="0016433E" w:rsidRPr="00532578" w:rsidRDefault="0016433E">
      <w:pPr>
        <w:rPr>
          <w:rFonts w:asciiTheme="minorHAnsi" w:hAnsiTheme="minorHAnsi" w:cstheme="minorHAnsi"/>
          <w:szCs w:val="22"/>
        </w:rPr>
      </w:pPr>
    </w:p>
    <w:tbl>
      <w:tblPr>
        <w:tblStyle w:val="Tablaconcuadrcula"/>
        <w:tblW w:w="12044" w:type="dxa"/>
        <w:tblLook w:val="04A0" w:firstRow="1" w:lastRow="0" w:firstColumn="1" w:lastColumn="0" w:noHBand="0" w:noVBand="1"/>
      </w:tblPr>
      <w:tblGrid>
        <w:gridCol w:w="2263"/>
        <w:gridCol w:w="2552"/>
        <w:gridCol w:w="1966"/>
        <w:gridCol w:w="5263"/>
      </w:tblGrid>
      <w:tr w:rsidR="00776D00" w:rsidRPr="00532578" w:rsidTr="007A560A">
        <w:trPr>
          <w:trHeight w:val="449"/>
          <w:tblHeader/>
        </w:trPr>
        <w:tc>
          <w:tcPr>
            <w:tcW w:w="2263" w:type="dxa"/>
            <w:shd w:val="clear" w:color="auto" w:fill="F2F2F2" w:themeFill="background1" w:themeFillShade="F2"/>
            <w:vAlign w:val="center"/>
          </w:tcPr>
          <w:p w:rsidR="00776D00" w:rsidRPr="00AE1E0D" w:rsidRDefault="00776D00" w:rsidP="00991247">
            <w:pPr>
              <w:spacing w:after="0"/>
              <w:ind w:left="0"/>
              <w:jc w:val="center"/>
              <w:rPr>
                <w:rFonts w:asciiTheme="minorHAnsi" w:hAnsiTheme="minorHAnsi" w:cstheme="minorHAnsi"/>
                <w:b/>
                <w:szCs w:val="22"/>
              </w:rPr>
            </w:pPr>
            <w:r w:rsidRPr="00AE1E0D">
              <w:rPr>
                <w:rFonts w:asciiTheme="minorHAnsi" w:hAnsiTheme="minorHAnsi" w:cstheme="minorHAnsi"/>
                <w:b/>
                <w:szCs w:val="22"/>
              </w:rPr>
              <w:t>Rol</w:t>
            </w:r>
          </w:p>
        </w:tc>
        <w:tc>
          <w:tcPr>
            <w:tcW w:w="2552" w:type="dxa"/>
            <w:shd w:val="clear" w:color="auto" w:fill="F2F2F2" w:themeFill="background1" w:themeFillShade="F2"/>
            <w:vAlign w:val="center"/>
          </w:tcPr>
          <w:p w:rsidR="00776D00" w:rsidRPr="00AE1E0D" w:rsidRDefault="00776D00" w:rsidP="00991247">
            <w:pPr>
              <w:spacing w:after="0"/>
              <w:ind w:left="0"/>
              <w:jc w:val="center"/>
              <w:rPr>
                <w:rFonts w:asciiTheme="minorHAnsi" w:hAnsiTheme="minorHAnsi" w:cstheme="minorHAnsi"/>
                <w:b/>
                <w:szCs w:val="22"/>
              </w:rPr>
            </w:pPr>
            <w:r w:rsidRPr="00AE1E0D">
              <w:rPr>
                <w:rFonts w:asciiTheme="minorHAnsi" w:hAnsiTheme="minorHAnsi" w:cstheme="minorHAnsi"/>
                <w:b/>
                <w:szCs w:val="22"/>
              </w:rPr>
              <w:t>Nombre</w:t>
            </w:r>
          </w:p>
        </w:tc>
        <w:tc>
          <w:tcPr>
            <w:tcW w:w="1966" w:type="dxa"/>
            <w:shd w:val="clear" w:color="auto" w:fill="F2F2F2" w:themeFill="background1" w:themeFillShade="F2"/>
            <w:vAlign w:val="center"/>
          </w:tcPr>
          <w:p w:rsidR="00776D00" w:rsidRPr="00AE1E0D" w:rsidRDefault="00776D00" w:rsidP="00991247">
            <w:pPr>
              <w:spacing w:after="0"/>
              <w:ind w:left="0"/>
              <w:jc w:val="center"/>
              <w:rPr>
                <w:rFonts w:asciiTheme="minorHAnsi" w:hAnsiTheme="minorHAnsi" w:cstheme="minorHAnsi"/>
                <w:b/>
                <w:szCs w:val="22"/>
              </w:rPr>
            </w:pPr>
            <w:r w:rsidRPr="00AE1E0D">
              <w:rPr>
                <w:rFonts w:asciiTheme="minorHAnsi" w:hAnsiTheme="minorHAnsi" w:cstheme="minorHAnsi"/>
                <w:b/>
                <w:szCs w:val="22"/>
              </w:rPr>
              <w:t>Puesto</w:t>
            </w:r>
            <w:r w:rsidR="004B3051" w:rsidRPr="00AE1E0D">
              <w:rPr>
                <w:rFonts w:asciiTheme="minorHAnsi" w:hAnsiTheme="minorHAnsi" w:cstheme="minorHAnsi"/>
                <w:b/>
                <w:szCs w:val="22"/>
              </w:rPr>
              <w:t>,</w:t>
            </w:r>
            <w:r w:rsidR="00991247" w:rsidRPr="00AE1E0D">
              <w:rPr>
                <w:rFonts w:asciiTheme="minorHAnsi" w:hAnsiTheme="minorHAnsi" w:cstheme="minorHAnsi"/>
                <w:b/>
                <w:szCs w:val="22"/>
              </w:rPr>
              <w:t xml:space="preserve"> según la DGH</w:t>
            </w:r>
            <w:r w:rsidR="00991247" w:rsidRPr="00AE1E0D">
              <w:rPr>
                <w:rStyle w:val="Refdenotaalpie"/>
                <w:rFonts w:asciiTheme="minorHAnsi" w:hAnsiTheme="minorHAnsi" w:cstheme="minorHAnsi"/>
                <w:b/>
                <w:szCs w:val="22"/>
              </w:rPr>
              <w:footnoteReference w:id="6"/>
            </w:r>
          </w:p>
        </w:tc>
        <w:tc>
          <w:tcPr>
            <w:tcW w:w="5263" w:type="dxa"/>
            <w:shd w:val="clear" w:color="auto" w:fill="F2F2F2" w:themeFill="background1" w:themeFillShade="F2"/>
            <w:vAlign w:val="center"/>
          </w:tcPr>
          <w:p w:rsidR="00776D00" w:rsidRPr="00AE1E0D" w:rsidRDefault="00776D00" w:rsidP="00991247">
            <w:pPr>
              <w:spacing w:after="0"/>
              <w:ind w:left="0"/>
              <w:jc w:val="center"/>
              <w:rPr>
                <w:rFonts w:asciiTheme="minorHAnsi" w:hAnsiTheme="minorHAnsi" w:cstheme="minorHAnsi"/>
                <w:b/>
                <w:szCs w:val="22"/>
              </w:rPr>
            </w:pPr>
            <w:r w:rsidRPr="00AE1E0D">
              <w:rPr>
                <w:rFonts w:asciiTheme="minorHAnsi" w:hAnsiTheme="minorHAnsi" w:cstheme="minorHAnsi"/>
                <w:b/>
                <w:szCs w:val="22"/>
              </w:rPr>
              <w:t>Responsabilidade</w:t>
            </w:r>
            <w:r w:rsidR="00991247" w:rsidRPr="00AE1E0D">
              <w:rPr>
                <w:rFonts w:asciiTheme="minorHAnsi" w:hAnsiTheme="minorHAnsi" w:cstheme="minorHAnsi"/>
                <w:b/>
                <w:szCs w:val="22"/>
              </w:rPr>
              <w:t>s</w:t>
            </w:r>
            <w:r w:rsidR="004B3051" w:rsidRPr="00AE1E0D">
              <w:rPr>
                <w:rFonts w:asciiTheme="minorHAnsi" w:hAnsiTheme="minorHAnsi" w:cstheme="minorHAnsi"/>
                <w:b/>
                <w:szCs w:val="22"/>
              </w:rPr>
              <w:t xml:space="preserve"> generales en el proyecto</w:t>
            </w:r>
          </w:p>
        </w:tc>
      </w:tr>
      <w:tr w:rsidR="00776D00" w:rsidRPr="00532578" w:rsidTr="007A560A">
        <w:trPr>
          <w:trHeight w:val="432"/>
        </w:trPr>
        <w:tc>
          <w:tcPr>
            <w:tcW w:w="2263" w:type="dxa"/>
          </w:tcPr>
          <w:p w:rsidR="00A44259" w:rsidRDefault="00A44259" w:rsidP="00A44259">
            <w:pPr>
              <w:ind w:left="0"/>
              <w:jc w:val="center"/>
              <w:rPr>
                <w:rFonts w:asciiTheme="minorHAnsi" w:hAnsiTheme="minorHAnsi" w:cstheme="minorHAnsi"/>
                <w:b/>
                <w:bCs/>
                <w:szCs w:val="22"/>
              </w:rPr>
            </w:pPr>
          </w:p>
          <w:p w:rsidR="00776D00" w:rsidRDefault="00776D00" w:rsidP="00A44259">
            <w:pPr>
              <w:ind w:left="0"/>
              <w:jc w:val="center"/>
              <w:rPr>
                <w:rFonts w:asciiTheme="minorHAnsi" w:hAnsiTheme="minorHAnsi" w:cstheme="minorHAnsi"/>
                <w:b/>
                <w:bCs/>
                <w:szCs w:val="22"/>
              </w:rPr>
            </w:pPr>
            <w:r w:rsidRPr="00A44259">
              <w:rPr>
                <w:rFonts w:asciiTheme="minorHAnsi" w:hAnsiTheme="minorHAnsi" w:cstheme="minorHAnsi"/>
                <w:b/>
                <w:bCs/>
                <w:szCs w:val="22"/>
              </w:rPr>
              <w:t>Jerarca Impulsor</w:t>
            </w:r>
            <w:r w:rsidR="00010518">
              <w:rPr>
                <w:rStyle w:val="Refdenotaalpie"/>
                <w:rFonts w:asciiTheme="minorHAnsi" w:hAnsiTheme="minorHAnsi" w:cstheme="minorHAnsi"/>
                <w:b/>
                <w:bCs/>
                <w:szCs w:val="22"/>
              </w:rPr>
              <w:footnoteReference w:id="7"/>
            </w:r>
          </w:p>
          <w:p w:rsidR="00861AF0" w:rsidRPr="00861AF0" w:rsidRDefault="00861AF0" w:rsidP="00861AF0">
            <w:pPr>
              <w:ind w:left="0"/>
              <w:jc w:val="center"/>
              <w:rPr>
                <w:rFonts w:asciiTheme="minorHAnsi" w:hAnsiTheme="minorHAnsi" w:cstheme="minorHAnsi"/>
                <w:b/>
                <w:bCs/>
                <w:szCs w:val="22"/>
              </w:rPr>
            </w:pPr>
            <w:r w:rsidRPr="00861AF0">
              <w:rPr>
                <w:rFonts w:asciiTheme="minorHAnsi" w:hAnsiTheme="minorHAnsi" w:cstheme="minorHAnsi"/>
                <w:b/>
                <w:bCs/>
                <w:szCs w:val="22"/>
              </w:rPr>
              <w:t>Comisión de Acceso a la Justicia</w:t>
            </w:r>
          </w:p>
          <w:p w:rsidR="00861AF0" w:rsidRPr="00A44259" w:rsidRDefault="00861AF0" w:rsidP="00861AF0">
            <w:pPr>
              <w:ind w:left="0"/>
              <w:jc w:val="center"/>
              <w:rPr>
                <w:rFonts w:asciiTheme="minorHAnsi" w:hAnsiTheme="minorHAnsi" w:cstheme="minorHAnsi"/>
                <w:b/>
                <w:bCs/>
                <w:szCs w:val="22"/>
              </w:rPr>
            </w:pPr>
            <w:r w:rsidRPr="00861AF0">
              <w:rPr>
                <w:rFonts w:asciiTheme="minorHAnsi" w:hAnsiTheme="minorHAnsi" w:cstheme="minorHAnsi"/>
                <w:b/>
                <w:bCs/>
                <w:szCs w:val="22"/>
              </w:rPr>
              <w:t>Subcomisión para el Acceso a la Justicia de Pueblos Indígenas</w:t>
            </w:r>
          </w:p>
        </w:tc>
        <w:tc>
          <w:tcPr>
            <w:tcW w:w="2552" w:type="dxa"/>
          </w:tcPr>
          <w:p w:rsidR="00A44259" w:rsidRDefault="00A44259" w:rsidP="00BE4D4C">
            <w:pPr>
              <w:ind w:left="0"/>
              <w:jc w:val="center"/>
              <w:rPr>
                <w:rFonts w:asciiTheme="minorHAnsi" w:hAnsiTheme="minorHAnsi" w:cstheme="minorHAnsi"/>
                <w:szCs w:val="22"/>
              </w:rPr>
            </w:pPr>
          </w:p>
          <w:p w:rsidR="00776D00" w:rsidRDefault="00BE4D4C" w:rsidP="00BE4D4C">
            <w:pPr>
              <w:ind w:left="0"/>
              <w:jc w:val="center"/>
              <w:rPr>
                <w:rFonts w:asciiTheme="minorHAnsi" w:hAnsiTheme="minorHAnsi" w:cstheme="minorHAnsi"/>
                <w:szCs w:val="22"/>
              </w:rPr>
            </w:pPr>
            <w:r w:rsidRPr="00532578">
              <w:rPr>
                <w:rFonts w:asciiTheme="minorHAnsi" w:hAnsiTheme="minorHAnsi" w:cstheme="minorHAnsi"/>
                <w:szCs w:val="22"/>
              </w:rPr>
              <w:t>Corte Plena</w:t>
            </w:r>
          </w:p>
          <w:p w:rsidR="00532598" w:rsidRDefault="00861AF0" w:rsidP="00BE4D4C">
            <w:pPr>
              <w:ind w:left="0"/>
              <w:jc w:val="center"/>
              <w:rPr>
                <w:rFonts w:asciiTheme="minorHAnsi" w:hAnsiTheme="minorHAnsi" w:cstheme="minorHAnsi"/>
                <w:szCs w:val="22"/>
              </w:rPr>
            </w:pPr>
            <w:r>
              <w:rPr>
                <w:rFonts w:asciiTheme="minorHAnsi" w:hAnsiTheme="minorHAnsi" w:cstheme="minorHAnsi"/>
                <w:szCs w:val="22"/>
              </w:rPr>
              <w:t>Magistrada Damaris Vargas Vásquez</w:t>
            </w:r>
          </w:p>
          <w:p w:rsidR="00861AF0" w:rsidRPr="00532578" w:rsidRDefault="00861AF0" w:rsidP="00BE4D4C">
            <w:pPr>
              <w:ind w:left="0"/>
              <w:jc w:val="center"/>
              <w:rPr>
                <w:rFonts w:asciiTheme="minorHAnsi" w:hAnsiTheme="minorHAnsi" w:cstheme="minorHAnsi"/>
                <w:szCs w:val="22"/>
              </w:rPr>
            </w:pPr>
            <w:r>
              <w:rPr>
                <w:rFonts w:asciiTheme="minorHAnsi" w:hAnsiTheme="minorHAnsi" w:cstheme="minorHAnsi"/>
                <w:szCs w:val="22"/>
              </w:rPr>
              <w:t>Magistrado Jorge Olaso Alvarez</w:t>
            </w:r>
          </w:p>
        </w:tc>
        <w:tc>
          <w:tcPr>
            <w:tcW w:w="1966" w:type="dxa"/>
          </w:tcPr>
          <w:p w:rsidR="00A44259" w:rsidRDefault="00A44259" w:rsidP="00A44259">
            <w:pPr>
              <w:ind w:left="0"/>
              <w:jc w:val="center"/>
              <w:rPr>
                <w:rFonts w:asciiTheme="minorHAnsi" w:hAnsiTheme="minorHAnsi" w:cstheme="minorHAnsi"/>
                <w:szCs w:val="22"/>
              </w:rPr>
            </w:pPr>
          </w:p>
          <w:p w:rsidR="00776D00" w:rsidRPr="00532578" w:rsidRDefault="00BE4D4C" w:rsidP="00A44259">
            <w:pPr>
              <w:ind w:left="0"/>
              <w:jc w:val="center"/>
              <w:rPr>
                <w:rFonts w:asciiTheme="minorHAnsi" w:hAnsiTheme="minorHAnsi" w:cstheme="minorHAnsi"/>
                <w:szCs w:val="22"/>
              </w:rPr>
            </w:pPr>
            <w:r w:rsidRPr="00532578">
              <w:rPr>
                <w:rFonts w:asciiTheme="minorHAnsi" w:hAnsiTheme="minorHAnsi" w:cstheme="minorHAnsi"/>
                <w:szCs w:val="22"/>
              </w:rPr>
              <w:t>Órgano de mayor jerarquía del Poder Judicial</w:t>
            </w:r>
          </w:p>
        </w:tc>
        <w:tc>
          <w:tcPr>
            <w:tcW w:w="5263" w:type="dxa"/>
          </w:tcPr>
          <w:p w:rsidR="00A44259" w:rsidRDefault="00A44259" w:rsidP="00776D00">
            <w:pPr>
              <w:ind w:left="0"/>
              <w:rPr>
                <w:rFonts w:asciiTheme="minorHAnsi" w:hAnsiTheme="minorHAnsi" w:cstheme="minorHAnsi"/>
                <w:szCs w:val="22"/>
              </w:rPr>
            </w:pPr>
          </w:p>
          <w:p w:rsidR="00776D00" w:rsidRDefault="00861AF0" w:rsidP="00776D00">
            <w:pPr>
              <w:ind w:left="0"/>
              <w:rPr>
                <w:rFonts w:asciiTheme="minorHAnsi" w:hAnsiTheme="minorHAnsi" w:cstheme="minorHAnsi"/>
                <w:szCs w:val="22"/>
              </w:rPr>
            </w:pPr>
            <w:r>
              <w:rPr>
                <w:rFonts w:asciiTheme="minorHAnsi" w:hAnsiTheme="minorHAnsi" w:cstheme="minorHAnsi"/>
                <w:szCs w:val="22"/>
              </w:rPr>
              <w:t xml:space="preserve">Las que se indican en la metodología. </w:t>
            </w:r>
          </w:p>
          <w:p w:rsidR="00861AF0" w:rsidRPr="00532578" w:rsidRDefault="00861AF0" w:rsidP="00776D00">
            <w:pPr>
              <w:ind w:left="0"/>
              <w:rPr>
                <w:rFonts w:asciiTheme="minorHAnsi" w:hAnsiTheme="minorHAnsi" w:cstheme="minorHAnsi"/>
                <w:szCs w:val="22"/>
              </w:rPr>
            </w:pPr>
          </w:p>
          <w:p w:rsidR="00E50DAB" w:rsidRPr="00532578" w:rsidRDefault="00E50DAB" w:rsidP="00776D00">
            <w:pPr>
              <w:ind w:left="0"/>
              <w:rPr>
                <w:rFonts w:asciiTheme="minorHAnsi" w:hAnsiTheme="minorHAnsi" w:cstheme="minorHAnsi"/>
                <w:szCs w:val="22"/>
              </w:rPr>
            </w:pPr>
          </w:p>
        </w:tc>
      </w:tr>
      <w:tr w:rsidR="00776D00" w:rsidRPr="00532578" w:rsidTr="007A560A">
        <w:trPr>
          <w:trHeight w:val="449"/>
        </w:trPr>
        <w:tc>
          <w:tcPr>
            <w:tcW w:w="2263" w:type="dxa"/>
          </w:tcPr>
          <w:p w:rsidR="00A44259" w:rsidRDefault="00A44259" w:rsidP="00A44259">
            <w:pPr>
              <w:ind w:left="0"/>
              <w:jc w:val="center"/>
              <w:rPr>
                <w:rFonts w:asciiTheme="minorHAnsi" w:hAnsiTheme="minorHAnsi" w:cstheme="minorHAnsi"/>
                <w:b/>
                <w:bCs/>
                <w:szCs w:val="22"/>
              </w:rPr>
            </w:pPr>
          </w:p>
          <w:p w:rsidR="00776D00" w:rsidRPr="00A44259" w:rsidRDefault="00776D00" w:rsidP="00A44259">
            <w:pPr>
              <w:ind w:left="0"/>
              <w:jc w:val="center"/>
              <w:rPr>
                <w:rFonts w:asciiTheme="minorHAnsi" w:hAnsiTheme="minorHAnsi" w:cstheme="minorHAnsi"/>
                <w:b/>
                <w:bCs/>
                <w:szCs w:val="22"/>
              </w:rPr>
            </w:pPr>
            <w:r w:rsidRPr="00A44259">
              <w:rPr>
                <w:rFonts w:asciiTheme="minorHAnsi" w:hAnsiTheme="minorHAnsi" w:cstheme="minorHAnsi"/>
                <w:b/>
                <w:bCs/>
                <w:szCs w:val="22"/>
              </w:rPr>
              <w:t>Directora</w:t>
            </w:r>
            <w:r w:rsidR="00010518">
              <w:rPr>
                <w:rStyle w:val="Refdenotaalpie"/>
                <w:rFonts w:asciiTheme="minorHAnsi" w:hAnsiTheme="minorHAnsi" w:cstheme="minorHAnsi"/>
                <w:b/>
                <w:bCs/>
                <w:szCs w:val="22"/>
              </w:rPr>
              <w:footnoteReference w:id="8"/>
            </w:r>
            <w:r w:rsidR="009F1115" w:rsidRPr="00A44259">
              <w:rPr>
                <w:rFonts w:asciiTheme="minorHAnsi" w:hAnsiTheme="minorHAnsi" w:cstheme="minorHAnsi"/>
                <w:b/>
                <w:bCs/>
                <w:szCs w:val="22"/>
              </w:rPr>
              <w:t xml:space="preserve"> y Administradora</w:t>
            </w:r>
            <w:r w:rsidR="00010518">
              <w:rPr>
                <w:rStyle w:val="Refdenotaalpie"/>
                <w:rFonts w:asciiTheme="minorHAnsi" w:hAnsiTheme="minorHAnsi" w:cstheme="minorHAnsi"/>
                <w:b/>
                <w:bCs/>
                <w:szCs w:val="22"/>
              </w:rPr>
              <w:footnoteReference w:id="9"/>
            </w:r>
            <w:r w:rsidRPr="00A44259">
              <w:rPr>
                <w:rFonts w:asciiTheme="minorHAnsi" w:hAnsiTheme="minorHAnsi" w:cstheme="minorHAnsi"/>
                <w:b/>
                <w:bCs/>
                <w:szCs w:val="22"/>
              </w:rPr>
              <w:t xml:space="preserve"> de</w:t>
            </w:r>
            <w:r w:rsidR="009F1115" w:rsidRPr="00A44259">
              <w:rPr>
                <w:rFonts w:asciiTheme="minorHAnsi" w:hAnsiTheme="minorHAnsi" w:cstheme="minorHAnsi"/>
                <w:b/>
                <w:bCs/>
                <w:szCs w:val="22"/>
              </w:rPr>
              <w:t>l</w:t>
            </w:r>
            <w:r w:rsidRPr="00A44259">
              <w:rPr>
                <w:rFonts w:asciiTheme="minorHAnsi" w:hAnsiTheme="minorHAnsi" w:cstheme="minorHAnsi"/>
                <w:b/>
                <w:bCs/>
                <w:szCs w:val="22"/>
              </w:rPr>
              <w:t xml:space="preserve"> Proyecto</w:t>
            </w:r>
          </w:p>
        </w:tc>
        <w:tc>
          <w:tcPr>
            <w:tcW w:w="2552" w:type="dxa"/>
          </w:tcPr>
          <w:p w:rsidR="00A44259" w:rsidRDefault="00A44259" w:rsidP="00A44259">
            <w:pPr>
              <w:ind w:left="0"/>
              <w:jc w:val="center"/>
              <w:rPr>
                <w:rFonts w:asciiTheme="minorHAnsi" w:hAnsiTheme="minorHAnsi" w:cstheme="minorHAnsi"/>
                <w:szCs w:val="22"/>
              </w:rPr>
            </w:pPr>
          </w:p>
          <w:p w:rsidR="00A44259" w:rsidRDefault="00A44259" w:rsidP="00A44259">
            <w:pPr>
              <w:ind w:left="0"/>
              <w:jc w:val="center"/>
              <w:rPr>
                <w:rFonts w:asciiTheme="minorHAnsi" w:hAnsiTheme="minorHAnsi" w:cstheme="minorHAnsi"/>
                <w:szCs w:val="22"/>
              </w:rPr>
            </w:pPr>
          </w:p>
          <w:p w:rsidR="00776D00" w:rsidRPr="00532578" w:rsidRDefault="00BE4D4C" w:rsidP="00A44259">
            <w:pPr>
              <w:ind w:left="0"/>
              <w:jc w:val="center"/>
              <w:rPr>
                <w:rFonts w:asciiTheme="minorHAnsi" w:hAnsiTheme="minorHAnsi" w:cstheme="minorHAnsi"/>
                <w:szCs w:val="22"/>
              </w:rPr>
            </w:pPr>
            <w:r w:rsidRPr="00532578">
              <w:rPr>
                <w:rFonts w:asciiTheme="minorHAnsi" w:hAnsiTheme="minorHAnsi" w:cstheme="minorHAnsi"/>
                <w:szCs w:val="22"/>
              </w:rPr>
              <w:t>Magistrada Damaris Vargas Vásquez</w:t>
            </w:r>
          </w:p>
        </w:tc>
        <w:tc>
          <w:tcPr>
            <w:tcW w:w="1966" w:type="dxa"/>
          </w:tcPr>
          <w:p w:rsidR="00A44259" w:rsidRDefault="00A44259" w:rsidP="00776D00">
            <w:pPr>
              <w:ind w:left="0"/>
              <w:rPr>
                <w:rFonts w:asciiTheme="minorHAnsi" w:hAnsiTheme="minorHAnsi" w:cstheme="minorHAnsi"/>
                <w:szCs w:val="22"/>
              </w:rPr>
            </w:pPr>
          </w:p>
          <w:p w:rsidR="00A44259" w:rsidRDefault="00A44259" w:rsidP="00776D00">
            <w:pPr>
              <w:ind w:left="0"/>
              <w:rPr>
                <w:rFonts w:asciiTheme="minorHAnsi" w:hAnsiTheme="minorHAnsi" w:cstheme="minorHAnsi"/>
                <w:szCs w:val="22"/>
              </w:rPr>
            </w:pPr>
          </w:p>
          <w:p w:rsidR="00776D00" w:rsidRPr="00532578" w:rsidRDefault="006C08F4" w:rsidP="00A44259">
            <w:pPr>
              <w:ind w:left="0"/>
              <w:jc w:val="center"/>
              <w:rPr>
                <w:rFonts w:asciiTheme="minorHAnsi" w:hAnsiTheme="minorHAnsi" w:cstheme="minorHAnsi"/>
                <w:szCs w:val="22"/>
              </w:rPr>
            </w:pPr>
            <w:r w:rsidRPr="00532578">
              <w:rPr>
                <w:rFonts w:asciiTheme="minorHAnsi" w:hAnsiTheme="minorHAnsi" w:cstheme="minorHAnsi"/>
                <w:szCs w:val="22"/>
              </w:rPr>
              <w:t>Magistrada</w:t>
            </w:r>
          </w:p>
        </w:tc>
        <w:tc>
          <w:tcPr>
            <w:tcW w:w="5263" w:type="dxa"/>
          </w:tcPr>
          <w:p w:rsidR="004957E9" w:rsidRDefault="004957E9" w:rsidP="00776D00">
            <w:pPr>
              <w:ind w:left="0"/>
              <w:rPr>
                <w:rFonts w:asciiTheme="minorHAnsi" w:hAnsiTheme="minorHAnsi" w:cstheme="minorHAnsi"/>
                <w:b/>
                <w:bCs/>
                <w:szCs w:val="22"/>
              </w:rPr>
            </w:pPr>
          </w:p>
          <w:p w:rsidR="00776D00" w:rsidRPr="00532578" w:rsidRDefault="006C08F4" w:rsidP="00776D00">
            <w:pPr>
              <w:ind w:left="0"/>
              <w:rPr>
                <w:rFonts w:asciiTheme="minorHAnsi" w:hAnsiTheme="minorHAnsi" w:cstheme="minorHAnsi"/>
                <w:szCs w:val="22"/>
              </w:rPr>
            </w:pPr>
            <w:r w:rsidRPr="00532578">
              <w:rPr>
                <w:rFonts w:asciiTheme="minorHAnsi" w:hAnsiTheme="minorHAnsi" w:cstheme="minorHAnsi"/>
                <w:szCs w:val="22"/>
              </w:rPr>
              <w:t>Aprobación o mejoramiento de las propuestas que se hagan sobre el proyecto de creación de la Política Institucional de Acceso a la Justicia para Pueblos Indígenas</w:t>
            </w:r>
          </w:p>
          <w:p w:rsidR="009F1115" w:rsidRDefault="009F1115" w:rsidP="00776D00">
            <w:pPr>
              <w:ind w:left="0"/>
              <w:rPr>
                <w:rFonts w:asciiTheme="minorHAnsi" w:hAnsiTheme="minorHAnsi" w:cstheme="minorHAnsi"/>
                <w:szCs w:val="22"/>
              </w:rPr>
            </w:pPr>
            <w:r w:rsidRPr="00532578">
              <w:rPr>
                <w:rFonts w:asciiTheme="minorHAnsi" w:hAnsiTheme="minorHAnsi" w:cstheme="minorHAnsi"/>
                <w:szCs w:val="22"/>
              </w:rPr>
              <w:t>Es la persona que dentro de la institución ocupa un puesto de jefatura, de forma que tiene la potestad para tomar decisiones, así como para firmar y autorizar documentos</w:t>
            </w:r>
            <w:r w:rsidR="00CC67E1">
              <w:rPr>
                <w:rFonts w:asciiTheme="minorHAnsi" w:hAnsiTheme="minorHAnsi" w:cstheme="minorHAnsi"/>
                <w:szCs w:val="22"/>
              </w:rPr>
              <w:t>.</w:t>
            </w:r>
          </w:p>
          <w:p w:rsidR="00CC67E1" w:rsidRDefault="00CC67E1" w:rsidP="00776D00">
            <w:pPr>
              <w:ind w:left="0"/>
              <w:rPr>
                <w:rFonts w:asciiTheme="minorHAnsi" w:hAnsiTheme="minorHAnsi" w:cstheme="minorHAnsi"/>
                <w:szCs w:val="22"/>
              </w:rPr>
            </w:pPr>
          </w:p>
          <w:p w:rsidR="00B3662C" w:rsidRDefault="00CC67E1" w:rsidP="00CC67E1">
            <w:pPr>
              <w:ind w:left="0"/>
              <w:rPr>
                <w:rFonts w:asciiTheme="minorHAnsi" w:hAnsiTheme="minorHAnsi" w:cstheme="minorHAnsi"/>
                <w:szCs w:val="22"/>
              </w:rPr>
            </w:pPr>
            <w:r>
              <w:rPr>
                <w:rFonts w:asciiTheme="minorHAnsi" w:hAnsiTheme="minorHAnsi" w:cstheme="minorHAnsi"/>
                <w:szCs w:val="22"/>
              </w:rPr>
              <w:t>Tiene</w:t>
            </w:r>
            <w:r w:rsidRPr="00CC67E1">
              <w:rPr>
                <w:rFonts w:asciiTheme="minorHAnsi" w:hAnsiTheme="minorHAnsi" w:cstheme="minorHAnsi"/>
                <w:szCs w:val="22"/>
              </w:rPr>
              <w:t xml:space="preserve"> la potestad de proveer los recursos y apoyo para el proyecto, es la persona que ocupa el puesto de más alto nivel de la instancia responsable del proyecto. </w:t>
            </w:r>
          </w:p>
          <w:p w:rsidR="00B3662C" w:rsidRDefault="00B3662C" w:rsidP="00CC67E1">
            <w:pPr>
              <w:ind w:left="0"/>
              <w:rPr>
                <w:rFonts w:asciiTheme="minorHAnsi" w:hAnsiTheme="minorHAnsi" w:cstheme="minorHAnsi"/>
                <w:szCs w:val="22"/>
              </w:rPr>
            </w:pPr>
          </w:p>
          <w:p w:rsidR="004957E9" w:rsidRPr="00532578" w:rsidRDefault="00CC67E1" w:rsidP="00CC67E1">
            <w:pPr>
              <w:ind w:left="0"/>
              <w:rPr>
                <w:rFonts w:asciiTheme="minorHAnsi" w:hAnsiTheme="minorHAnsi" w:cstheme="minorHAnsi"/>
                <w:szCs w:val="22"/>
              </w:rPr>
            </w:pPr>
            <w:r>
              <w:rPr>
                <w:rFonts w:asciiTheme="minorHAnsi" w:hAnsiTheme="minorHAnsi" w:cstheme="minorHAnsi"/>
                <w:szCs w:val="22"/>
              </w:rPr>
              <w:t>T</w:t>
            </w:r>
            <w:r w:rsidRPr="00CC67E1">
              <w:rPr>
                <w:rFonts w:asciiTheme="minorHAnsi" w:hAnsiTheme="minorHAnsi" w:cstheme="minorHAnsi"/>
                <w:szCs w:val="22"/>
              </w:rPr>
              <w:t xml:space="preserve">iene la autoridad para colocar su firma en el plan de gestión del proyecto, así como otros documentos, para autorizar que se formule o gestione el proyecto, que deberá ser aprobado por el ente superior para su ejecución. </w:t>
            </w:r>
          </w:p>
        </w:tc>
      </w:tr>
      <w:tr w:rsidR="00776D00" w:rsidRPr="00532578" w:rsidTr="007A560A">
        <w:trPr>
          <w:trHeight w:val="449"/>
        </w:trPr>
        <w:tc>
          <w:tcPr>
            <w:tcW w:w="2263" w:type="dxa"/>
          </w:tcPr>
          <w:p w:rsidR="008B69BE" w:rsidRDefault="008B69BE" w:rsidP="00A44259">
            <w:pPr>
              <w:ind w:left="0"/>
              <w:jc w:val="center"/>
              <w:rPr>
                <w:rFonts w:asciiTheme="minorHAnsi" w:hAnsiTheme="minorHAnsi" w:cstheme="minorHAnsi"/>
                <w:b/>
                <w:bCs/>
                <w:szCs w:val="22"/>
              </w:rPr>
            </w:pPr>
          </w:p>
          <w:p w:rsidR="00776D00" w:rsidRDefault="009F1115" w:rsidP="00A44259">
            <w:pPr>
              <w:ind w:left="0"/>
              <w:jc w:val="center"/>
              <w:rPr>
                <w:rFonts w:asciiTheme="minorHAnsi" w:hAnsiTheme="minorHAnsi" w:cstheme="minorHAnsi"/>
                <w:b/>
                <w:bCs/>
                <w:szCs w:val="22"/>
              </w:rPr>
            </w:pPr>
            <w:r w:rsidRPr="00A44259">
              <w:rPr>
                <w:rFonts w:asciiTheme="minorHAnsi" w:hAnsiTheme="minorHAnsi" w:cstheme="minorHAnsi"/>
                <w:b/>
                <w:bCs/>
                <w:szCs w:val="22"/>
              </w:rPr>
              <w:t>Equipo de Trabajo</w:t>
            </w:r>
            <w:r w:rsidR="00010518">
              <w:rPr>
                <w:rStyle w:val="Refdenotaalpie"/>
                <w:rFonts w:asciiTheme="minorHAnsi" w:hAnsiTheme="minorHAnsi" w:cstheme="minorHAnsi"/>
                <w:b/>
                <w:bCs/>
                <w:szCs w:val="22"/>
              </w:rPr>
              <w:footnoteReference w:id="10"/>
            </w:r>
          </w:p>
          <w:p w:rsidR="008B69BE" w:rsidRPr="00A44259" w:rsidRDefault="008B69BE" w:rsidP="00A44259">
            <w:pPr>
              <w:ind w:left="0"/>
              <w:jc w:val="center"/>
              <w:rPr>
                <w:rFonts w:asciiTheme="minorHAnsi" w:hAnsiTheme="minorHAnsi" w:cstheme="minorHAnsi"/>
                <w:b/>
                <w:bCs/>
                <w:szCs w:val="22"/>
              </w:rPr>
            </w:pPr>
          </w:p>
        </w:tc>
        <w:tc>
          <w:tcPr>
            <w:tcW w:w="2552" w:type="dxa"/>
          </w:tcPr>
          <w:p w:rsidR="008B69BE" w:rsidRDefault="008B69BE" w:rsidP="00A44259">
            <w:pPr>
              <w:ind w:left="0"/>
              <w:jc w:val="center"/>
              <w:rPr>
                <w:rFonts w:asciiTheme="minorHAnsi" w:hAnsiTheme="minorHAnsi" w:cstheme="minorHAnsi"/>
                <w:szCs w:val="22"/>
              </w:rPr>
            </w:pPr>
          </w:p>
          <w:p w:rsidR="00776D00" w:rsidRDefault="00365B29" w:rsidP="00A44259">
            <w:pPr>
              <w:ind w:left="0"/>
              <w:jc w:val="center"/>
              <w:rPr>
                <w:rFonts w:asciiTheme="minorHAnsi" w:hAnsiTheme="minorHAnsi" w:cstheme="minorHAnsi"/>
                <w:szCs w:val="22"/>
              </w:rPr>
            </w:pPr>
            <w:r w:rsidRPr="00532578">
              <w:rPr>
                <w:rFonts w:asciiTheme="minorHAnsi" w:hAnsiTheme="minorHAnsi" w:cstheme="minorHAnsi"/>
                <w:szCs w:val="22"/>
              </w:rPr>
              <w:t>Máster Melissa Benavides Víquez</w:t>
            </w:r>
          </w:p>
          <w:p w:rsidR="00667671" w:rsidRPr="00667671" w:rsidRDefault="00667671" w:rsidP="00A44259">
            <w:pPr>
              <w:ind w:left="0"/>
              <w:jc w:val="center"/>
              <w:rPr>
                <w:rFonts w:asciiTheme="minorHAnsi" w:hAnsiTheme="minorHAnsi" w:cstheme="minorHAnsi"/>
                <w:szCs w:val="22"/>
              </w:rPr>
            </w:pPr>
          </w:p>
          <w:p w:rsidR="00667671" w:rsidRDefault="00667671" w:rsidP="00A44259">
            <w:pPr>
              <w:ind w:left="0"/>
              <w:jc w:val="center"/>
              <w:rPr>
                <w:rFonts w:asciiTheme="minorHAnsi" w:hAnsiTheme="minorHAnsi" w:cstheme="minorHAnsi"/>
                <w:szCs w:val="22"/>
              </w:rPr>
            </w:pPr>
            <w:r w:rsidRPr="00667671">
              <w:rPr>
                <w:rFonts w:asciiTheme="minorHAnsi" w:hAnsiTheme="minorHAnsi" w:cstheme="minorHAnsi"/>
                <w:szCs w:val="22"/>
              </w:rPr>
              <w:t>Magistrada Damaris Va</w:t>
            </w:r>
            <w:r>
              <w:rPr>
                <w:rFonts w:asciiTheme="minorHAnsi" w:hAnsiTheme="minorHAnsi" w:cstheme="minorHAnsi"/>
                <w:szCs w:val="22"/>
              </w:rPr>
              <w:t>rgas Vásquez</w:t>
            </w:r>
          </w:p>
          <w:p w:rsidR="00667671" w:rsidRPr="00667671" w:rsidRDefault="00667671" w:rsidP="00A44259">
            <w:pPr>
              <w:ind w:left="0"/>
              <w:jc w:val="center"/>
              <w:rPr>
                <w:rFonts w:asciiTheme="minorHAnsi" w:hAnsiTheme="minorHAnsi" w:cstheme="minorHAnsi"/>
                <w:szCs w:val="22"/>
              </w:rPr>
            </w:pPr>
          </w:p>
          <w:p w:rsidR="00667671" w:rsidRPr="00667671" w:rsidRDefault="00667671" w:rsidP="00A44259">
            <w:pPr>
              <w:ind w:left="0"/>
              <w:jc w:val="center"/>
              <w:rPr>
                <w:rFonts w:asciiTheme="minorHAnsi" w:hAnsiTheme="minorHAnsi" w:cstheme="minorHAnsi"/>
                <w:szCs w:val="22"/>
              </w:rPr>
            </w:pPr>
            <w:r w:rsidRPr="00667671">
              <w:rPr>
                <w:rFonts w:asciiTheme="minorHAnsi" w:hAnsiTheme="minorHAnsi" w:cstheme="minorHAnsi"/>
                <w:szCs w:val="22"/>
              </w:rPr>
              <w:t>Magistrado Jorge Olaso Alvarez</w:t>
            </w:r>
          </w:p>
          <w:p w:rsidR="00667671" w:rsidRPr="00667671" w:rsidRDefault="00667671" w:rsidP="00A44259">
            <w:pPr>
              <w:ind w:left="0"/>
              <w:jc w:val="center"/>
              <w:rPr>
                <w:rFonts w:asciiTheme="minorHAnsi" w:hAnsiTheme="minorHAnsi" w:cstheme="minorHAnsi"/>
                <w:szCs w:val="22"/>
              </w:rPr>
            </w:pPr>
          </w:p>
          <w:p w:rsidR="00667671" w:rsidRPr="00667671" w:rsidRDefault="00667671" w:rsidP="00A44259">
            <w:pPr>
              <w:ind w:left="0"/>
              <w:jc w:val="center"/>
              <w:rPr>
                <w:rFonts w:asciiTheme="minorHAnsi" w:hAnsiTheme="minorHAnsi" w:cstheme="minorHAnsi"/>
                <w:szCs w:val="22"/>
              </w:rPr>
            </w:pPr>
            <w:r w:rsidRPr="00667671">
              <w:rPr>
                <w:rFonts w:asciiTheme="minorHAnsi" w:hAnsiTheme="minorHAnsi" w:cstheme="minorHAnsi"/>
                <w:szCs w:val="22"/>
              </w:rPr>
              <w:t>Licenciada Angie Calderón Chávez</w:t>
            </w:r>
          </w:p>
          <w:p w:rsidR="00667671" w:rsidRPr="00532578" w:rsidRDefault="00667671" w:rsidP="00A44259">
            <w:pPr>
              <w:ind w:left="0"/>
              <w:jc w:val="center"/>
              <w:rPr>
                <w:rFonts w:asciiTheme="minorHAnsi" w:hAnsiTheme="minorHAnsi" w:cstheme="minorHAnsi"/>
                <w:szCs w:val="22"/>
                <w:highlight w:val="yellow"/>
              </w:rPr>
            </w:pPr>
          </w:p>
        </w:tc>
        <w:tc>
          <w:tcPr>
            <w:tcW w:w="1966" w:type="dxa"/>
          </w:tcPr>
          <w:p w:rsidR="008B69BE" w:rsidRDefault="008B69BE" w:rsidP="00A44259">
            <w:pPr>
              <w:ind w:left="0"/>
              <w:jc w:val="center"/>
              <w:rPr>
                <w:rFonts w:asciiTheme="minorHAnsi" w:hAnsiTheme="minorHAnsi" w:cstheme="minorHAnsi"/>
                <w:szCs w:val="22"/>
              </w:rPr>
            </w:pPr>
          </w:p>
          <w:p w:rsidR="00776D00" w:rsidRDefault="00365B29" w:rsidP="00A44259">
            <w:pPr>
              <w:ind w:left="0"/>
              <w:jc w:val="center"/>
              <w:rPr>
                <w:rFonts w:asciiTheme="minorHAnsi" w:hAnsiTheme="minorHAnsi" w:cstheme="minorHAnsi"/>
                <w:szCs w:val="22"/>
              </w:rPr>
            </w:pPr>
            <w:r w:rsidRPr="00532578">
              <w:rPr>
                <w:rFonts w:asciiTheme="minorHAnsi" w:hAnsiTheme="minorHAnsi" w:cstheme="minorHAnsi"/>
                <w:szCs w:val="22"/>
              </w:rPr>
              <w:t>Jefa Unidad de Acceso</w:t>
            </w:r>
          </w:p>
          <w:p w:rsidR="00667671" w:rsidRDefault="00667671" w:rsidP="00A44259">
            <w:pPr>
              <w:ind w:left="0"/>
              <w:jc w:val="center"/>
              <w:rPr>
                <w:rFonts w:asciiTheme="minorHAnsi" w:hAnsiTheme="minorHAnsi" w:cstheme="minorHAnsi"/>
                <w:szCs w:val="22"/>
              </w:rPr>
            </w:pPr>
          </w:p>
          <w:p w:rsidR="00667671" w:rsidRDefault="00667671" w:rsidP="00A44259">
            <w:pPr>
              <w:ind w:left="0"/>
              <w:jc w:val="center"/>
              <w:rPr>
                <w:rFonts w:asciiTheme="minorHAnsi" w:hAnsiTheme="minorHAnsi" w:cstheme="minorHAnsi"/>
                <w:szCs w:val="22"/>
              </w:rPr>
            </w:pPr>
            <w:r>
              <w:rPr>
                <w:rFonts w:asciiTheme="minorHAnsi" w:hAnsiTheme="minorHAnsi" w:cstheme="minorHAnsi"/>
                <w:szCs w:val="22"/>
              </w:rPr>
              <w:t>Magistrada</w:t>
            </w:r>
          </w:p>
          <w:p w:rsidR="00667671" w:rsidRDefault="00667671" w:rsidP="00A44259">
            <w:pPr>
              <w:ind w:left="0"/>
              <w:jc w:val="center"/>
              <w:rPr>
                <w:rFonts w:asciiTheme="minorHAnsi" w:hAnsiTheme="minorHAnsi" w:cstheme="minorHAnsi"/>
                <w:szCs w:val="22"/>
                <w:highlight w:val="yellow"/>
              </w:rPr>
            </w:pPr>
          </w:p>
          <w:p w:rsidR="00667671" w:rsidRDefault="00667671" w:rsidP="00A44259">
            <w:pPr>
              <w:ind w:left="0"/>
              <w:jc w:val="center"/>
              <w:rPr>
                <w:rFonts w:asciiTheme="minorHAnsi" w:hAnsiTheme="minorHAnsi" w:cstheme="minorHAnsi"/>
                <w:szCs w:val="22"/>
                <w:highlight w:val="yellow"/>
              </w:rPr>
            </w:pPr>
          </w:p>
          <w:p w:rsidR="00667671" w:rsidRPr="00667671" w:rsidRDefault="00667671" w:rsidP="00A44259">
            <w:pPr>
              <w:ind w:left="0"/>
              <w:jc w:val="center"/>
              <w:rPr>
                <w:rFonts w:asciiTheme="minorHAnsi" w:hAnsiTheme="minorHAnsi" w:cstheme="minorHAnsi"/>
                <w:szCs w:val="22"/>
              </w:rPr>
            </w:pPr>
            <w:r w:rsidRPr="00667671">
              <w:rPr>
                <w:rFonts w:asciiTheme="minorHAnsi" w:hAnsiTheme="minorHAnsi" w:cstheme="minorHAnsi"/>
                <w:szCs w:val="22"/>
              </w:rPr>
              <w:t>Magistrado</w:t>
            </w:r>
          </w:p>
          <w:p w:rsidR="00667671" w:rsidRPr="00667671" w:rsidRDefault="00667671" w:rsidP="00A44259">
            <w:pPr>
              <w:ind w:left="0"/>
              <w:jc w:val="center"/>
              <w:rPr>
                <w:rFonts w:asciiTheme="minorHAnsi" w:hAnsiTheme="minorHAnsi" w:cstheme="minorHAnsi"/>
                <w:szCs w:val="22"/>
              </w:rPr>
            </w:pPr>
          </w:p>
          <w:p w:rsidR="00667671" w:rsidRPr="00667671" w:rsidRDefault="00667671" w:rsidP="00A44259">
            <w:pPr>
              <w:ind w:left="0"/>
              <w:jc w:val="center"/>
              <w:rPr>
                <w:rFonts w:asciiTheme="minorHAnsi" w:hAnsiTheme="minorHAnsi" w:cstheme="minorHAnsi"/>
                <w:szCs w:val="22"/>
              </w:rPr>
            </w:pPr>
          </w:p>
          <w:p w:rsidR="00667671" w:rsidRPr="00667671" w:rsidRDefault="00667671" w:rsidP="00A44259">
            <w:pPr>
              <w:ind w:left="0"/>
              <w:jc w:val="center"/>
              <w:rPr>
                <w:rFonts w:asciiTheme="minorHAnsi" w:hAnsiTheme="minorHAnsi" w:cstheme="minorHAnsi"/>
                <w:szCs w:val="22"/>
              </w:rPr>
            </w:pPr>
            <w:r w:rsidRPr="00667671">
              <w:rPr>
                <w:rFonts w:asciiTheme="minorHAnsi" w:hAnsiTheme="minorHAnsi" w:cstheme="minorHAnsi"/>
                <w:szCs w:val="22"/>
              </w:rPr>
              <w:t xml:space="preserve">Jefa </w:t>
            </w:r>
            <w:proofErr w:type="spellStart"/>
            <w:r w:rsidRPr="00667671">
              <w:rPr>
                <w:rFonts w:asciiTheme="minorHAnsi" w:hAnsiTheme="minorHAnsi" w:cstheme="minorHAnsi"/>
                <w:szCs w:val="22"/>
              </w:rPr>
              <w:t>a.i</w:t>
            </w:r>
            <w:proofErr w:type="spellEnd"/>
            <w:r w:rsidRPr="00667671">
              <w:rPr>
                <w:rFonts w:asciiTheme="minorHAnsi" w:hAnsiTheme="minorHAnsi" w:cstheme="minorHAnsi"/>
                <w:szCs w:val="22"/>
              </w:rPr>
              <w:t xml:space="preserve"> Unidad de Acceso </w:t>
            </w:r>
          </w:p>
          <w:p w:rsidR="00667671" w:rsidRPr="00532578" w:rsidRDefault="00667671" w:rsidP="00A44259">
            <w:pPr>
              <w:ind w:left="0"/>
              <w:jc w:val="center"/>
              <w:rPr>
                <w:rFonts w:asciiTheme="minorHAnsi" w:hAnsiTheme="minorHAnsi" w:cstheme="minorHAnsi"/>
                <w:szCs w:val="22"/>
                <w:highlight w:val="yellow"/>
              </w:rPr>
            </w:pPr>
          </w:p>
        </w:tc>
        <w:tc>
          <w:tcPr>
            <w:tcW w:w="5263" w:type="dxa"/>
          </w:tcPr>
          <w:p w:rsidR="008B69BE" w:rsidRDefault="008B69BE" w:rsidP="008B69BE">
            <w:pPr>
              <w:ind w:left="0"/>
              <w:rPr>
                <w:rFonts w:asciiTheme="minorHAnsi" w:hAnsiTheme="minorHAnsi" w:cstheme="minorHAnsi"/>
                <w:szCs w:val="22"/>
              </w:rPr>
            </w:pPr>
          </w:p>
          <w:p w:rsidR="00776D00" w:rsidRDefault="004957E9" w:rsidP="008B69BE">
            <w:pPr>
              <w:ind w:left="0"/>
              <w:rPr>
                <w:rFonts w:asciiTheme="minorHAnsi" w:hAnsiTheme="minorHAnsi" w:cstheme="minorHAnsi"/>
                <w:szCs w:val="22"/>
              </w:rPr>
            </w:pPr>
            <w:r>
              <w:rPr>
                <w:rFonts w:asciiTheme="minorHAnsi" w:hAnsiTheme="minorHAnsi" w:cstheme="minorHAnsi"/>
                <w:szCs w:val="22"/>
              </w:rPr>
              <w:t>D</w:t>
            </w:r>
            <w:r w:rsidR="008B69BE" w:rsidRPr="008B69BE">
              <w:rPr>
                <w:rFonts w:asciiTheme="minorHAnsi" w:hAnsiTheme="minorHAnsi" w:cstheme="minorHAnsi"/>
                <w:szCs w:val="22"/>
              </w:rPr>
              <w:t>esignada</w:t>
            </w:r>
            <w:r>
              <w:rPr>
                <w:rFonts w:asciiTheme="minorHAnsi" w:hAnsiTheme="minorHAnsi" w:cstheme="minorHAnsi"/>
                <w:szCs w:val="22"/>
              </w:rPr>
              <w:t xml:space="preserve"> mediante un permiso otorgado por el Consejo Superior hasta el 30 de setiembre para c</w:t>
            </w:r>
            <w:r w:rsidR="008B69BE" w:rsidRPr="008B69BE">
              <w:rPr>
                <w:rFonts w:asciiTheme="minorHAnsi" w:hAnsiTheme="minorHAnsi" w:cstheme="minorHAnsi"/>
                <w:szCs w:val="22"/>
              </w:rPr>
              <w:t xml:space="preserve">ooperar </w:t>
            </w:r>
            <w:r w:rsidR="00080305">
              <w:rPr>
                <w:rFonts w:asciiTheme="minorHAnsi" w:hAnsiTheme="minorHAnsi" w:cstheme="minorHAnsi"/>
                <w:szCs w:val="22"/>
              </w:rPr>
              <w:t xml:space="preserve">exclusivamente </w:t>
            </w:r>
            <w:r w:rsidR="008B69BE" w:rsidRPr="008B69BE">
              <w:rPr>
                <w:rFonts w:asciiTheme="minorHAnsi" w:hAnsiTheme="minorHAnsi" w:cstheme="minorHAnsi"/>
                <w:szCs w:val="22"/>
              </w:rPr>
              <w:t>y trabajar</w:t>
            </w:r>
            <w:r w:rsidR="008B69BE">
              <w:rPr>
                <w:rFonts w:asciiTheme="minorHAnsi" w:hAnsiTheme="minorHAnsi" w:cstheme="minorHAnsi"/>
                <w:szCs w:val="22"/>
              </w:rPr>
              <w:t xml:space="preserve"> </w:t>
            </w:r>
            <w:r w:rsidR="008B69BE" w:rsidRPr="008B69BE">
              <w:rPr>
                <w:rFonts w:asciiTheme="minorHAnsi" w:hAnsiTheme="minorHAnsi" w:cstheme="minorHAnsi"/>
                <w:szCs w:val="22"/>
              </w:rPr>
              <w:t>en el proyecto.</w:t>
            </w:r>
          </w:p>
          <w:p w:rsidR="00CC67E1" w:rsidRDefault="00CC67E1" w:rsidP="008B69BE">
            <w:pPr>
              <w:ind w:left="0"/>
              <w:rPr>
                <w:rFonts w:asciiTheme="minorHAnsi" w:hAnsiTheme="minorHAnsi" w:cstheme="minorHAnsi"/>
                <w:szCs w:val="22"/>
              </w:rPr>
            </w:pPr>
          </w:p>
          <w:p w:rsidR="00CC67E1" w:rsidRDefault="00CC67E1" w:rsidP="008B69BE">
            <w:pPr>
              <w:ind w:left="0"/>
              <w:rPr>
                <w:rFonts w:asciiTheme="minorHAnsi" w:hAnsiTheme="minorHAnsi" w:cstheme="minorHAnsi"/>
                <w:szCs w:val="22"/>
              </w:rPr>
            </w:pPr>
            <w:r>
              <w:rPr>
                <w:rFonts w:asciiTheme="minorHAnsi" w:hAnsiTheme="minorHAnsi" w:cstheme="minorHAnsi"/>
                <w:szCs w:val="22"/>
              </w:rPr>
              <w:t>Las que se indican para directora, Administradora del Proyecto, Jerarca impulsora</w:t>
            </w:r>
          </w:p>
          <w:p w:rsidR="00CC67E1" w:rsidRDefault="00CC67E1" w:rsidP="008B69BE">
            <w:pPr>
              <w:ind w:left="0"/>
              <w:rPr>
                <w:rFonts w:asciiTheme="minorHAnsi" w:hAnsiTheme="minorHAnsi" w:cstheme="minorHAnsi"/>
                <w:szCs w:val="22"/>
              </w:rPr>
            </w:pPr>
          </w:p>
          <w:p w:rsidR="00CC67E1" w:rsidRDefault="00CC67E1" w:rsidP="008B69BE">
            <w:pPr>
              <w:ind w:left="0"/>
              <w:rPr>
                <w:rFonts w:asciiTheme="minorHAnsi" w:hAnsiTheme="minorHAnsi" w:cstheme="minorHAnsi"/>
                <w:szCs w:val="22"/>
              </w:rPr>
            </w:pPr>
            <w:r>
              <w:rPr>
                <w:rFonts w:asciiTheme="minorHAnsi" w:hAnsiTheme="minorHAnsi" w:cstheme="minorHAnsi"/>
                <w:szCs w:val="22"/>
              </w:rPr>
              <w:t>Las que se indican para Jerarca Impulsor</w:t>
            </w:r>
          </w:p>
          <w:p w:rsidR="00CC67E1" w:rsidRDefault="00CC67E1" w:rsidP="008B69BE">
            <w:pPr>
              <w:ind w:left="0"/>
              <w:rPr>
                <w:rFonts w:asciiTheme="minorHAnsi" w:hAnsiTheme="minorHAnsi" w:cstheme="minorHAnsi"/>
                <w:szCs w:val="22"/>
              </w:rPr>
            </w:pPr>
          </w:p>
          <w:p w:rsidR="00CC67E1" w:rsidRDefault="00CC67E1" w:rsidP="008B69BE">
            <w:pPr>
              <w:ind w:left="0"/>
              <w:rPr>
                <w:rFonts w:asciiTheme="minorHAnsi" w:hAnsiTheme="minorHAnsi" w:cstheme="minorHAnsi"/>
                <w:szCs w:val="22"/>
              </w:rPr>
            </w:pPr>
          </w:p>
          <w:p w:rsidR="008B69BE" w:rsidRPr="00532578" w:rsidRDefault="008B69BE" w:rsidP="008B69BE">
            <w:pPr>
              <w:ind w:left="0"/>
              <w:rPr>
                <w:rFonts w:asciiTheme="minorHAnsi" w:hAnsiTheme="minorHAnsi" w:cstheme="minorHAnsi"/>
                <w:szCs w:val="22"/>
                <w:highlight w:val="yellow"/>
              </w:rPr>
            </w:pPr>
          </w:p>
        </w:tc>
      </w:tr>
      <w:tr w:rsidR="00776D00" w:rsidRPr="00532578" w:rsidTr="007A560A">
        <w:trPr>
          <w:trHeight w:val="432"/>
        </w:trPr>
        <w:tc>
          <w:tcPr>
            <w:tcW w:w="2263" w:type="dxa"/>
          </w:tcPr>
          <w:p w:rsidR="008B69BE" w:rsidRDefault="008B69BE" w:rsidP="00010518">
            <w:pPr>
              <w:ind w:left="0"/>
              <w:jc w:val="center"/>
              <w:rPr>
                <w:rFonts w:asciiTheme="minorHAnsi" w:hAnsiTheme="minorHAnsi" w:cstheme="minorHAnsi"/>
                <w:b/>
                <w:bCs/>
                <w:szCs w:val="22"/>
              </w:rPr>
            </w:pPr>
          </w:p>
          <w:p w:rsidR="00776D00" w:rsidRDefault="00776D00" w:rsidP="00010518">
            <w:pPr>
              <w:ind w:left="0"/>
              <w:jc w:val="center"/>
              <w:rPr>
                <w:rFonts w:asciiTheme="minorHAnsi" w:hAnsiTheme="minorHAnsi" w:cstheme="minorHAnsi"/>
                <w:b/>
                <w:bCs/>
                <w:szCs w:val="22"/>
              </w:rPr>
            </w:pPr>
            <w:r w:rsidRPr="00010518">
              <w:rPr>
                <w:rFonts w:asciiTheme="minorHAnsi" w:hAnsiTheme="minorHAnsi" w:cstheme="minorHAnsi"/>
                <w:b/>
                <w:bCs/>
                <w:szCs w:val="22"/>
              </w:rPr>
              <w:t>Coordinador</w:t>
            </w:r>
            <w:r w:rsidR="001C6749" w:rsidRPr="00010518">
              <w:rPr>
                <w:rFonts w:asciiTheme="minorHAnsi" w:hAnsiTheme="minorHAnsi" w:cstheme="minorHAnsi"/>
                <w:b/>
                <w:bCs/>
                <w:szCs w:val="22"/>
              </w:rPr>
              <w:t>a</w:t>
            </w:r>
            <w:r w:rsidRPr="00010518">
              <w:rPr>
                <w:rFonts w:asciiTheme="minorHAnsi" w:hAnsiTheme="minorHAnsi" w:cstheme="minorHAnsi"/>
                <w:b/>
                <w:bCs/>
                <w:szCs w:val="22"/>
              </w:rPr>
              <w:t xml:space="preserve"> o líder de proyecto</w:t>
            </w:r>
            <w:r w:rsidR="00010518">
              <w:rPr>
                <w:rStyle w:val="Refdenotaalpie"/>
                <w:rFonts w:asciiTheme="minorHAnsi" w:hAnsiTheme="minorHAnsi" w:cstheme="minorHAnsi"/>
                <w:b/>
                <w:bCs/>
                <w:szCs w:val="22"/>
              </w:rPr>
              <w:footnoteReference w:id="11"/>
            </w:r>
          </w:p>
          <w:p w:rsidR="008B69BE" w:rsidRPr="00010518" w:rsidRDefault="008B69BE" w:rsidP="00010518">
            <w:pPr>
              <w:ind w:left="0"/>
              <w:jc w:val="center"/>
              <w:rPr>
                <w:rFonts w:asciiTheme="minorHAnsi" w:hAnsiTheme="minorHAnsi" w:cstheme="minorHAnsi"/>
                <w:b/>
                <w:bCs/>
                <w:szCs w:val="22"/>
              </w:rPr>
            </w:pPr>
          </w:p>
        </w:tc>
        <w:tc>
          <w:tcPr>
            <w:tcW w:w="2552" w:type="dxa"/>
          </w:tcPr>
          <w:p w:rsidR="008B69BE" w:rsidRDefault="008B69BE" w:rsidP="00776D00">
            <w:pPr>
              <w:ind w:left="0"/>
              <w:rPr>
                <w:rFonts w:asciiTheme="minorHAnsi" w:hAnsiTheme="minorHAnsi" w:cstheme="minorHAnsi"/>
                <w:szCs w:val="22"/>
              </w:rPr>
            </w:pPr>
          </w:p>
          <w:p w:rsidR="00776D00" w:rsidRPr="00532578" w:rsidRDefault="00077FBC" w:rsidP="00776D00">
            <w:pPr>
              <w:ind w:left="0"/>
              <w:rPr>
                <w:rFonts w:asciiTheme="minorHAnsi" w:hAnsiTheme="minorHAnsi" w:cstheme="minorHAnsi"/>
                <w:szCs w:val="22"/>
              </w:rPr>
            </w:pPr>
            <w:r w:rsidRPr="00532578">
              <w:rPr>
                <w:rFonts w:asciiTheme="minorHAnsi" w:hAnsiTheme="minorHAnsi" w:cstheme="minorHAnsi"/>
                <w:szCs w:val="22"/>
              </w:rPr>
              <w:t>Máster Melissa Benavides Víquez</w:t>
            </w:r>
          </w:p>
        </w:tc>
        <w:tc>
          <w:tcPr>
            <w:tcW w:w="1966" w:type="dxa"/>
          </w:tcPr>
          <w:p w:rsidR="00905797" w:rsidRDefault="00905797" w:rsidP="00776D00">
            <w:pPr>
              <w:ind w:left="0"/>
              <w:rPr>
                <w:rFonts w:asciiTheme="minorHAnsi" w:hAnsiTheme="minorHAnsi" w:cstheme="minorHAnsi"/>
                <w:szCs w:val="22"/>
              </w:rPr>
            </w:pPr>
          </w:p>
          <w:p w:rsidR="00776D00" w:rsidRPr="00532578" w:rsidRDefault="00077FBC" w:rsidP="00776D00">
            <w:pPr>
              <w:ind w:left="0"/>
              <w:rPr>
                <w:rFonts w:asciiTheme="minorHAnsi" w:hAnsiTheme="minorHAnsi" w:cstheme="minorHAnsi"/>
                <w:szCs w:val="22"/>
              </w:rPr>
            </w:pPr>
            <w:r w:rsidRPr="00532578">
              <w:rPr>
                <w:rFonts w:asciiTheme="minorHAnsi" w:hAnsiTheme="minorHAnsi" w:cstheme="minorHAnsi"/>
                <w:szCs w:val="22"/>
              </w:rPr>
              <w:t>Jefa Unidad de Acceso a la Justicia</w:t>
            </w:r>
          </w:p>
        </w:tc>
        <w:tc>
          <w:tcPr>
            <w:tcW w:w="5263" w:type="dxa"/>
          </w:tcPr>
          <w:p w:rsidR="00905797" w:rsidRDefault="00905797" w:rsidP="00776D00">
            <w:pPr>
              <w:ind w:left="0"/>
              <w:rPr>
                <w:rFonts w:asciiTheme="minorHAnsi" w:hAnsiTheme="minorHAnsi" w:cstheme="minorHAnsi"/>
                <w:szCs w:val="22"/>
              </w:rPr>
            </w:pPr>
          </w:p>
          <w:p w:rsidR="00667671" w:rsidRDefault="00667671" w:rsidP="00667671">
            <w:pPr>
              <w:ind w:left="0"/>
              <w:rPr>
                <w:rFonts w:asciiTheme="minorHAnsi" w:hAnsiTheme="minorHAnsi" w:cstheme="minorHAnsi"/>
                <w:szCs w:val="22"/>
              </w:rPr>
            </w:pPr>
            <w:r w:rsidRPr="00667671">
              <w:rPr>
                <w:rFonts w:asciiTheme="minorHAnsi" w:hAnsiTheme="minorHAnsi" w:cstheme="minorHAnsi"/>
                <w:szCs w:val="22"/>
              </w:rPr>
              <w:t xml:space="preserve">Es la persona con el conocimiento técnico responsable del proyecto y se encarga de liderar el proyecto. </w:t>
            </w:r>
          </w:p>
          <w:p w:rsidR="00776D00" w:rsidRPr="00532578" w:rsidRDefault="00667671" w:rsidP="00667671">
            <w:pPr>
              <w:ind w:left="0"/>
              <w:rPr>
                <w:rFonts w:asciiTheme="minorHAnsi" w:hAnsiTheme="minorHAnsi" w:cstheme="minorHAnsi"/>
                <w:szCs w:val="22"/>
              </w:rPr>
            </w:pPr>
            <w:r w:rsidRPr="00667671">
              <w:rPr>
                <w:rFonts w:asciiTheme="minorHAnsi" w:hAnsiTheme="minorHAnsi" w:cstheme="minorHAnsi"/>
                <w:szCs w:val="22"/>
              </w:rPr>
              <w:t>Es responsable de la actualización de la documentación relacionada al proyecto en el Sitio del Proyecto, así como en el MS-Project y las plataformas definidas.</w:t>
            </w:r>
          </w:p>
        </w:tc>
      </w:tr>
      <w:tr w:rsidR="00776D00" w:rsidRPr="00532578" w:rsidTr="007A560A">
        <w:trPr>
          <w:trHeight w:val="432"/>
        </w:trPr>
        <w:tc>
          <w:tcPr>
            <w:tcW w:w="2263" w:type="dxa"/>
          </w:tcPr>
          <w:p w:rsidR="00010518" w:rsidRDefault="00010518" w:rsidP="00010518">
            <w:pPr>
              <w:ind w:left="0"/>
              <w:jc w:val="center"/>
              <w:rPr>
                <w:rFonts w:asciiTheme="minorHAnsi" w:hAnsiTheme="minorHAnsi" w:cstheme="minorHAnsi"/>
                <w:szCs w:val="22"/>
              </w:rPr>
            </w:pPr>
          </w:p>
          <w:p w:rsidR="00776D00" w:rsidRPr="00010518" w:rsidRDefault="00776D00" w:rsidP="00010518">
            <w:pPr>
              <w:ind w:left="0"/>
              <w:jc w:val="center"/>
              <w:rPr>
                <w:rFonts w:asciiTheme="minorHAnsi" w:hAnsiTheme="minorHAnsi" w:cstheme="minorHAnsi"/>
                <w:b/>
                <w:bCs/>
                <w:szCs w:val="22"/>
              </w:rPr>
            </w:pPr>
            <w:r w:rsidRPr="00010518">
              <w:rPr>
                <w:rFonts w:asciiTheme="minorHAnsi" w:hAnsiTheme="minorHAnsi" w:cstheme="minorHAnsi"/>
                <w:b/>
                <w:bCs/>
                <w:szCs w:val="22"/>
              </w:rPr>
              <w:t>Ente Técnico</w:t>
            </w:r>
            <w:r w:rsidR="008B69BE">
              <w:rPr>
                <w:rStyle w:val="Refdenotaalpie"/>
                <w:rFonts w:asciiTheme="minorHAnsi" w:hAnsiTheme="minorHAnsi" w:cstheme="minorHAnsi"/>
                <w:b/>
                <w:bCs/>
                <w:szCs w:val="22"/>
              </w:rPr>
              <w:footnoteReference w:id="12"/>
            </w:r>
          </w:p>
        </w:tc>
        <w:tc>
          <w:tcPr>
            <w:tcW w:w="2552" w:type="dxa"/>
          </w:tcPr>
          <w:p w:rsidR="008B69BE" w:rsidRDefault="008B69BE" w:rsidP="00776D00">
            <w:pPr>
              <w:ind w:left="0"/>
              <w:rPr>
                <w:rFonts w:asciiTheme="minorHAnsi" w:hAnsiTheme="minorHAnsi" w:cstheme="minorHAnsi"/>
                <w:szCs w:val="22"/>
              </w:rPr>
            </w:pPr>
          </w:p>
          <w:p w:rsidR="009F1115" w:rsidRPr="00532578" w:rsidRDefault="00132764" w:rsidP="00402414">
            <w:pPr>
              <w:ind w:left="0"/>
              <w:jc w:val="center"/>
              <w:rPr>
                <w:rFonts w:asciiTheme="minorHAnsi" w:hAnsiTheme="minorHAnsi" w:cstheme="minorHAnsi"/>
                <w:szCs w:val="22"/>
              </w:rPr>
            </w:pPr>
            <w:r w:rsidRPr="00532578">
              <w:rPr>
                <w:rFonts w:asciiTheme="minorHAnsi" w:hAnsiTheme="minorHAnsi" w:cstheme="minorHAnsi"/>
                <w:szCs w:val="22"/>
              </w:rPr>
              <w:t>Yessenia Salazar Guzmán</w:t>
            </w:r>
          </w:p>
          <w:p w:rsidR="00776D00" w:rsidRDefault="00132764" w:rsidP="00402414">
            <w:pPr>
              <w:ind w:left="0"/>
              <w:jc w:val="center"/>
              <w:rPr>
                <w:rFonts w:asciiTheme="minorHAnsi" w:hAnsiTheme="minorHAnsi" w:cstheme="minorHAnsi"/>
                <w:szCs w:val="22"/>
              </w:rPr>
            </w:pPr>
            <w:r w:rsidRPr="00532578">
              <w:rPr>
                <w:rFonts w:asciiTheme="minorHAnsi" w:hAnsiTheme="minorHAnsi" w:cstheme="minorHAnsi"/>
                <w:szCs w:val="22"/>
              </w:rPr>
              <w:t>Alexis Hernández Gutiérrez</w:t>
            </w:r>
          </w:p>
          <w:p w:rsidR="00402414" w:rsidRPr="00532578" w:rsidRDefault="00402414" w:rsidP="00776D00">
            <w:pPr>
              <w:ind w:left="0"/>
              <w:rPr>
                <w:rFonts w:asciiTheme="minorHAnsi" w:hAnsiTheme="minorHAnsi" w:cstheme="minorHAnsi"/>
                <w:szCs w:val="22"/>
              </w:rPr>
            </w:pPr>
          </w:p>
        </w:tc>
        <w:tc>
          <w:tcPr>
            <w:tcW w:w="1966" w:type="dxa"/>
          </w:tcPr>
          <w:p w:rsidR="00402414" w:rsidRDefault="00402414" w:rsidP="00776D00">
            <w:pPr>
              <w:ind w:left="0"/>
              <w:rPr>
                <w:rFonts w:asciiTheme="minorHAnsi" w:hAnsiTheme="minorHAnsi" w:cstheme="minorHAnsi"/>
                <w:szCs w:val="22"/>
              </w:rPr>
            </w:pPr>
          </w:p>
          <w:p w:rsidR="00776D00" w:rsidRPr="00532578" w:rsidRDefault="00117DB6" w:rsidP="00776D00">
            <w:pPr>
              <w:ind w:left="0"/>
              <w:rPr>
                <w:rFonts w:asciiTheme="minorHAnsi" w:hAnsiTheme="minorHAnsi" w:cstheme="minorHAnsi"/>
                <w:szCs w:val="22"/>
              </w:rPr>
            </w:pPr>
            <w:r w:rsidRPr="00532578">
              <w:rPr>
                <w:rFonts w:asciiTheme="minorHAnsi" w:hAnsiTheme="minorHAnsi" w:cstheme="minorHAnsi"/>
                <w:szCs w:val="22"/>
              </w:rPr>
              <w:t>Unidad Estratégica de Portafolio de Proyectos Institucionales</w:t>
            </w:r>
          </w:p>
        </w:tc>
        <w:tc>
          <w:tcPr>
            <w:tcW w:w="5263" w:type="dxa"/>
          </w:tcPr>
          <w:p w:rsidR="00402414" w:rsidRDefault="00402414" w:rsidP="00776D00">
            <w:pPr>
              <w:ind w:left="0"/>
              <w:rPr>
                <w:rFonts w:asciiTheme="minorHAnsi" w:hAnsiTheme="minorHAnsi" w:cstheme="minorHAnsi"/>
                <w:szCs w:val="22"/>
              </w:rPr>
            </w:pPr>
          </w:p>
          <w:p w:rsidR="00776D00" w:rsidRPr="00532578" w:rsidRDefault="000F14C8" w:rsidP="00776D00">
            <w:pPr>
              <w:ind w:left="0"/>
              <w:rPr>
                <w:rFonts w:asciiTheme="minorHAnsi" w:hAnsiTheme="minorHAnsi" w:cstheme="minorHAnsi"/>
                <w:szCs w:val="22"/>
              </w:rPr>
            </w:pPr>
            <w:r w:rsidRPr="00532578">
              <w:rPr>
                <w:rFonts w:asciiTheme="minorHAnsi" w:hAnsiTheme="minorHAnsi" w:cstheme="minorHAnsi"/>
                <w:szCs w:val="22"/>
              </w:rPr>
              <w:t xml:space="preserve">Revisará los planteamientos del proyecto, así como dar el visto bueno técnico para la viabilidad del proyecto. </w:t>
            </w:r>
          </w:p>
        </w:tc>
      </w:tr>
      <w:tr w:rsidR="00776D00" w:rsidRPr="00532578" w:rsidTr="007A560A">
        <w:trPr>
          <w:trHeight w:val="432"/>
        </w:trPr>
        <w:tc>
          <w:tcPr>
            <w:tcW w:w="2263" w:type="dxa"/>
          </w:tcPr>
          <w:p w:rsidR="000B6A46" w:rsidRDefault="000B6A46" w:rsidP="000B6A46">
            <w:pPr>
              <w:ind w:left="0"/>
              <w:jc w:val="center"/>
              <w:rPr>
                <w:rFonts w:asciiTheme="minorHAnsi" w:hAnsiTheme="minorHAnsi" w:cstheme="minorHAnsi"/>
                <w:szCs w:val="22"/>
              </w:rPr>
            </w:pPr>
            <w:bookmarkStart w:id="68" w:name="_Hlk72318049"/>
          </w:p>
          <w:p w:rsidR="00776D00" w:rsidRPr="000B6A46" w:rsidRDefault="0035412A" w:rsidP="000B6A46">
            <w:pPr>
              <w:ind w:left="0"/>
              <w:jc w:val="center"/>
              <w:rPr>
                <w:rFonts w:asciiTheme="minorHAnsi" w:hAnsiTheme="minorHAnsi" w:cstheme="minorHAnsi"/>
                <w:b/>
                <w:bCs/>
                <w:szCs w:val="22"/>
              </w:rPr>
            </w:pPr>
            <w:r w:rsidRPr="000B6A46">
              <w:rPr>
                <w:rFonts w:asciiTheme="minorHAnsi" w:hAnsiTheme="minorHAnsi" w:cstheme="minorHAnsi"/>
                <w:b/>
                <w:bCs/>
                <w:szCs w:val="22"/>
              </w:rPr>
              <w:t>Oficina de Cooperación y Relaciones Internacionales</w:t>
            </w:r>
          </w:p>
        </w:tc>
        <w:tc>
          <w:tcPr>
            <w:tcW w:w="2552" w:type="dxa"/>
          </w:tcPr>
          <w:p w:rsidR="000B6A46" w:rsidRDefault="000B6A46" w:rsidP="00776D00">
            <w:pPr>
              <w:ind w:left="0"/>
              <w:rPr>
                <w:rFonts w:asciiTheme="minorHAnsi" w:hAnsiTheme="minorHAnsi" w:cstheme="minorHAnsi"/>
                <w:szCs w:val="22"/>
              </w:rPr>
            </w:pPr>
          </w:p>
          <w:p w:rsidR="00776D00" w:rsidRPr="00532578" w:rsidRDefault="0035412A" w:rsidP="000B6A46">
            <w:pPr>
              <w:ind w:left="0"/>
              <w:jc w:val="center"/>
              <w:rPr>
                <w:rFonts w:asciiTheme="minorHAnsi" w:hAnsiTheme="minorHAnsi" w:cstheme="minorHAnsi"/>
                <w:szCs w:val="22"/>
              </w:rPr>
            </w:pPr>
            <w:r w:rsidRPr="00532578">
              <w:rPr>
                <w:rFonts w:asciiTheme="minorHAnsi" w:hAnsiTheme="minorHAnsi" w:cstheme="minorHAnsi"/>
                <w:szCs w:val="22"/>
              </w:rPr>
              <w:t>Karen Leiva Chavarría</w:t>
            </w:r>
          </w:p>
        </w:tc>
        <w:tc>
          <w:tcPr>
            <w:tcW w:w="1966" w:type="dxa"/>
          </w:tcPr>
          <w:p w:rsidR="000B6A46" w:rsidRDefault="000B6A46" w:rsidP="00776D00">
            <w:pPr>
              <w:ind w:left="0"/>
              <w:rPr>
                <w:rFonts w:asciiTheme="minorHAnsi" w:hAnsiTheme="minorHAnsi" w:cstheme="minorHAnsi"/>
                <w:szCs w:val="22"/>
              </w:rPr>
            </w:pPr>
          </w:p>
          <w:p w:rsidR="00776D00" w:rsidRPr="00532578" w:rsidRDefault="0035412A" w:rsidP="000B6A46">
            <w:pPr>
              <w:ind w:left="0"/>
              <w:jc w:val="center"/>
              <w:rPr>
                <w:rFonts w:asciiTheme="minorHAnsi" w:hAnsiTheme="minorHAnsi" w:cstheme="minorHAnsi"/>
                <w:szCs w:val="22"/>
              </w:rPr>
            </w:pPr>
            <w:r w:rsidRPr="00532578">
              <w:rPr>
                <w:rFonts w:asciiTheme="minorHAnsi" w:hAnsiTheme="minorHAnsi" w:cstheme="minorHAnsi"/>
                <w:szCs w:val="22"/>
              </w:rPr>
              <w:t>Jefa</w:t>
            </w:r>
          </w:p>
        </w:tc>
        <w:tc>
          <w:tcPr>
            <w:tcW w:w="5263" w:type="dxa"/>
          </w:tcPr>
          <w:p w:rsidR="00CC67E1" w:rsidRDefault="00CC67E1" w:rsidP="00776D00">
            <w:pPr>
              <w:ind w:left="0"/>
              <w:rPr>
                <w:rFonts w:asciiTheme="minorHAnsi" w:hAnsiTheme="minorHAnsi" w:cstheme="minorHAnsi"/>
                <w:szCs w:val="22"/>
              </w:rPr>
            </w:pPr>
          </w:p>
          <w:p w:rsidR="00776D00" w:rsidRPr="00532578" w:rsidRDefault="009E1B93" w:rsidP="00776D00">
            <w:pPr>
              <w:ind w:left="0"/>
              <w:rPr>
                <w:rFonts w:asciiTheme="minorHAnsi" w:hAnsiTheme="minorHAnsi" w:cstheme="minorHAnsi"/>
                <w:szCs w:val="22"/>
              </w:rPr>
            </w:pPr>
            <w:r w:rsidRPr="00532578">
              <w:rPr>
                <w:rFonts w:asciiTheme="minorHAnsi" w:hAnsiTheme="minorHAnsi" w:cstheme="minorHAnsi"/>
                <w:szCs w:val="22"/>
              </w:rPr>
              <w:t xml:space="preserve">Buscar financiamiento para la contratación de una persona experta que coadyuve con el proceso de creación de la Política. </w:t>
            </w:r>
          </w:p>
        </w:tc>
      </w:tr>
      <w:bookmarkEnd w:id="68"/>
    </w:tbl>
    <w:p w:rsidR="00714E81" w:rsidRPr="00532578" w:rsidRDefault="00714E81">
      <w:pPr>
        <w:rPr>
          <w:rFonts w:asciiTheme="minorHAnsi" w:hAnsiTheme="minorHAnsi" w:cstheme="minorHAnsi"/>
          <w:szCs w:val="22"/>
        </w:rPr>
      </w:pPr>
    </w:p>
    <w:p w:rsidR="006A112C" w:rsidRPr="00532578" w:rsidRDefault="006A112C" w:rsidP="006434E0">
      <w:pPr>
        <w:pStyle w:val="Textoindependiente2"/>
        <w:jc w:val="both"/>
        <w:rPr>
          <w:rFonts w:asciiTheme="minorHAnsi" w:hAnsiTheme="minorHAnsi" w:cstheme="minorHAnsi"/>
          <w:b w:val="0"/>
          <w:color w:val="000000"/>
          <w:sz w:val="22"/>
          <w:szCs w:val="22"/>
        </w:rPr>
      </w:pPr>
    </w:p>
    <w:p w:rsidR="003763AD" w:rsidRPr="00532578" w:rsidRDefault="003763AD" w:rsidP="006434E0">
      <w:pPr>
        <w:pStyle w:val="Textoindependiente2"/>
        <w:jc w:val="both"/>
        <w:rPr>
          <w:rFonts w:asciiTheme="minorHAnsi" w:hAnsiTheme="minorHAnsi" w:cstheme="minorHAnsi"/>
          <w:b w:val="0"/>
          <w:color w:val="000000"/>
          <w:sz w:val="22"/>
          <w:szCs w:val="22"/>
        </w:rPr>
      </w:pPr>
    </w:p>
    <w:p w:rsidR="0042227F" w:rsidRPr="00532578" w:rsidRDefault="0042227F" w:rsidP="0042227F">
      <w:pPr>
        <w:pStyle w:val="Ttulo1"/>
        <w:shd w:val="clear" w:color="auto" w:fill="336699"/>
        <w:tabs>
          <w:tab w:val="clear" w:pos="644"/>
          <w:tab w:val="num" w:pos="426"/>
        </w:tabs>
        <w:ind w:left="426" w:hanging="426"/>
        <w:rPr>
          <w:rFonts w:asciiTheme="minorHAnsi" w:hAnsiTheme="minorHAnsi" w:cstheme="minorHAnsi"/>
          <w:color w:val="FFFFFF" w:themeColor="background1"/>
          <w:sz w:val="22"/>
          <w:szCs w:val="22"/>
          <w:lang w:val="es-MX"/>
        </w:rPr>
      </w:pPr>
      <w:bookmarkStart w:id="69" w:name="_Toc74122128"/>
      <w:bookmarkStart w:id="70" w:name="_Toc74444736"/>
      <w:bookmarkStart w:id="71" w:name="_Toc75073489"/>
      <w:bookmarkStart w:id="72" w:name="_Toc78607101"/>
      <w:bookmarkStart w:id="73" w:name="_Toc111950359"/>
      <w:bookmarkStart w:id="74" w:name="_Toc5703020"/>
      <w:bookmarkStart w:id="75" w:name="_Toc5703021"/>
      <w:r w:rsidRPr="00532578">
        <w:rPr>
          <w:rFonts w:asciiTheme="minorHAnsi" w:hAnsiTheme="minorHAnsi" w:cstheme="minorHAnsi"/>
          <w:color w:val="FFFFFF" w:themeColor="background1"/>
          <w:sz w:val="22"/>
          <w:szCs w:val="22"/>
          <w:lang w:val="es-MX"/>
        </w:rPr>
        <w:t>Detalle de los entregables del Proyecto</w:t>
      </w:r>
      <w:bookmarkEnd w:id="69"/>
      <w:bookmarkEnd w:id="70"/>
      <w:bookmarkEnd w:id="71"/>
      <w:bookmarkEnd w:id="72"/>
      <w:bookmarkEnd w:id="73"/>
      <w:bookmarkEnd w:id="74"/>
    </w:p>
    <w:p w:rsidR="006A112C" w:rsidRPr="009609C2" w:rsidRDefault="00AC2173" w:rsidP="00A35E6C">
      <w:pPr>
        <w:pStyle w:val="Ttulo2"/>
        <w:tabs>
          <w:tab w:val="num" w:pos="426"/>
        </w:tabs>
        <w:spacing w:after="120"/>
        <w:ind w:left="426" w:hanging="426"/>
        <w:rPr>
          <w:rFonts w:asciiTheme="minorHAnsi" w:hAnsiTheme="minorHAnsi" w:cstheme="minorHAnsi"/>
          <w:sz w:val="22"/>
          <w:szCs w:val="22"/>
        </w:rPr>
      </w:pPr>
      <w:r w:rsidRPr="009609C2">
        <w:rPr>
          <w:rFonts w:asciiTheme="minorHAnsi" w:hAnsiTheme="minorHAnsi" w:cstheme="minorHAnsi"/>
          <w:sz w:val="22"/>
          <w:szCs w:val="22"/>
        </w:rPr>
        <w:t>Detalle de los entregables del proyecto:</w:t>
      </w:r>
      <w:bookmarkEnd w:id="75"/>
      <w:r w:rsidR="00167F3B" w:rsidRPr="009609C2">
        <w:rPr>
          <w:rFonts w:asciiTheme="minorHAnsi" w:hAnsiTheme="minorHAnsi" w:cstheme="minorHAnsi"/>
          <w:sz w:val="22"/>
          <w:szCs w:val="22"/>
        </w:rPr>
        <w:t xml:space="preserve"> (modificarla según el cronograma)</w:t>
      </w:r>
    </w:p>
    <w:p w:rsidR="00F56F76" w:rsidRPr="00532578" w:rsidRDefault="00F56F76" w:rsidP="00F56F76">
      <w:pPr>
        <w:rPr>
          <w:rFonts w:asciiTheme="minorHAnsi" w:hAnsiTheme="minorHAnsi" w:cstheme="minorHAnsi"/>
          <w:lang w:val="es-MX"/>
        </w:rPr>
      </w:pPr>
    </w:p>
    <w:p w:rsidR="00855D28" w:rsidRPr="00532578" w:rsidRDefault="00855D28" w:rsidP="00F56F76">
      <w:pPr>
        <w:rPr>
          <w:rFonts w:asciiTheme="minorHAnsi" w:hAnsiTheme="minorHAnsi" w:cstheme="minorHAnsi"/>
          <w:lang w:val="es-MX"/>
        </w:rPr>
      </w:pPr>
    </w:p>
    <w:p w:rsidR="00855D28" w:rsidRPr="00532578" w:rsidRDefault="009B5107" w:rsidP="00855D28">
      <w:pPr>
        <w:jc w:val="center"/>
        <w:rPr>
          <w:rFonts w:asciiTheme="minorHAnsi" w:hAnsiTheme="minorHAnsi" w:cstheme="minorHAnsi"/>
          <w:lang w:val="es-MX"/>
        </w:rPr>
      </w:pPr>
      <w:r>
        <w:object w:dxaOrig="1508" w:dyaOrig="983" w14:anchorId="14436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8" o:title=""/>
          </v:shape>
          <o:OLEObject Type="Embed" ProgID="Excel.Sheet.12" ShapeID="_x0000_i1025" DrawAspect="Icon" ObjectID="_1699940825" r:id="rId19"/>
        </w:object>
      </w:r>
    </w:p>
    <w:p w:rsidR="007A560A" w:rsidRPr="00532578" w:rsidRDefault="007A560A" w:rsidP="00FE6C35">
      <w:pPr>
        <w:ind w:left="0"/>
        <w:rPr>
          <w:rFonts w:asciiTheme="minorHAnsi" w:hAnsiTheme="minorHAnsi" w:cstheme="minorHAnsi"/>
        </w:rPr>
      </w:pPr>
    </w:p>
    <w:p w:rsidR="00AD42EE" w:rsidRPr="00532578" w:rsidRDefault="00F56F76" w:rsidP="000E657E">
      <w:pPr>
        <w:jc w:val="right"/>
        <w:rPr>
          <w:rFonts w:asciiTheme="minorHAnsi" w:hAnsiTheme="minorHAnsi" w:cstheme="minorHAnsi"/>
        </w:rPr>
      </w:pPr>
      <w:r w:rsidRPr="00532578">
        <w:rPr>
          <w:rFonts w:asciiTheme="minorHAnsi" w:hAnsiTheme="minorHAnsi" w:cstheme="minorHAnsi"/>
        </w:rPr>
        <w:t xml:space="preserve">      </w:t>
      </w:r>
    </w:p>
    <w:p w:rsidR="00AC2173" w:rsidRPr="00532578" w:rsidRDefault="00AC2173" w:rsidP="00367BBA">
      <w:pPr>
        <w:rPr>
          <w:rFonts w:asciiTheme="minorHAnsi" w:hAnsiTheme="minorHAnsi" w:cstheme="minorHAnsi"/>
          <w:szCs w:val="22"/>
          <w:lang w:val="es-ES"/>
        </w:rPr>
      </w:pPr>
      <w:r w:rsidRPr="00532578">
        <w:rPr>
          <w:rFonts w:asciiTheme="minorHAnsi" w:hAnsiTheme="minorHAnsi" w:cstheme="minorHAnsi"/>
          <w:szCs w:val="22"/>
          <w:lang w:val="es-ES"/>
        </w:rPr>
        <w:t xml:space="preserve">A </w:t>
      </w:r>
      <w:r w:rsidR="00AE1E0D" w:rsidRPr="00532578">
        <w:rPr>
          <w:rFonts w:asciiTheme="minorHAnsi" w:hAnsiTheme="minorHAnsi" w:cstheme="minorHAnsi"/>
          <w:szCs w:val="22"/>
          <w:lang w:val="es-ES"/>
        </w:rPr>
        <w:t>continuación,</w:t>
      </w:r>
      <w:r w:rsidRPr="00532578">
        <w:rPr>
          <w:rFonts w:asciiTheme="minorHAnsi" w:hAnsiTheme="minorHAnsi" w:cstheme="minorHAnsi"/>
          <w:szCs w:val="22"/>
          <w:lang w:val="es-ES"/>
        </w:rPr>
        <w:t xml:space="preserve"> se debe incluir la lista de entregables del proyecto, así como los criterios de calidad asociados a cada entrega: </w:t>
      </w:r>
    </w:p>
    <w:p w:rsidR="006A112C" w:rsidRPr="00532578" w:rsidRDefault="006A112C">
      <w:pPr>
        <w:rPr>
          <w:rFonts w:asciiTheme="minorHAnsi" w:hAnsiTheme="minorHAnsi" w:cstheme="minorHAnsi"/>
          <w:szCs w:val="22"/>
          <w:lang w:val="es-ES"/>
        </w:rPr>
      </w:pPr>
    </w:p>
    <w:tbl>
      <w:tblPr>
        <w:tblW w:w="12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559"/>
        <w:gridCol w:w="1701"/>
        <w:gridCol w:w="2017"/>
        <w:gridCol w:w="1791"/>
        <w:gridCol w:w="2364"/>
        <w:gridCol w:w="2010"/>
      </w:tblGrid>
      <w:tr w:rsidR="00B84171" w:rsidRPr="00532578" w:rsidTr="00D66FEF">
        <w:trPr>
          <w:trHeight w:val="654"/>
          <w:tblHeader/>
        </w:trPr>
        <w:tc>
          <w:tcPr>
            <w:tcW w:w="704" w:type="dxa"/>
            <w:shd w:val="clear" w:color="auto" w:fill="F2F2F2"/>
            <w:vAlign w:val="center"/>
          </w:tcPr>
          <w:p w:rsidR="00A1429B" w:rsidRPr="00532578" w:rsidRDefault="00A1429B" w:rsidP="00A1429B">
            <w:pPr>
              <w:spacing w:after="0"/>
              <w:ind w:left="0"/>
              <w:jc w:val="center"/>
              <w:rPr>
                <w:rFonts w:asciiTheme="minorHAnsi" w:hAnsiTheme="minorHAnsi" w:cstheme="minorHAnsi"/>
                <w:b/>
                <w:szCs w:val="22"/>
              </w:rPr>
            </w:pPr>
            <w:proofErr w:type="spellStart"/>
            <w:r w:rsidRPr="00532578">
              <w:rPr>
                <w:rFonts w:asciiTheme="minorHAnsi" w:hAnsiTheme="minorHAnsi" w:cstheme="minorHAnsi"/>
                <w:b/>
                <w:szCs w:val="22"/>
              </w:rPr>
              <w:t>N°</w:t>
            </w:r>
            <w:proofErr w:type="spellEnd"/>
          </w:p>
        </w:tc>
        <w:tc>
          <w:tcPr>
            <w:tcW w:w="1559" w:type="dxa"/>
            <w:shd w:val="clear" w:color="auto" w:fill="F2F2F2"/>
            <w:vAlign w:val="center"/>
          </w:tcPr>
          <w:p w:rsidR="00A1429B" w:rsidRPr="00532578" w:rsidRDefault="00A1429B" w:rsidP="00A1429B">
            <w:pPr>
              <w:spacing w:after="0"/>
              <w:ind w:left="0"/>
              <w:jc w:val="center"/>
              <w:rPr>
                <w:rFonts w:asciiTheme="minorHAnsi" w:hAnsiTheme="minorHAnsi" w:cstheme="minorHAnsi"/>
                <w:b/>
                <w:szCs w:val="22"/>
              </w:rPr>
            </w:pPr>
            <w:r w:rsidRPr="00532578">
              <w:rPr>
                <w:rFonts w:asciiTheme="minorHAnsi" w:hAnsiTheme="minorHAnsi" w:cstheme="minorHAnsi"/>
                <w:b/>
                <w:szCs w:val="22"/>
              </w:rPr>
              <w:t>Código EDT</w:t>
            </w:r>
            <w:r w:rsidR="0042227F" w:rsidRPr="00532578">
              <w:rPr>
                <w:rStyle w:val="Refdenotaalpie"/>
                <w:rFonts w:asciiTheme="minorHAnsi" w:hAnsiTheme="minorHAnsi" w:cstheme="minorHAnsi"/>
                <w:b/>
                <w:szCs w:val="22"/>
              </w:rPr>
              <w:footnoteReference w:id="13"/>
            </w:r>
          </w:p>
        </w:tc>
        <w:tc>
          <w:tcPr>
            <w:tcW w:w="1701" w:type="dxa"/>
            <w:shd w:val="clear" w:color="auto" w:fill="F2F2F2"/>
            <w:vAlign w:val="center"/>
          </w:tcPr>
          <w:p w:rsidR="00A1429B" w:rsidRPr="00532578" w:rsidRDefault="00A1429B" w:rsidP="00A1429B">
            <w:pPr>
              <w:spacing w:after="0"/>
              <w:ind w:left="0"/>
              <w:jc w:val="center"/>
              <w:rPr>
                <w:rFonts w:asciiTheme="minorHAnsi" w:hAnsiTheme="minorHAnsi" w:cstheme="minorHAnsi"/>
                <w:b/>
                <w:szCs w:val="22"/>
              </w:rPr>
            </w:pPr>
            <w:r w:rsidRPr="00532578">
              <w:rPr>
                <w:rFonts w:asciiTheme="minorHAnsi" w:hAnsiTheme="minorHAnsi" w:cstheme="minorHAnsi"/>
                <w:b/>
                <w:szCs w:val="22"/>
              </w:rPr>
              <w:t>Nombre del entregable</w:t>
            </w:r>
          </w:p>
        </w:tc>
        <w:tc>
          <w:tcPr>
            <w:tcW w:w="2017" w:type="dxa"/>
            <w:shd w:val="clear" w:color="auto" w:fill="F2F2F2"/>
            <w:vAlign w:val="center"/>
          </w:tcPr>
          <w:p w:rsidR="00A1429B" w:rsidRPr="00532578" w:rsidRDefault="00A1429B" w:rsidP="00A1429B">
            <w:pPr>
              <w:spacing w:after="0"/>
              <w:ind w:left="0"/>
              <w:jc w:val="center"/>
              <w:rPr>
                <w:rFonts w:asciiTheme="minorHAnsi" w:hAnsiTheme="minorHAnsi" w:cstheme="minorHAnsi"/>
                <w:b/>
                <w:szCs w:val="22"/>
              </w:rPr>
            </w:pPr>
            <w:r w:rsidRPr="00532578">
              <w:rPr>
                <w:rFonts w:asciiTheme="minorHAnsi" w:hAnsiTheme="minorHAnsi" w:cstheme="minorHAnsi"/>
                <w:b/>
                <w:szCs w:val="22"/>
              </w:rPr>
              <w:t>Descripción</w:t>
            </w:r>
          </w:p>
        </w:tc>
        <w:tc>
          <w:tcPr>
            <w:tcW w:w="1791" w:type="dxa"/>
            <w:shd w:val="clear" w:color="auto" w:fill="F2F2F2"/>
            <w:vAlign w:val="center"/>
          </w:tcPr>
          <w:p w:rsidR="00A1429B" w:rsidRPr="00532578" w:rsidRDefault="00A1429B" w:rsidP="00A1429B">
            <w:pPr>
              <w:spacing w:after="0"/>
              <w:ind w:left="0"/>
              <w:jc w:val="center"/>
              <w:rPr>
                <w:rFonts w:asciiTheme="minorHAnsi" w:hAnsiTheme="minorHAnsi" w:cstheme="minorHAnsi"/>
                <w:b/>
                <w:szCs w:val="22"/>
              </w:rPr>
            </w:pPr>
            <w:r w:rsidRPr="00532578">
              <w:rPr>
                <w:rFonts w:asciiTheme="minorHAnsi" w:hAnsiTheme="minorHAnsi" w:cstheme="minorHAnsi"/>
                <w:b/>
                <w:szCs w:val="22"/>
              </w:rPr>
              <w:t>Responsable elaboración</w:t>
            </w:r>
          </w:p>
        </w:tc>
        <w:tc>
          <w:tcPr>
            <w:tcW w:w="2364" w:type="dxa"/>
            <w:shd w:val="clear" w:color="auto" w:fill="F2F2F2"/>
            <w:vAlign w:val="center"/>
          </w:tcPr>
          <w:p w:rsidR="00A1429B" w:rsidRPr="00D76E61" w:rsidRDefault="00A1429B" w:rsidP="00A1429B">
            <w:pPr>
              <w:spacing w:after="0"/>
              <w:jc w:val="center"/>
              <w:rPr>
                <w:rFonts w:asciiTheme="minorHAnsi" w:hAnsiTheme="minorHAnsi" w:cstheme="minorHAnsi"/>
                <w:b/>
                <w:szCs w:val="22"/>
                <w:highlight w:val="yellow"/>
              </w:rPr>
            </w:pPr>
            <w:r w:rsidRPr="00B3662C">
              <w:rPr>
                <w:rFonts w:asciiTheme="minorHAnsi" w:hAnsiTheme="minorHAnsi" w:cstheme="minorHAnsi"/>
                <w:b/>
                <w:szCs w:val="22"/>
              </w:rPr>
              <w:t>Criterio de aceptación</w:t>
            </w:r>
          </w:p>
        </w:tc>
        <w:tc>
          <w:tcPr>
            <w:tcW w:w="2010" w:type="dxa"/>
            <w:shd w:val="clear" w:color="auto" w:fill="F2F2F2"/>
            <w:vAlign w:val="center"/>
          </w:tcPr>
          <w:p w:rsidR="00A1429B" w:rsidRPr="00D76E61" w:rsidRDefault="00A1429B" w:rsidP="00A1429B">
            <w:pPr>
              <w:spacing w:after="0"/>
              <w:jc w:val="center"/>
              <w:rPr>
                <w:rFonts w:asciiTheme="minorHAnsi" w:hAnsiTheme="minorHAnsi" w:cstheme="minorHAnsi"/>
                <w:b/>
                <w:szCs w:val="22"/>
                <w:highlight w:val="yellow"/>
              </w:rPr>
            </w:pPr>
            <w:r w:rsidRPr="00B3662C">
              <w:rPr>
                <w:rFonts w:asciiTheme="minorHAnsi" w:hAnsiTheme="minorHAnsi" w:cstheme="minorHAnsi"/>
                <w:b/>
                <w:szCs w:val="22"/>
              </w:rPr>
              <w:t>Responsable de la aceptación</w:t>
            </w:r>
          </w:p>
        </w:tc>
      </w:tr>
      <w:tr w:rsidR="00B84171" w:rsidRPr="00532578" w:rsidTr="00D66FEF">
        <w:trPr>
          <w:trHeight w:val="408"/>
        </w:trPr>
        <w:tc>
          <w:tcPr>
            <w:tcW w:w="704" w:type="dxa"/>
            <w:shd w:val="clear" w:color="auto" w:fill="auto"/>
          </w:tcPr>
          <w:p w:rsidR="00A1429B" w:rsidRPr="00532578" w:rsidRDefault="00603E86" w:rsidP="00F525BD">
            <w:pPr>
              <w:rPr>
                <w:rFonts w:asciiTheme="minorHAnsi" w:hAnsiTheme="minorHAnsi" w:cstheme="minorHAnsi"/>
                <w:b/>
                <w:szCs w:val="22"/>
              </w:rPr>
            </w:pPr>
            <w:r w:rsidRPr="00532578">
              <w:rPr>
                <w:rFonts w:asciiTheme="minorHAnsi" w:hAnsiTheme="minorHAnsi" w:cstheme="minorHAnsi"/>
                <w:b/>
                <w:szCs w:val="22"/>
              </w:rPr>
              <w:t>1</w:t>
            </w:r>
          </w:p>
        </w:tc>
        <w:tc>
          <w:tcPr>
            <w:tcW w:w="1559" w:type="dxa"/>
            <w:shd w:val="clear" w:color="auto" w:fill="auto"/>
          </w:tcPr>
          <w:p w:rsidR="00A1429B" w:rsidRPr="00532578" w:rsidRDefault="007A560A" w:rsidP="00F27DE4">
            <w:pPr>
              <w:ind w:left="0"/>
              <w:rPr>
                <w:rFonts w:asciiTheme="minorHAnsi" w:hAnsiTheme="minorHAnsi" w:cstheme="minorHAnsi"/>
                <w:bCs/>
                <w:szCs w:val="22"/>
              </w:rPr>
            </w:pPr>
            <w:r w:rsidRPr="00532578">
              <w:rPr>
                <w:rFonts w:asciiTheme="minorHAnsi" w:hAnsiTheme="minorHAnsi" w:cstheme="minorHAnsi"/>
                <w:bCs/>
                <w:szCs w:val="22"/>
              </w:rPr>
              <w:t>3.1</w:t>
            </w:r>
            <w:r w:rsidR="000B6541">
              <w:rPr>
                <w:rFonts w:asciiTheme="minorHAnsi" w:hAnsiTheme="minorHAnsi" w:cstheme="minorHAnsi"/>
                <w:bCs/>
                <w:szCs w:val="22"/>
              </w:rPr>
              <w:t>.1</w:t>
            </w:r>
            <w:r w:rsidR="008F55BC">
              <w:rPr>
                <w:rFonts w:asciiTheme="minorHAnsi" w:hAnsiTheme="minorHAnsi" w:cstheme="minorHAnsi"/>
                <w:bCs/>
                <w:szCs w:val="22"/>
              </w:rPr>
              <w:t>.1</w:t>
            </w:r>
          </w:p>
        </w:tc>
        <w:tc>
          <w:tcPr>
            <w:tcW w:w="1701" w:type="dxa"/>
            <w:shd w:val="clear" w:color="auto" w:fill="auto"/>
          </w:tcPr>
          <w:p w:rsidR="00A1429B" w:rsidRPr="00532578" w:rsidRDefault="00DC6BD5" w:rsidP="00F27DE4">
            <w:pPr>
              <w:ind w:left="0"/>
              <w:jc w:val="center"/>
              <w:rPr>
                <w:rFonts w:asciiTheme="minorHAnsi" w:hAnsiTheme="minorHAnsi" w:cstheme="minorHAnsi"/>
                <w:bCs/>
                <w:szCs w:val="22"/>
              </w:rPr>
            </w:pPr>
            <w:r>
              <w:rPr>
                <w:rFonts w:asciiTheme="minorHAnsi" w:hAnsiTheme="minorHAnsi" w:cstheme="minorHAnsi"/>
                <w:bCs/>
                <w:szCs w:val="22"/>
              </w:rPr>
              <w:t>Informe final de consultoría</w:t>
            </w:r>
          </w:p>
        </w:tc>
        <w:tc>
          <w:tcPr>
            <w:tcW w:w="2017" w:type="dxa"/>
            <w:shd w:val="clear" w:color="auto" w:fill="auto"/>
          </w:tcPr>
          <w:p w:rsidR="00A1429B" w:rsidRPr="00532578" w:rsidRDefault="00B3662C" w:rsidP="00D26159">
            <w:pPr>
              <w:ind w:left="0"/>
              <w:jc w:val="center"/>
              <w:rPr>
                <w:rFonts w:asciiTheme="minorHAnsi" w:hAnsiTheme="minorHAnsi" w:cstheme="minorHAnsi"/>
                <w:bCs/>
                <w:szCs w:val="22"/>
              </w:rPr>
            </w:pPr>
            <w:r>
              <w:rPr>
                <w:rFonts w:asciiTheme="minorHAnsi" w:hAnsiTheme="minorHAnsi" w:cstheme="minorHAnsi"/>
                <w:bCs/>
                <w:szCs w:val="22"/>
              </w:rPr>
              <w:t>Informe realizado por la experta Samantha Collí durante el mes de junio y julio del 2021.</w:t>
            </w:r>
          </w:p>
        </w:tc>
        <w:tc>
          <w:tcPr>
            <w:tcW w:w="1791" w:type="dxa"/>
            <w:shd w:val="clear" w:color="auto" w:fill="auto"/>
          </w:tcPr>
          <w:p w:rsidR="00EE28B7" w:rsidRDefault="00676961" w:rsidP="00A866A3">
            <w:pPr>
              <w:ind w:left="0"/>
              <w:jc w:val="center"/>
              <w:rPr>
                <w:rFonts w:asciiTheme="minorHAnsi" w:hAnsiTheme="minorHAnsi" w:cstheme="minorHAnsi"/>
                <w:bCs/>
                <w:szCs w:val="22"/>
              </w:rPr>
            </w:pPr>
            <w:r>
              <w:rPr>
                <w:rFonts w:asciiTheme="minorHAnsi" w:hAnsiTheme="minorHAnsi" w:cstheme="minorHAnsi"/>
                <w:bCs/>
                <w:szCs w:val="22"/>
              </w:rPr>
              <w:t>Samantha Collí Sulú</w:t>
            </w:r>
          </w:p>
          <w:p w:rsidR="00676961" w:rsidRPr="00532578" w:rsidRDefault="00676961" w:rsidP="00A866A3">
            <w:pPr>
              <w:ind w:left="0"/>
              <w:jc w:val="center"/>
              <w:rPr>
                <w:rFonts w:asciiTheme="minorHAnsi" w:hAnsiTheme="minorHAnsi" w:cstheme="minorHAnsi"/>
                <w:bCs/>
                <w:szCs w:val="22"/>
              </w:rPr>
            </w:pPr>
            <w:r>
              <w:rPr>
                <w:rFonts w:asciiTheme="minorHAnsi" w:hAnsiTheme="minorHAnsi" w:cstheme="minorHAnsi"/>
                <w:bCs/>
                <w:szCs w:val="22"/>
              </w:rPr>
              <w:t>Experta en Derechos Humanos de los Pueblos Indígenas</w:t>
            </w:r>
          </w:p>
        </w:tc>
        <w:tc>
          <w:tcPr>
            <w:tcW w:w="2364" w:type="dxa"/>
          </w:tcPr>
          <w:p w:rsidR="00A1429B" w:rsidRPr="00532578" w:rsidRDefault="00B3662C" w:rsidP="00A866A3">
            <w:pPr>
              <w:spacing w:after="160" w:line="259" w:lineRule="auto"/>
              <w:ind w:left="0"/>
              <w:jc w:val="center"/>
              <w:rPr>
                <w:rFonts w:asciiTheme="minorHAnsi" w:hAnsiTheme="minorHAnsi" w:cstheme="minorHAnsi"/>
                <w:b/>
                <w:szCs w:val="22"/>
              </w:rPr>
            </w:pPr>
            <w:r w:rsidRPr="002571AE">
              <w:rPr>
                <w:rFonts w:asciiTheme="minorHAnsi" w:hAnsiTheme="minorHAnsi" w:cstheme="minorHAnsi"/>
                <w:bCs/>
                <w:szCs w:val="22"/>
              </w:rPr>
              <w:t>Que cumpla con los objetivos acordados en la sesión inicial con la experta y que sea pertinente para los</w:t>
            </w:r>
            <w:r>
              <w:rPr>
                <w:rFonts w:asciiTheme="minorHAnsi" w:hAnsiTheme="minorHAnsi" w:cstheme="minorHAnsi"/>
                <w:b/>
                <w:szCs w:val="22"/>
              </w:rPr>
              <w:t xml:space="preserve"> </w:t>
            </w:r>
            <w:r w:rsidRPr="002571AE">
              <w:rPr>
                <w:rFonts w:asciiTheme="minorHAnsi" w:hAnsiTheme="minorHAnsi" w:cstheme="minorHAnsi"/>
                <w:bCs/>
                <w:szCs w:val="22"/>
              </w:rPr>
              <w:t>objetivos perseguidos en el proyecto</w:t>
            </w:r>
            <w:r>
              <w:rPr>
                <w:rFonts w:asciiTheme="minorHAnsi" w:hAnsiTheme="minorHAnsi" w:cstheme="minorHAnsi"/>
                <w:b/>
                <w:szCs w:val="22"/>
              </w:rPr>
              <w:t xml:space="preserve">. </w:t>
            </w:r>
          </w:p>
        </w:tc>
        <w:tc>
          <w:tcPr>
            <w:tcW w:w="2010" w:type="dxa"/>
          </w:tcPr>
          <w:p w:rsidR="00A1429B" w:rsidRDefault="00407EA2" w:rsidP="00B3662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Naciones Unidas</w:t>
            </w:r>
          </w:p>
          <w:p w:rsidR="00407EA2" w:rsidRDefault="00407EA2" w:rsidP="00B3662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OCRI</w:t>
            </w:r>
          </w:p>
          <w:p w:rsidR="00407EA2" w:rsidRDefault="00407EA2" w:rsidP="00B3662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407EA2" w:rsidRPr="00532578" w:rsidRDefault="00407EA2" w:rsidP="00FE7D02">
            <w:pPr>
              <w:spacing w:after="160" w:line="259" w:lineRule="auto"/>
              <w:ind w:left="0"/>
              <w:contextualSpacing/>
              <w:jc w:val="left"/>
              <w:rPr>
                <w:rFonts w:asciiTheme="minorHAnsi" w:hAnsiTheme="minorHAnsi" w:cstheme="minorHAnsi"/>
                <w:b/>
                <w:szCs w:val="22"/>
              </w:rPr>
            </w:pPr>
            <w:r>
              <w:rPr>
                <w:rFonts w:asciiTheme="minorHAnsi" w:hAnsiTheme="minorHAnsi" w:cstheme="minorHAnsi"/>
                <w:b/>
                <w:szCs w:val="22"/>
              </w:rPr>
              <w:t>Magistrado Jorge Olaso</w:t>
            </w:r>
          </w:p>
        </w:tc>
      </w:tr>
      <w:tr w:rsidR="00D66FEF" w:rsidRPr="00532578" w:rsidTr="00D66FEF">
        <w:trPr>
          <w:trHeight w:val="408"/>
        </w:trPr>
        <w:tc>
          <w:tcPr>
            <w:tcW w:w="704" w:type="dxa"/>
            <w:shd w:val="clear" w:color="auto" w:fill="auto"/>
          </w:tcPr>
          <w:p w:rsidR="00D66FEF" w:rsidRPr="00532578" w:rsidRDefault="00D66FEF" w:rsidP="00F525BD">
            <w:pPr>
              <w:rPr>
                <w:rFonts w:asciiTheme="minorHAnsi" w:hAnsiTheme="minorHAnsi" w:cstheme="minorHAnsi"/>
                <w:b/>
                <w:szCs w:val="22"/>
              </w:rPr>
            </w:pPr>
            <w:r>
              <w:rPr>
                <w:rFonts w:asciiTheme="minorHAnsi" w:hAnsiTheme="minorHAnsi" w:cstheme="minorHAnsi"/>
                <w:b/>
                <w:szCs w:val="22"/>
              </w:rPr>
              <w:t>2</w:t>
            </w:r>
          </w:p>
        </w:tc>
        <w:tc>
          <w:tcPr>
            <w:tcW w:w="1559" w:type="dxa"/>
            <w:shd w:val="clear" w:color="auto" w:fill="auto"/>
          </w:tcPr>
          <w:p w:rsidR="00D66FEF" w:rsidRPr="00532578" w:rsidRDefault="00D66FEF" w:rsidP="00F27DE4">
            <w:pPr>
              <w:ind w:left="0"/>
              <w:rPr>
                <w:rFonts w:asciiTheme="minorHAnsi" w:hAnsiTheme="minorHAnsi" w:cstheme="minorHAnsi"/>
                <w:bCs/>
                <w:szCs w:val="22"/>
              </w:rPr>
            </w:pPr>
            <w:r w:rsidRPr="00D66FEF">
              <w:rPr>
                <w:rFonts w:asciiTheme="minorHAnsi" w:hAnsiTheme="minorHAnsi" w:cstheme="minorHAnsi"/>
                <w:bCs/>
                <w:szCs w:val="22"/>
              </w:rPr>
              <w:t>3.</w:t>
            </w:r>
            <w:r w:rsidR="000B6541">
              <w:rPr>
                <w:rFonts w:asciiTheme="minorHAnsi" w:hAnsiTheme="minorHAnsi" w:cstheme="minorHAnsi"/>
                <w:bCs/>
                <w:szCs w:val="22"/>
              </w:rPr>
              <w:t>1.1.2</w:t>
            </w:r>
          </w:p>
        </w:tc>
        <w:tc>
          <w:tcPr>
            <w:tcW w:w="1701" w:type="dxa"/>
            <w:shd w:val="clear" w:color="auto" w:fill="auto"/>
          </w:tcPr>
          <w:p w:rsidR="00D66FEF" w:rsidRDefault="00D66FEF" w:rsidP="00F27DE4">
            <w:pPr>
              <w:ind w:left="0"/>
              <w:jc w:val="center"/>
              <w:rPr>
                <w:rFonts w:asciiTheme="minorHAnsi" w:hAnsiTheme="minorHAnsi" w:cstheme="minorHAnsi"/>
                <w:bCs/>
                <w:szCs w:val="22"/>
              </w:rPr>
            </w:pPr>
            <w:r w:rsidRPr="00D66FEF">
              <w:rPr>
                <w:rFonts w:asciiTheme="minorHAnsi" w:hAnsiTheme="minorHAnsi" w:cstheme="minorHAnsi"/>
                <w:bCs/>
                <w:szCs w:val="22"/>
              </w:rPr>
              <w:t>Estrategia de comunicación interna y externa</w:t>
            </w:r>
          </w:p>
        </w:tc>
        <w:tc>
          <w:tcPr>
            <w:tcW w:w="2017" w:type="dxa"/>
            <w:shd w:val="clear" w:color="auto" w:fill="auto"/>
          </w:tcPr>
          <w:p w:rsidR="00D66FEF" w:rsidRDefault="00676961" w:rsidP="00D26159">
            <w:pPr>
              <w:ind w:left="0"/>
              <w:jc w:val="center"/>
              <w:rPr>
                <w:rFonts w:asciiTheme="minorHAnsi" w:hAnsiTheme="minorHAnsi" w:cstheme="minorHAnsi"/>
                <w:bCs/>
                <w:szCs w:val="22"/>
              </w:rPr>
            </w:pPr>
            <w:r w:rsidRPr="00676961">
              <w:rPr>
                <w:rFonts w:asciiTheme="minorHAnsi" w:hAnsiTheme="minorHAnsi" w:cstheme="minorHAnsi"/>
                <w:bCs/>
                <w:szCs w:val="22"/>
              </w:rPr>
              <w:t xml:space="preserve">Desarrollar y ejecutar una estrategia de comunicación al interior del Poder Judicial, así como a lo externo, dirigida a los pueblos indígenas, para comunicar sobre el proceso de </w:t>
            </w:r>
            <w:proofErr w:type="spellStart"/>
            <w:r w:rsidRPr="00676961">
              <w:rPr>
                <w:rFonts w:asciiTheme="minorHAnsi" w:hAnsiTheme="minorHAnsi" w:cstheme="minorHAnsi"/>
                <w:bCs/>
                <w:szCs w:val="22"/>
              </w:rPr>
              <w:t>co-construcción</w:t>
            </w:r>
            <w:proofErr w:type="spellEnd"/>
            <w:r w:rsidRPr="00676961">
              <w:rPr>
                <w:rFonts w:asciiTheme="minorHAnsi" w:hAnsiTheme="minorHAnsi" w:cstheme="minorHAnsi"/>
                <w:bCs/>
                <w:szCs w:val="22"/>
              </w:rPr>
              <w:t>, los estándares internacionales en la materia y cómo participar efectivamente</w:t>
            </w:r>
          </w:p>
        </w:tc>
        <w:tc>
          <w:tcPr>
            <w:tcW w:w="1791" w:type="dxa"/>
            <w:shd w:val="clear" w:color="auto" w:fill="auto"/>
          </w:tcPr>
          <w:p w:rsidR="00676961" w:rsidRPr="00532578" w:rsidRDefault="00676961" w:rsidP="00676961">
            <w:pPr>
              <w:ind w:left="0"/>
              <w:jc w:val="center"/>
              <w:rPr>
                <w:rFonts w:asciiTheme="minorHAnsi" w:hAnsiTheme="minorHAnsi" w:cstheme="minorHAnsi"/>
                <w:bCs/>
                <w:szCs w:val="22"/>
              </w:rPr>
            </w:pPr>
            <w:r w:rsidRPr="00532578">
              <w:rPr>
                <w:rFonts w:asciiTheme="minorHAnsi" w:hAnsiTheme="minorHAnsi" w:cstheme="minorHAnsi"/>
                <w:bCs/>
                <w:szCs w:val="22"/>
              </w:rPr>
              <w:t>Máster Melissa Benavides Víquez</w:t>
            </w:r>
          </w:p>
          <w:p w:rsidR="00676961" w:rsidRDefault="00676961" w:rsidP="00676961">
            <w:pPr>
              <w:ind w:left="0"/>
              <w:jc w:val="center"/>
              <w:rPr>
                <w:rFonts w:asciiTheme="minorHAnsi" w:hAnsiTheme="minorHAnsi" w:cstheme="minorHAnsi"/>
                <w:bCs/>
                <w:szCs w:val="22"/>
              </w:rPr>
            </w:pPr>
            <w:r w:rsidRPr="00532578">
              <w:rPr>
                <w:rFonts w:asciiTheme="minorHAnsi" w:hAnsiTheme="minorHAnsi" w:cstheme="minorHAnsi"/>
                <w:bCs/>
                <w:szCs w:val="22"/>
              </w:rPr>
              <w:t xml:space="preserve">Lideresa del Proyecto </w:t>
            </w:r>
          </w:p>
          <w:p w:rsidR="00676961" w:rsidRDefault="00676961" w:rsidP="00676961">
            <w:pPr>
              <w:ind w:left="0"/>
              <w:jc w:val="center"/>
              <w:rPr>
                <w:rFonts w:asciiTheme="minorHAnsi" w:hAnsiTheme="minorHAnsi" w:cstheme="minorHAnsi"/>
                <w:bCs/>
                <w:szCs w:val="22"/>
              </w:rPr>
            </w:pPr>
          </w:p>
          <w:p w:rsidR="00676961" w:rsidRDefault="00676961" w:rsidP="00676961">
            <w:pPr>
              <w:ind w:left="0"/>
              <w:jc w:val="center"/>
              <w:rPr>
                <w:rFonts w:asciiTheme="minorHAnsi" w:hAnsiTheme="minorHAnsi" w:cstheme="minorHAnsi"/>
                <w:bCs/>
                <w:szCs w:val="22"/>
              </w:rPr>
            </w:pPr>
            <w:r>
              <w:rPr>
                <w:rFonts w:asciiTheme="minorHAnsi" w:hAnsiTheme="minorHAnsi" w:cstheme="minorHAnsi"/>
                <w:bCs/>
                <w:szCs w:val="22"/>
              </w:rPr>
              <w:t xml:space="preserve">Departamento de Prensa y Comunicación </w:t>
            </w:r>
          </w:p>
          <w:p w:rsidR="000D4F86" w:rsidRDefault="000D4F86" w:rsidP="00676961">
            <w:pPr>
              <w:ind w:left="0"/>
              <w:jc w:val="center"/>
              <w:rPr>
                <w:rFonts w:asciiTheme="minorHAnsi" w:hAnsiTheme="minorHAnsi" w:cstheme="minorHAnsi"/>
                <w:bCs/>
                <w:szCs w:val="22"/>
              </w:rPr>
            </w:pPr>
          </w:p>
          <w:p w:rsidR="000D4F86" w:rsidRDefault="000D4F86" w:rsidP="000D4F86">
            <w:pPr>
              <w:ind w:left="0"/>
              <w:jc w:val="center"/>
              <w:rPr>
                <w:rFonts w:asciiTheme="minorHAnsi" w:hAnsiTheme="minorHAnsi" w:cstheme="minorHAnsi"/>
                <w:bCs/>
                <w:szCs w:val="22"/>
              </w:rPr>
            </w:pPr>
            <w:r>
              <w:rPr>
                <w:rFonts w:asciiTheme="minorHAnsi" w:hAnsiTheme="minorHAnsi" w:cstheme="minorHAnsi"/>
                <w:bCs/>
                <w:szCs w:val="22"/>
              </w:rPr>
              <w:t>Samantha Collí Sulú</w:t>
            </w:r>
          </w:p>
          <w:p w:rsidR="000D4F86" w:rsidRDefault="000D4F86" w:rsidP="000D4F86">
            <w:pPr>
              <w:ind w:left="0"/>
              <w:jc w:val="center"/>
              <w:rPr>
                <w:rFonts w:asciiTheme="minorHAnsi" w:hAnsiTheme="minorHAnsi" w:cstheme="minorHAnsi"/>
                <w:bCs/>
                <w:szCs w:val="22"/>
              </w:rPr>
            </w:pPr>
            <w:r>
              <w:rPr>
                <w:rFonts w:asciiTheme="minorHAnsi" w:hAnsiTheme="minorHAnsi" w:cstheme="minorHAnsi"/>
                <w:bCs/>
                <w:szCs w:val="22"/>
              </w:rPr>
              <w:t>Experta en Derechos Humanos de los Pueblos Indígenas</w:t>
            </w:r>
          </w:p>
          <w:p w:rsidR="000D4F86" w:rsidRDefault="000D4F86" w:rsidP="000D4F86">
            <w:pPr>
              <w:ind w:left="0"/>
              <w:jc w:val="center"/>
              <w:rPr>
                <w:rFonts w:asciiTheme="minorHAnsi" w:hAnsiTheme="minorHAnsi" w:cstheme="minorHAnsi"/>
                <w:bCs/>
                <w:szCs w:val="22"/>
              </w:rPr>
            </w:pPr>
          </w:p>
          <w:p w:rsidR="000D4F86" w:rsidRDefault="000D4F86" w:rsidP="000D4F86">
            <w:pPr>
              <w:ind w:left="0"/>
              <w:jc w:val="center"/>
              <w:rPr>
                <w:rFonts w:asciiTheme="minorHAnsi" w:hAnsiTheme="minorHAnsi" w:cstheme="minorHAnsi"/>
                <w:bCs/>
                <w:szCs w:val="22"/>
              </w:rPr>
            </w:pPr>
            <w:proofErr w:type="spellStart"/>
            <w:r>
              <w:rPr>
                <w:rFonts w:asciiTheme="minorHAnsi" w:hAnsiTheme="minorHAnsi" w:cstheme="minorHAnsi"/>
                <w:bCs/>
                <w:szCs w:val="22"/>
              </w:rPr>
              <w:t>Anamaría</w:t>
            </w:r>
            <w:proofErr w:type="spellEnd"/>
            <w:r>
              <w:rPr>
                <w:rFonts w:asciiTheme="minorHAnsi" w:hAnsiTheme="minorHAnsi" w:cstheme="minorHAnsi"/>
                <w:bCs/>
                <w:szCs w:val="22"/>
              </w:rPr>
              <w:t xml:space="preserve"> Upegui </w:t>
            </w:r>
          </w:p>
          <w:p w:rsidR="000D4F86" w:rsidRPr="00532578" w:rsidRDefault="000D4F86" w:rsidP="000D4F86">
            <w:pPr>
              <w:ind w:left="0"/>
              <w:jc w:val="center"/>
              <w:rPr>
                <w:rFonts w:asciiTheme="minorHAnsi" w:hAnsiTheme="minorHAnsi" w:cstheme="minorHAnsi"/>
                <w:bCs/>
                <w:szCs w:val="22"/>
              </w:rPr>
            </w:pPr>
            <w:r>
              <w:rPr>
                <w:rFonts w:asciiTheme="minorHAnsi" w:hAnsiTheme="minorHAnsi" w:cstheme="minorHAnsi"/>
                <w:bCs/>
                <w:szCs w:val="22"/>
              </w:rPr>
              <w:t>Naciones Unidas</w:t>
            </w:r>
          </w:p>
        </w:tc>
        <w:tc>
          <w:tcPr>
            <w:tcW w:w="2364" w:type="dxa"/>
          </w:tcPr>
          <w:p w:rsidR="00D66FEF" w:rsidRPr="002571AE" w:rsidRDefault="001D34A3" w:rsidP="001D34A3">
            <w:pPr>
              <w:spacing w:after="160" w:line="259" w:lineRule="auto"/>
              <w:ind w:left="0"/>
              <w:rPr>
                <w:rFonts w:asciiTheme="minorHAnsi" w:hAnsiTheme="minorHAnsi" w:cstheme="minorHAnsi"/>
                <w:bCs/>
                <w:szCs w:val="22"/>
              </w:rPr>
            </w:pPr>
            <w:r>
              <w:rPr>
                <w:rFonts w:asciiTheme="minorHAnsi" w:hAnsiTheme="minorHAnsi" w:cstheme="minorHAnsi"/>
                <w:bCs/>
                <w:szCs w:val="22"/>
              </w:rPr>
              <w:t xml:space="preserve">Que sea una estrategia de comunicación con pertinencia cultural que permita comunicar los alcances del proyecto y sea de fácil entendimiento para los Pueblos Indígenas, Población Judicial, oficinas estatales </w:t>
            </w:r>
            <w:r w:rsidR="000662AE">
              <w:rPr>
                <w:rFonts w:asciiTheme="minorHAnsi" w:hAnsiTheme="minorHAnsi" w:cstheme="minorHAnsi"/>
                <w:bCs/>
                <w:szCs w:val="22"/>
              </w:rPr>
              <w:t>y sociedad civil en general.</w:t>
            </w:r>
          </w:p>
        </w:tc>
        <w:tc>
          <w:tcPr>
            <w:tcW w:w="2010" w:type="dxa"/>
          </w:tcPr>
          <w:p w:rsidR="000662AE" w:rsidRDefault="000662AE" w:rsidP="000662AE">
            <w:pPr>
              <w:spacing w:after="160" w:line="259" w:lineRule="auto"/>
              <w:ind w:left="0"/>
              <w:contextualSpacing/>
              <w:rPr>
                <w:rFonts w:asciiTheme="minorHAnsi" w:hAnsiTheme="minorHAnsi" w:cstheme="minorHAnsi"/>
                <w:b/>
                <w:szCs w:val="22"/>
              </w:rPr>
            </w:pPr>
          </w:p>
          <w:p w:rsidR="000662AE" w:rsidRDefault="000662AE" w:rsidP="000662AE">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0662AE" w:rsidRDefault="000662AE" w:rsidP="000662AE">
            <w:pPr>
              <w:spacing w:after="160" w:line="259" w:lineRule="auto"/>
              <w:ind w:left="0"/>
              <w:contextualSpacing/>
              <w:rPr>
                <w:rFonts w:asciiTheme="minorHAnsi" w:hAnsiTheme="minorHAnsi" w:cstheme="minorHAnsi"/>
                <w:b/>
                <w:szCs w:val="22"/>
              </w:rPr>
            </w:pPr>
          </w:p>
          <w:p w:rsidR="00D66FEF" w:rsidRDefault="000662AE" w:rsidP="000662AE">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tc>
      </w:tr>
      <w:tr w:rsidR="00D66FEF" w:rsidRPr="00532578" w:rsidTr="00D66FEF">
        <w:trPr>
          <w:trHeight w:val="408"/>
        </w:trPr>
        <w:tc>
          <w:tcPr>
            <w:tcW w:w="704" w:type="dxa"/>
            <w:shd w:val="clear" w:color="auto" w:fill="auto"/>
          </w:tcPr>
          <w:p w:rsidR="00D66FEF" w:rsidRPr="00532578" w:rsidRDefault="00D66FEF" w:rsidP="00F525BD">
            <w:pPr>
              <w:rPr>
                <w:rFonts w:asciiTheme="minorHAnsi" w:hAnsiTheme="minorHAnsi" w:cstheme="minorHAnsi"/>
                <w:b/>
                <w:szCs w:val="22"/>
              </w:rPr>
            </w:pPr>
            <w:r>
              <w:rPr>
                <w:rFonts w:asciiTheme="minorHAnsi" w:hAnsiTheme="minorHAnsi" w:cstheme="minorHAnsi"/>
                <w:b/>
                <w:szCs w:val="22"/>
              </w:rPr>
              <w:t>3</w:t>
            </w:r>
          </w:p>
        </w:tc>
        <w:tc>
          <w:tcPr>
            <w:tcW w:w="1559" w:type="dxa"/>
            <w:shd w:val="clear" w:color="auto" w:fill="auto"/>
          </w:tcPr>
          <w:p w:rsidR="00D66FEF" w:rsidRPr="00532578" w:rsidRDefault="00D66FEF" w:rsidP="00F27DE4">
            <w:pPr>
              <w:ind w:left="0"/>
              <w:rPr>
                <w:rFonts w:asciiTheme="minorHAnsi" w:hAnsiTheme="minorHAnsi" w:cstheme="minorHAnsi"/>
                <w:bCs/>
                <w:szCs w:val="22"/>
              </w:rPr>
            </w:pPr>
            <w:r w:rsidRPr="00D66FEF">
              <w:rPr>
                <w:rFonts w:asciiTheme="minorHAnsi" w:hAnsiTheme="minorHAnsi" w:cstheme="minorHAnsi"/>
                <w:bCs/>
                <w:szCs w:val="22"/>
              </w:rPr>
              <w:t>3.</w:t>
            </w:r>
            <w:r w:rsidR="00B240CF">
              <w:rPr>
                <w:rFonts w:asciiTheme="minorHAnsi" w:hAnsiTheme="minorHAnsi" w:cstheme="minorHAnsi"/>
                <w:bCs/>
                <w:szCs w:val="22"/>
              </w:rPr>
              <w:t>1.1.3</w:t>
            </w:r>
          </w:p>
        </w:tc>
        <w:tc>
          <w:tcPr>
            <w:tcW w:w="1701" w:type="dxa"/>
            <w:shd w:val="clear" w:color="auto" w:fill="auto"/>
          </w:tcPr>
          <w:p w:rsidR="00D66FEF" w:rsidRPr="00D66FEF" w:rsidRDefault="00665C08" w:rsidP="00D66FEF">
            <w:pPr>
              <w:ind w:left="0"/>
              <w:jc w:val="center"/>
              <w:rPr>
                <w:rFonts w:asciiTheme="minorHAnsi" w:hAnsiTheme="minorHAnsi" w:cstheme="minorHAnsi"/>
                <w:bCs/>
                <w:szCs w:val="22"/>
              </w:rPr>
            </w:pPr>
            <w:r w:rsidRPr="00D66FEF">
              <w:rPr>
                <w:rFonts w:asciiTheme="minorHAnsi" w:hAnsiTheme="minorHAnsi" w:cstheme="minorHAnsi"/>
                <w:bCs/>
                <w:szCs w:val="22"/>
              </w:rPr>
              <w:t>Creación Lineamientos</w:t>
            </w:r>
            <w:r w:rsidR="00D66FEF" w:rsidRPr="00D66FEF">
              <w:rPr>
                <w:rFonts w:asciiTheme="minorHAnsi" w:hAnsiTheme="minorHAnsi" w:cstheme="minorHAnsi"/>
                <w:bCs/>
                <w:szCs w:val="22"/>
              </w:rPr>
              <w:t xml:space="preserve"> culturales y creación grupos focales</w:t>
            </w:r>
          </w:p>
          <w:p w:rsidR="00D66FEF" w:rsidRDefault="00D66FEF" w:rsidP="00F27DE4">
            <w:pPr>
              <w:ind w:left="0"/>
              <w:jc w:val="center"/>
              <w:rPr>
                <w:rFonts w:asciiTheme="minorHAnsi" w:hAnsiTheme="minorHAnsi" w:cstheme="minorHAnsi"/>
                <w:bCs/>
                <w:szCs w:val="22"/>
              </w:rPr>
            </w:pPr>
          </w:p>
        </w:tc>
        <w:tc>
          <w:tcPr>
            <w:tcW w:w="2017" w:type="dxa"/>
            <w:shd w:val="clear" w:color="auto" w:fill="auto"/>
          </w:tcPr>
          <w:p w:rsidR="00D66FEF" w:rsidRDefault="00665C08" w:rsidP="00D26159">
            <w:pPr>
              <w:ind w:left="0"/>
              <w:jc w:val="center"/>
              <w:rPr>
                <w:rFonts w:asciiTheme="minorHAnsi" w:hAnsiTheme="minorHAnsi" w:cstheme="minorHAnsi"/>
                <w:bCs/>
                <w:szCs w:val="22"/>
              </w:rPr>
            </w:pPr>
            <w:r w:rsidRPr="00665C08">
              <w:rPr>
                <w:rFonts w:asciiTheme="minorHAnsi" w:hAnsiTheme="minorHAnsi" w:cstheme="minorHAnsi"/>
                <w:bCs/>
                <w:szCs w:val="22"/>
              </w:rPr>
              <w:t>Crear lineamientos culturales por pueblo y territorio, el mapeo de Organizaciones, Consejos, Asociaciones de Desarrollo Integral Indígena y representantes por territorio, actores clave.</w:t>
            </w:r>
          </w:p>
        </w:tc>
        <w:tc>
          <w:tcPr>
            <w:tcW w:w="1791" w:type="dxa"/>
            <w:shd w:val="clear" w:color="auto" w:fill="auto"/>
          </w:tcPr>
          <w:p w:rsidR="00D66FEF" w:rsidRDefault="00D66FEF" w:rsidP="00A866A3">
            <w:pPr>
              <w:ind w:left="0"/>
              <w:jc w:val="center"/>
              <w:rPr>
                <w:rFonts w:asciiTheme="minorHAnsi" w:hAnsiTheme="minorHAnsi" w:cstheme="minorHAnsi"/>
                <w:bCs/>
                <w:szCs w:val="22"/>
              </w:rPr>
            </w:pPr>
          </w:p>
          <w:p w:rsidR="00665C08" w:rsidRDefault="00665C08" w:rsidP="00A866A3">
            <w:pPr>
              <w:ind w:left="0"/>
              <w:jc w:val="center"/>
              <w:rPr>
                <w:rFonts w:asciiTheme="minorHAnsi" w:hAnsiTheme="minorHAnsi" w:cstheme="minorHAnsi"/>
                <w:bCs/>
                <w:szCs w:val="22"/>
              </w:rPr>
            </w:pPr>
            <w:r>
              <w:rPr>
                <w:rFonts w:asciiTheme="minorHAnsi" w:hAnsiTheme="minorHAnsi" w:cstheme="minorHAnsi"/>
                <w:bCs/>
                <w:szCs w:val="22"/>
              </w:rPr>
              <w:t>Representantes de los Territorios Piloto</w:t>
            </w:r>
          </w:p>
          <w:p w:rsidR="00893EAF" w:rsidRDefault="00893EAF" w:rsidP="00A866A3">
            <w:pPr>
              <w:ind w:left="0"/>
              <w:jc w:val="center"/>
              <w:rPr>
                <w:rFonts w:asciiTheme="minorHAnsi" w:hAnsiTheme="minorHAnsi" w:cstheme="minorHAnsi"/>
                <w:bCs/>
                <w:szCs w:val="22"/>
              </w:rPr>
            </w:pPr>
          </w:p>
          <w:p w:rsidR="00893EAF" w:rsidRDefault="00893EAF" w:rsidP="00A866A3">
            <w:pPr>
              <w:ind w:left="0"/>
              <w:jc w:val="center"/>
              <w:rPr>
                <w:rFonts w:asciiTheme="minorHAnsi" w:hAnsiTheme="minorHAnsi" w:cstheme="minorHAnsi"/>
                <w:bCs/>
                <w:szCs w:val="22"/>
              </w:rPr>
            </w:pPr>
            <w:r>
              <w:rPr>
                <w:rFonts w:asciiTheme="minorHAnsi" w:hAnsiTheme="minorHAnsi" w:cstheme="minorHAnsi"/>
                <w:bCs/>
                <w:szCs w:val="22"/>
              </w:rPr>
              <w:t>Representantes de Oficinas Judiciales y del estado</w:t>
            </w:r>
          </w:p>
          <w:p w:rsidR="00893EAF" w:rsidRDefault="00893EAF" w:rsidP="00A866A3">
            <w:pPr>
              <w:ind w:left="0"/>
              <w:jc w:val="center"/>
              <w:rPr>
                <w:rFonts w:asciiTheme="minorHAnsi" w:hAnsiTheme="minorHAnsi" w:cstheme="minorHAnsi"/>
                <w:bCs/>
                <w:szCs w:val="22"/>
              </w:rPr>
            </w:pPr>
          </w:p>
          <w:p w:rsidR="00893EAF" w:rsidRDefault="00893EAF" w:rsidP="00A866A3">
            <w:pPr>
              <w:ind w:left="0"/>
              <w:jc w:val="center"/>
              <w:rPr>
                <w:rFonts w:asciiTheme="minorHAnsi" w:hAnsiTheme="minorHAnsi" w:cstheme="minorHAnsi"/>
                <w:bCs/>
                <w:szCs w:val="22"/>
              </w:rPr>
            </w:pPr>
            <w:r>
              <w:rPr>
                <w:rFonts w:asciiTheme="minorHAnsi" w:hAnsiTheme="minorHAnsi" w:cstheme="minorHAnsi"/>
                <w:bCs/>
                <w:szCs w:val="22"/>
              </w:rPr>
              <w:t>Representantes clave de la sociedad civil</w:t>
            </w:r>
          </w:p>
          <w:p w:rsidR="00665C08" w:rsidRDefault="00665C08" w:rsidP="00A866A3">
            <w:pPr>
              <w:ind w:left="0"/>
              <w:jc w:val="center"/>
              <w:rPr>
                <w:rFonts w:asciiTheme="minorHAnsi" w:hAnsiTheme="minorHAnsi" w:cstheme="minorHAnsi"/>
                <w:bCs/>
                <w:szCs w:val="22"/>
              </w:rPr>
            </w:pPr>
          </w:p>
          <w:p w:rsidR="00665C08" w:rsidRPr="00532578" w:rsidRDefault="00665C08" w:rsidP="00A866A3">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tc>
        <w:tc>
          <w:tcPr>
            <w:tcW w:w="2364" w:type="dxa"/>
          </w:tcPr>
          <w:p w:rsidR="00D66FEF" w:rsidRDefault="00D66FEF" w:rsidP="00A866A3">
            <w:pPr>
              <w:spacing w:after="160" w:line="259" w:lineRule="auto"/>
              <w:ind w:left="0"/>
              <w:jc w:val="center"/>
              <w:rPr>
                <w:rFonts w:asciiTheme="minorHAnsi" w:hAnsiTheme="minorHAnsi" w:cstheme="minorHAnsi"/>
                <w:bCs/>
                <w:szCs w:val="22"/>
              </w:rPr>
            </w:pPr>
          </w:p>
          <w:p w:rsidR="00893EAF" w:rsidRPr="002571AE" w:rsidRDefault="00893EAF" w:rsidP="00A866A3">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Que la información contenga lineamientos culturales construidos directamente con la participación de los Pueblos Indígenas piloto que sean de utilidad para futuros encuentros. </w:t>
            </w:r>
          </w:p>
        </w:tc>
        <w:tc>
          <w:tcPr>
            <w:tcW w:w="2010" w:type="dxa"/>
          </w:tcPr>
          <w:p w:rsidR="00D66FEF" w:rsidRDefault="00D66FEF" w:rsidP="00B3662C">
            <w:pPr>
              <w:spacing w:after="160" w:line="259" w:lineRule="auto"/>
              <w:ind w:left="0"/>
              <w:contextualSpacing/>
              <w:rPr>
                <w:rFonts w:asciiTheme="minorHAnsi" w:hAnsiTheme="minorHAnsi" w:cstheme="minorHAnsi"/>
                <w:b/>
                <w:szCs w:val="22"/>
              </w:rPr>
            </w:pPr>
          </w:p>
          <w:p w:rsidR="00E11338" w:rsidRDefault="00E11338" w:rsidP="00E11338">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E11338" w:rsidRDefault="00E11338" w:rsidP="00E11338">
            <w:pPr>
              <w:spacing w:after="160" w:line="259" w:lineRule="auto"/>
              <w:ind w:left="0"/>
              <w:contextualSpacing/>
              <w:rPr>
                <w:rFonts w:asciiTheme="minorHAnsi" w:hAnsiTheme="minorHAnsi" w:cstheme="minorHAnsi"/>
                <w:b/>
                <w:szCs w:val="22"/>
              </w:rPr>
            </w:pPr>
          </w:p>
          <w:p w:rsidR="00E11338" w:rsidRDefault="00E11338" w:rsidP="00E11338">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E11338" w:rsidRDefault="00E11338" w:rsidP="00E11338">
            <w:pPr>
              <w:spacing w:after="160" w:line="259" w:lineRule="auto"/>
              <w:ind w:left="0"/>
              <w:contextualSpacing/>
              <w:rPr>
                <w:rFonts w:asciiTheme="minorHAnsi" w:hAnsiTheme="minorHAnsi" w:cstheme="minorHAnsi"/>
                <w:b/>
                <w:szCs w:val="22"/>
              </w:rPr>
            </w:pPr>
          </w:p>
          <w:p w:rsidR="00E11338" w:rsidRDefault="00E11338" w:rsidP="00E11338">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Validación por parte de las personas indígenas participantes</w:t>
            </w:r>
          </w:p>
        </w:tc>
      </w:tr>
      <w:tr w:rsidR="00D66FEF" w:rsidRPr="00532578" w:rsidTr="00D66FEF">
        <w:trPr>
          <w:trHeight w:val="408"/>
        </w:trPr>
        <w:tc>
          <w:tcPr>
            <w:tcW w:w="704" w:type="dxa"/>
            <w:shd w:val="clear" w:color="auto" w:fill="auto"/>
          </w:tcPr>
          <w:p w:rsidR="00D66FEF" w:rsidRPr="00532578" w:rsidRDefault="00D66FEF" w:rsidP="00C11CCC">
            <w:pPr>
              <w:ind w:left="0"/>
              <w:rPr>
                <w:rFonts w:asciiTheme="minorHAnsi" w:hAnsiTheme="minorHAnsi" w:cstheme="minorHAnsi"/>
                <w:b/>
                <w:szCs w:val="22"/>
              </w:rPr>
            </w:pPr>
            <w:r>
              <w:rPr>
                <w:rFonts w:asciiTheme="minorHAnsi" w:hAnsiTheme="minorHAnsi" w:cstheme="minorHAnsi"/>
                <w:b/>
                <w:szCs w:val="22"/>
              </w:rPr>
              <w:t>4</w:t>
            </w:r>
          </w:p>
        </w:tc>
        <w:tc>
          <w:tcPr>
            <w:tcW w:w="1559" w:type="dxa"/>
            <w:shd w:val="clear" w:color="auto" w:fill="auto"/>
          </w:tcPr>
          <w:p w:rsidR="00D66FEF" w:rsidRPr="00532578" w:rsidRDefault="00D66FEF" w:rsidP="00F27DE4">
            <w:pPr>
              <w:ind w:left="0"/>
              <w:rPr>
                <w:rFonts w:asciiTheme="minorHAnsi" w:hAnsiTheme="minorHAnsi" w:cstheme="minorHAnsi"/>
                <w:bCs/>
                <w:szCs w:val="22"/>
              </w:rPr>
            </w:pPr>
            <w:r w:rsidRPr="00D66FEF">
              <w:rPr>
                <w:rFonts w:asciiTheme="minorHAnsi" w:hAnsiTheme="minorHAnsi" w:cstheme="minorHAnsi"/>
                <w:bCs/>
                <w:szCs w:val="22"/>
              </w:rPr>
              <w:t>3.</w:t>
            </w:r>
            <w:r w:rsidR="0033018E">
              <w:rPr>
                <w:rFonts w:asciiTheme="minorHAnsi" w:hAnsiTheme="minorHAnsi" w:cstheme="minorHAnsi"/>
                <w:bCs/>
                <w:szCs w:val="22"/>
              </w:rPr>
              <w:t>1.1.4</w:t>
            </w:r>
          </w:p>
        </w:tc>
        <w:tc>
          <w:tcPr>
            <w:tcW w:w="1701" w:type="dxa"/>
            <w:shd w:val="clear" w:color="auto" w:fill="auto"/>
          </w:tcPr>
          <w:p w:rsidR="00D66FEF" w:rsidRPr="00D66FEF" w:rsidRDefault="00D66FEF" w:rsidP="00D66FEF">
            <w:pPr>
              <w:ind w:left="0"/>
              <w:jc w:val="center"/>
              <w:rPr>
                <w:rFonts w:asciiTheme="minorHAnsi" w:hAnsiTheme="minorHAnsi" w:cstheme="minorHAnsi"/>
                <w:bCs/>
                <w:szCs w:val="22"/>
              </w:rPr>
            </w:pPr>
            <w:r w:rsidRPr="00D66FEF">
              <w:rPr>
                <w:rFonts w:asciiTheme="minorHAnsi" w:hAnsiTheme="minorHAnsi" w:cstheme="minorHAnsi"/>
                <w:bCs/>
                <w:szCs w:val="22"/>
              </w:rPr>
              <w:t xml:space="preserve">Presentación virtual “Proceso de </w:t>
            </w:r>
            <w:proofErr w:type="spellStart"/>
            <w:r w:rsidRPr="00D66FEF">
              <w:rPr>
                <w:rFonts w:asciiTheme="minorHAnsi" w:hAnsiTheme="minorHAnsi" w:cstheme="minorHAnsi"/>
                <w:bCs/>
                <w:szCs w:val="22"/>
              </w:rPr>
              <w:t>Co-construcción</w:t>
            </w:r>
            <w:proofErr w:type="spellEnd"/>
            <w:r w:rsidRPr="00D66FEF">
              <w:rPr>
                <w:rFonts w:asciiTheme="minorHAnsi" w:hAnsiTheme="minorHAnsi" w:cstheme="minorHAnsi"/>
                <w:bCs/>
                <w:szCs w:val="22"/>
              </w:rPr>
              <w:t xml:space="preserve"> de la Política Pública"</w:t>
            </w:r>
          </w:p>
          <w:p w:rsidR="00D66FEF" w:rsidRDefault="00D66FEF" w:rsidP="00F27DE4">
            <w:pPr>
              <w:ind w:left="0"/>
              <w:jc w:val="center"/>
              <w:rPr>
                <w:rFonts w:asciiTheme="minorHAnsi" w:hAnsiTheme="minorHAnsi" w:cstheme="minorHAnsi"/>
                <w:bCs/>
                <w:szCs w:val="22"/>
              </w:rPr>
            </w:pPr>
          </w:p>
        </w:tc>
        <w:tc>
          <w:tcPr>
            <w:tcW w:w="2017" w:type="dxa"/>
            <w:shd w:val="clear" w:color="auto" w:fill="auto"/>
          </w:tcPr>
          <w:p w:rsidR="00D66FEF" w:rsidRDefault="00C11CCC" w:rsidP="00D26159">
            <w:pPr>
              <w:ind w:left="0"/>
              <w:jc w:val="center"/>
              <w:rPr>
                <w:rFonts w:asciiTheme="minorHAnsi" w:hAnsiTheme="minorHAnsi" w:cstheme="minorHAnsi"/>
                <w:bCs/>
                <w:szCs w:val="22"/>
              </w:rPr>
            </w:pPr>
            <w:r w:rsidRPr="00C11CCC">
              <w:rPr>
                <w:rFonts w:asciiTheme="minorHAnsi" w:hAnsiTheme="minorHAnsi" w:cstheme="minorHAnsi"/>
                <w:bCs/>
                <w:szCs w:val="22"/>
              </w:rPr>
              <w:t>Lanzamiento oficial del proyecto mediante evento informativo virtual.</w:t>
            </w:r>
          </w:p>
        </w:tc>
        <w:tc>
          <w:tcPr>
            <w:tcW w:w="1791" w:type="dxa"/>
            <w:shd w:val="clear" w:color="auto" w:fill="auto"/>
          </w:tcPr>
          <w:p w:rsidR="00D66FEF" w:rsidRPr="00532578" w:rsidRDefault="00C11CCC" w:rsidP="00A866A3">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tc>
        <w:tc>
          <w:tcPr>
            <w:tcW w:w="2364" w:type="dxa"/>
          </w:tcPr>
          <w:p w:rsidR="00D66FEF" w:rsidRPr="002571AE" w:rsidRDefault="00C11CCC" w:rsidP="00A866A3">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Sea una rendición de cuentas a todas las personas participantes de esta primera etapa</w:t>
            </w:r>
          </w:p>
        </w:tc>
        <w:tc>
          <w:tcPr>
            <w:tcW w:w="2010" w:type="dxa"/>
          </w:tcPr>
          <w:p w:rsidR="00C11CCC" w:rsidRDefault="00C11CCC" w:rsidP="00C11CC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C11CCC" w:rsidRDefault="00C11CCC" w:rsidP="00C11CCC">
            <w:pPr>
              <w:spacing w:after="160" w:line="259" w:lineRule="auto"/>
              <w:ind w:left="0"/>
              <w:contextualSpacing/>
              <w:rPr>
                <w:rFonts w:asciiTheme="minorHAnsi" w:hAnsiTheme="minorHAnsi" w:cstheme="minorHAnsi"/>
                <w:b/>
                <w:szCs w:val="22"/>
              </w:rPr>
            </w:pPr>
          </w:p>
          <w:p w:rsidR="00C11CCC" w:rsidRDefault="00C11CCC" w:rsidP="00C11CC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D66FEF" w:rsidRDefault="00D66FEF" w:rsidP="00B3662C">
            <w:pPr>
              <w:spacing w:after="160" w:line="259" w:lineRule="auto"/>
              <w:ind w:left="0"/>
              <w:contextualSpacing/>
              <w:rPr>
                <w:rFonts w:asciiTheme="minorHAnsi" w:hAnsiTheme="minorHAnsi" w:cstheme="minorHAnsi"/>
                <w:b/>
                <w:szCs w:val="22"/>
              </w:rPr>
            </w:pPr>
          </w:p>
        </w:tc>
      </w:tr>
      <w:tr w:rsidR="00D66FEF" w:rsidRPr="00532578" w:rsidTr="00D66FEF">
        <w:trPr>
          <w:trHeight w:val="408"/>
        </w:trPr>
        <w:tc>
          <w:tcPr>
            <w:tcW w:w="704" w:type="dxa"/>
            <w:shd w:val="clear" w:color="auto" w:fill="auto"/>
          </w:tcPr>
          <w:p w:rsidR="00D66FEF" w:rsidRPr="00532578" w:rsidRDefault="00D66FEF" w:rsidP="00F525BD">
            <w:pPr>
              <w:rPr>
                <w:rFonts w:asciiTheme="minorHAnsi" w:hAnsiTheme="minorHAnsi" w:cstheme="minorHAnsi"/>
                <w:b/>
                <w:szCs w:val="22"/>
              </w:rPr>
            </w:pPr>
            <w:r>
              <w:rPr>
                <w:rFonts w:asciiTheme="minorHAnsi" w:hAnsiTheme="minorHAnsi" w:cstheme="minorHAnsi"/>
                <w:b/>
                <w:szCs w:val="22"/>
              </w:rPr>
              <w:t>5</w:t>
            </w:r>
          </w:p>
        </w:tc>
        <w:tc>
          <w:tcPr>
            <w:tcW w:w="1559" w:type="dxa"/>
            <w:shd w:val="clear" w:color="auto" w:fill="auto"/>
          </w:tcPr>
          <w:p w:rsidR="00D66FEF" w:rsidRPr="00532578" w:rsidRDefault="00D66FEF" w:rsidP="00F27DE4">
            <w:pPr>
              <w:ind w:left="0"/>
              <w:rPr>
                <w:rFonts w:asciiTheme="minorHAnsi" w:hAnsiTheme="minorHAnsi" w:cstheme="minorHAnsi"/>
                <w:bCs/>
                <w:szCs w:val="22"/>
              </w:rPr>
            </w:pPr>
            <w:r w:rsidRPr="00D66FEF">
              <w:rPr>
                <w:rFonts w:asciiTheme="minorHAnsi" w:hAnsiTheme="minorHAnsi" w:cstheme="minorHAnsi"/>
                <w:bCs/>
                <w:szCs w:val="22"/>
              </w:rPr>
              <w:t>3.</w:t>
            </w:r>
            <w:r w:rsidR="007A5D0B">
              <w:rPr>
                <w:rFonts w:asciiTheme="minorHAnsi" w:hAnsiTheme="minorHAnsi" w:cstheme="minorHAnsi"/>
                <w:bCs/>
                <w:szCs w:val="22"/>
              </w:rPr>
              <w:t>2.1.1</w:t>
            </w:r>
          </w:p>
        </w:tc>
        <w:tc>
          <w:tcPr>
            <w:tcW w:w="1701" w:type="dxa"/>
            <w:shd w:val="clear" w:color="auto" w:fill="auto"/>
          </w:tcPr>
          <w:p w:rsidR="00D66FEF" w:rsidRPr="00D66FEF" w:rsidRDefault="00D66FEF" w:rsidP="00D66FEF">
            <w:pPr>
              <w:ind w:left="0"/>
              <w:jc w:val="center"/>
              <w:rPr>
                <w:rFonts w:asciiTheme="minorHAnsi" w:hAnsiTheme="minorHAnsi" w:cstheme="minorHAnsi"/>
                <w:bCs/>
                <w:szCs w:val="22"/>
              </w:rPr>
            </w:pPr>
            <w:r w:rsidRPr="00D66FEF">
              <w:rPr>
                <w:rFonts w:asciiTheme="minorHAnsi" w:hAnsiTheme="minorHAnsi" w:cstheme="minorHAnsi"/>
                <w:bCs/>
                <w:szCs w:val="22"/>
              </w:rPr>
              <w:t xml:space="preserve">Primer encuentro </w:t>
            </w:r>
            <w:r w:rsidRPr="00D66FEF">
              <w:rPr>
                <w:rFonts w:asciiTheme="minorHAnsi" w:hAnsiTheme="minorHAnsi" w:cstheme="minorHAnsi"/>
                <w:bCs/>
                <w:i/>
                <w:iCs/>
                <w:szCs w:val="22"/>
              </w:rPr>
              <w:t xml:space="preserve">in situ </w:t>
            </w:r>
            <w:proofErr w:type="spellStart"/>
            <w:r w:rsidRPr="00D66FEF">
              <w:rPr>
                <w:rFonts w:asciiTheme="minorHAnsi" w:hAnsiTheme="minorHAnsi" w:cstheme="minorHAnsi"/>
                <w:bCs/>
                <w:szCs w:val="22"/>
              </w:rPr>
              <w:t>Maleku</w:t>
            </w:r>
            <w:proofErr w:type="spellEnd"/>
            <w:r w:rsidRPr="00D66FEF">
              <w:rPr>
                <w:rFonts w:asciiTheme="minorHAnsi" w:hAnsiTheme="minorHAnsi" w:cstheme="minorHAnsi"/>
                <w:bCs/>
                <w:szCs w:val="22"/>
              </w:rPr>
              <w:t xml:space="preserve"> (Guatuso)</w:t>
            </w:r>
            <w:r w:rsidRPr="00D66FEF">
              <w:rPr>
                <w:rFonts w:asciiTheme="minorHAnsi" w:hAnsiTheme="minorHAnsi" w:cstheme="minorHAnsi"/>
                <w:bCs/>
                <w:szCs w:val="22"/>
                <w:vertAlign w:val="superscript"/>
              </w:rPr>
              <w:t xml:space="preserve"> </w:t>
            </w:r>
          </w:p>
          <w:p w:rsidR="00D66FEF" w:rsidRDefault="00D66FEF" w:rsidP="00D66FEF">
            <w:pPr>
              <w:ind w:left="0"/>
              <w:jc w:val="center"/>
              <w:rPr>
                <w:rFonts w:asciiTheme="minorHAnsi" w:hAnsiTheme="minorHAnsi" w:cstheme="minorHAnsi"/>
                <w:bCs/>
                <w:szCs w:val="22"/>
              </w:rPr>
            </w:pPr>
          </w:p>
        </w:tc>
        <w:tc>
          <w:tcPr>
            <w:tcW w:w="2017" w:type="dxa"/>
            <w:shd w:val="clear" w:color="auto" w:fill="auto"/>
          </w:tcPr>
          <w:p w:rsidR="00D66FEF" w:rsidRDefault="006B3122" w:rsidP="00D26159">
            <w:pPr>
              <w:ind w:left="0"/>
              <w:jc w:val="center"/>
              <w:rPr>
                <w:rFonts w:asciiTheme="minorHAnsi" w:hAnsiTheme="minorHAnsi" w:cstheme="minorHAnsi"/>
                <w:bCs/>
                <w:szCs w:val="22"/>
              </w:rPr>
            </w:pPr>
            <w:r w:rsidRPr="006B3122">
              <w:rPr>
                <w:rFonts w:asciiTheme="minorHAnsi" w:hAnsiTheme="minorHAnsi" w:cstheme="minorHAnsi"/>
                <w:bCs/>
                <w:szCs w:val="22"/>
              </w:rPr>
              <w:t>Presentación de</w:t>
            </w:r>
            <w:r>
              <w:rPr>
                <w:rFonts w:asciiTheme="minorHAnsi" w:hAnsiTheme="minorHAnsi" w:cstheme="minorHAnsi"/>
                <w:bCs/>
                <w:szCs w:val="22"/>
              </w:rPr>
              <w:t xml:space="preserve"> resultados mediante un informe sobre detallado del encuentro con el Pueblo </w:t>
            </w:r>
            <w:proofErr w:type="spellStart"/>
            <w:r>
              <w:rPr>
                <w:rFonts w:asciiTheme="minorHAnsi" w:hAnsiTheme="minorHAnsi" w:cstheme="minorHAnsi"/>
                <w:bCs/>
                <w:szCs w:val="22"/>
              </w:rPr>
              <w:t>Maleku</w:t>
            </w:r>
            <w:proofErr w:type="spellEnd"/>
            <w:r w:rsidRPr="006B3122">
              <w:rPr>
                <w:rFonts w:asciiTheme="minorHAnsi" w:hAnsiTheme="minorHAnsi" w:cstheme="minorHAnsi"/>
                <w:bCs/>
                <w:szCs w:val="22"/>
              </w:rPr>
              <w:t>,</w:t>
            </w:r>
            <w:r>
              <w:rPr>
                <w:rFonts w:asciiTheme="minorHAnsi" w:hAnsiTheme="minorHAnsi" w:cstheme="minorHAnsi"/>
                <w:bCs/>
                <w:szCs w:val="22"/>
              </w:rPr>
              <w:t xml:space="preserve"> </w:t>
            </w:r>
            <w:r w:rsidR="00970AAE">
              <w:rPr>
                <w:rFonts w:asciiTheme="minorHAnsi" w:hAnsiTheme="minorHAnsi" w:cstheme="minorHAnsi"/>
                <w:bCs/>
                <w:szCs w:val="22"/>
              </w:rPr>
              <w:t xml:space="preserve">que </w:t>
            </w:r>
            <w:r w:rsidR="00970AAE" w:rsidRPr="006B3122">
              <w:rPr>
                <w:rFonts w:asciiTheme="minorHAnsi" w:hAnsiTheme="minorHAnsi" w:cstheme="minorHAnsi"/>
                <w:bCs/>
                <w:szCs w:val="22"/>
              </w:rPr>
              <w:t>incluye</w:t>
            </w:r>
            <w:r w:rsidRPr="006B3122">
              <w:rPr>
                <w:rFonts w:asciiTheme="minorHAnsi" w:hAnsiTheme="minorHAnsi" w:cstheme="minorHAnsi"/>
                <w:bCs/>
                <w:szCs w:val="22"/>
              </w:rPr>
              <w:t xml:space="preserve"> la hoja de ruta como un instrumento vivo que guiará el proceso de </w:t>
            </w:r>
            <w:proofErr w:type="spellStart"/>
            <w:r w:rsidRPr="006B3122">
              <w:rPr>
                <w:rFonts w:asciiTheme="minorHAnsi" w:hAnsiTheme="minorHAnsi" w:cstheme="minorHAnsi"/>
                <w:bCs/>
                <w:szCs w:val="22"/>
              </w:rPr>
              <w:t>co-creación</w:t>
            </w:r>
            <w:proofErr w:type="spellEnd"/>
            <w:r w:rsidRPr="006B3122">
              <w:rPr>
                <w:rFonts w:asciiTheme="minorHAnsi" w:hAnsiTheme="minorHAnsi" w:cstheme="minorHAnsi"/>
                <w:bCs/>
                <w:szCs w:val="22"/>
              </w:rPr>
              <w:t xml:space="preserve"> de la política pública</w:t>
            </w:r>
          </w:p>
        </w:tc>
        <w:tc>
          <w:tcPr>
            <w:tcW w:w="1791" w:type="dxa"/>
            <w:shd w:val="clear" w:color="auto" w:fill="auto"/>
          </w:tcPr>
          <w:p w:rsidR="00D66FEF" w:rsidRDefault="00D66FEF" w:rsidP="00A866A3">
            <w:pPr>
              <w:ind w:left="0"/>
              <w:jc w:val="center"/>
              <w:rPr>
                <w:rFonts w:asciiTheme="minorHAnsi" w:hAnsiTheme="minorHAnsi" w:cstheme="minorHAnsi"/>
                <w:bCs/>
                <w:szCs w:val="22"/>
              </w:rPr>
            </w:pPr>
          </w:p>
          <w:p w:rsidR="006B3122" w:rsidRDefault="006B3122" w:rsidP="00A866A3">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6B3122" w:rsidRDefault="006B3122" w:rsidP="00A866A3">
            <w:pPr>
              <w:ind w:left="0"/>
              <w:jc w:val="center"/>
              <w:rPr>
                <w:rFonts w:asciiTheme="minorHAnsi" w:hAnsiTheme="minorHAnsi" w:cstheme="minorHAnsi"/>
                <w:bCs/>
                <w:szCs w:val="22"/>
              </w:rPr>
            </w:pPr>
          </w:p>
          <w:p w:rsidR="006B3122" w:rsidRPr="00532578" w:rsidRDefault="006B3122" w:rsidP="00A866A3">
            <w:pPr>
              <w:ind w:left="0"/>
              <w:jc w:val="center"/>
              <w:rPr>
                <w:rFonts w:asciiTheme="minorHAnsi" w:hAnsiTheme="minorHAnsi" w:cstheme="minorHAnsi"/>
                <w:bCs/>
                <w:szCs w:val="22"/>
              </w:rPr>
            </w:pPr>
          </w:p>
        </w:tc>
        <w:tc>
          <w:tcPr>
            <w:tcW w:w="2364" w:type="dxa"/>
          </w:tcPr>
          <w:p w:rsidR="006F1CFB" w:rsidRPr="002571AE" w:rsidRDefault="006F1CFB" w:rsidP="006F1CFB">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Sea un informe detallado que demuestre la buena fe </w:t>
            </w:r>
            <w:r w:rsidRPr="006F1CFB">
              <w:rPr>
                <w:rFonts w:asciiTheme="minorHAnsi" w:hAnsiTheme="minorHAnsi" w:cstheme="minorHAnsi"/>
                <w:bCs/>
                <w:szCs w:val="22"/>
              </w:rPr>
              <w:t>y</w:t>
            </w:r>
            <w:r>
              <w:rPr>
                <w:rFonts w:asciiTheme="minorHAnsi" w:hAnsiTheme="minorHAnsi" w:cstheme="minorHAnsi"/>
                <w:bCs/>
                <w:szCs w:val="22"/>
              </w:rPr>
              <w:t xml:space="preserve"> el</w:t>
            </w:r>
            <w:r w:rsidRPr="006F1CFB">
              <w:rPr>
                <w:rFonts w:asciiTheme="minorHAnsi" w:hAnsiTheme="minorHAnsi" w:cstheme="minorHAnsi"/>
                <w:bCs/>
                <w:szCs w:val="22"/>
              </w:rPr>
              <w:t xml:space="preserve"> compromiso del Poder Judicial con los derechos de los pueblos indígenas, la presentación del proceso, incluyendo la hoja de ruta como un instrumento vivo que guiará el proceso de </w:t>
            </w:r>
            <w:proofErr w:type="spellStart"/>
            <w:r w:rsidRPr="006F1CFB">
              <w:rPr>
                <w:rFonts w:asciiTheme="minorHAnsi" w:hAnsiTheme="minorHAnsi" w:cstheme="minorHAnsi"/>
                <w:bCs/>
                <w:szCs w:val="22"/>
              </w:rPr>
              <w:t>co-creación</w:t>
            </w:r>
            <w:proofErr w:type="spellEnd"/>
            <w:r w:rsidRPr="006F1CFB">
              <w:rPr>
                <w:rFonts w:asciiTheme="minorHAnsi" w:hAnsiTheme="minorHAnsi" w:cstheme="minorHAnsi"/>
                <w:bCs/>
                <w:szCs w:val="22"/>
              </w:rPr>
              <w:t xml:space="preserve"> de la política pública</w:t>
            </w:r>
          </w:p>
        </w:tc>
        <w:tc>
          <w:tcPr>
            <w:tcW w:w="2010" w:type="dxa"/>
          </w:tcPr>
          <w:p w:rsidR="00D66FEF" w:rsidRDefault="00D66FEF" w:rsidP="00B3662C">
            <w:pPr>
              <w:spacing w:after="160" w:line="259" w:lineRule="auto"/>
              <w:ind w:left="0"/>
              <w:contextualSpacing/>
              <w:rPr>
                <w:rFonts w:asciiTheme="minorHAnsi" w:hAnsiTheme="minorHAnsi" w:cstheme="minorHAnsi"/>
                <w:b/>
                <w:szCs w:val="22"/>
              </w:rPr>
            </w:pPr>
          </w:p>
          <w:p w:rsidR="006F1CFB" w:rsidRDefault="006F1CFB" w:rsidP="006F1CFB">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6F1CFB" w:rsidRDefault="006F1CFB" w:rsidP="006F1CFB">
            <w:pPr>
              <w:spacing w:after="160" w:line="259" w:lineRule="auto"/>
              <w:ind w:left="0"/>
              <w:contextualSpacing/>
              <w:rPr>
                <w:rFonts w:asciiTheme="minorHAnsi" w:hAnsiTheme="minorHAnsi" w:cstheme="minorHAnsi"/>
                <w:b/>
                <w:szCs w:val="22"/>
              </w:rPr>
            </w:pPr>
          </w:p>
          <w:p w:rsidR="006F1CFB" w:rsidRDefault="006F1CFB" w:rsidP="006F1CFB">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F1CFB" w:rsidRDefault="006F1CFB" w:rsidP="00B3662C">
            <w:pPr>
              <w:spacing w:after="160" w:line="259" w:lineRule="auto"/>
              <w:ind w:left="0"/>
              <w:contextualSpacing/>
              <w:rPr>
                <w:rFonts w:asciiTheme="minorHAnsi" w:hAnsiTheme="minorHAnsi" w:cstheme="minorHAnsi"/>
                <w:b/>
                <w:szCs w:val="22"/>
              </w:rPr>
            </w:pPr>
          </w:p>
        </w:tc>
      </w:tr>
      <w:tr w:rsidR="00D66FEF" w:rsidRPr="00532578" w:rsidTr="00D66FEF">
        <w:trPr>
          <w:trHeight w:val="408"/>
        </w:trPr>
        <w:tc>
          <w:tcPr>
            <w:tcW w:w="704" w:type="dxa"/>
            <w:shd w:val="clear" w:color="auto" w:fill="auto"/>
          </w:tcPr>
          <w:p w:rsidR="00D66FEF" w:rsidRPr="00532578" w:rsidRDefault="00D66FEF" w:rsidP="00F525BD">
            <w:pPr>
              <w:rPr>
                <w:rFonts w:asciiTheme="minorHAnsi" w:hAnsiTheme="minorHAnsi" w:cstheme="minorHAnsi"/>
                <w:b/>
                <w:szCs w:val="22"/>
              </w:rPr>
            </w:pPr>
            <w:r>
              <w:rPr>
                <w:rFonts w:asciiTheme="minorHAnsi" w:hAnsiTheme="minorHAnsi" w:cstheme="minorHAnsi"/>
                <w:b/>
                <w:szCs w:val="22"/>
              </w:rPr>
              <w:t>6</w:t>
            </w:r>
          </w:p>
        </w:tc>
        <w:tc>
          <w:tcPr>
            <w:tcW w:w="1559" w:type="dxa"/>
            <w:shd w:val="clear" w:color="auto" w:fill="auto"/>
          </w:tcPr>
          <w:p w:rsidR="00D66FEF" w:rsidRPr="00532578" w:rsidRDefault="00D66FEF" w:rsidP="00F27DE4">
            <w:pPr>
              <w:ind w:left="0"/>
              <w:rPr>
                <w:rFonts w:asciiTheme="minorHAnsi" w:hAnsiTheme="minorHAnsi" w:cstheme="minorHAnsi"/>
                <w:bCs/>
                <w:szCs w:val="22"/>
              </w:rPr>
            </w:pPr>
            <w:r w:rsidRPr="00D66FEF">
              <w:rPr>
                <w:rFonts w:asciiTheme="minorHAnsi" w:hAnsiTheme="minorHAnsi" w:cstheme="minorHAnsi"/>
                <w:bCs/>
                <w:szCs w:val="22"/>
              </w:rPr>
              <w:t>3.</w:t>
            </w:r>
            <w:r w:rsidR="007A5D0B">
              <w:rPr>
                <w:rFonts w:asciiTheme="minorHAnsi" w:hAnsiTheme="minorHAnsi" w:cstheme="minorHAnsi"/>
                <w:bCs/>
                <w:szCs w:val="22"/>
              </w:rPr>
              <w:t>2.1.2</w:t>
            </w:r>
          </w:p>
        </w:tc>
        <w:tc>
          <w:tcPr>
            <w:tcW w:w="1701" w:type="dxa"/>
            <w:shd w:val="clear" w:color="auto" w:fill="auto"/>
          </w:tcPr>
          <w:p w:rsidR="00D66FEF" w:rsidRPr="00D66FEF" w:rsidRDefault="00D66FEF" w:rsidP="00D66FEF">
            <w:pPr>
              <w:ind w:left="0"/>
              <w:jc w:val="center"/>
              <w:rPr>
                <w:rFonts w:asciiTheme="minorHAnsi" w:hAnsiTheme="minorHAnsi" w:cstheme="minorHAnsi"/>
                <w:bCs/>
                <w:szCs w:val="22"/>
              </w:rPr>
            </w:pPr>
            <w:r w:rsidRPr="00D66FEF">
              <w:rPr>
                <w:rFonts w:asciiTheme="minorHAnsi" w:hAnsiTheme="minorHAnsi" w:cstheme="minorHAnsi"/>
                <w:bCs/>
                <w:szCs w:val="22"/>
              </w:rPr>
              <w:t xml:space="preserve">Primer encuentro </w:t>
            </w:r>
            <w:r w:rsidRPr="00D66FEF">
              <w:rPr>
                <w:rFonts w:asciiTheme="minorHAnsi" w:hAnsiTheme="minorHAnsi" w:cstheme="minorHAnsi"/>
                <w:bCs/>
                <w:i/>
                <w:iCs/>
                <w:szCs w:val="22"/>
              </w:rPr>
              <w:t xml:space="preserve">in situ </w:t>
            </w:r>
            <w:r w:rsidRPr="00D66FEF">
              <w:rPr>
                <w:rFonts w:asciiTheme="minorHAnsi" w:hAnsiTheme="minorHAnsi" w:cstheme="minorHAnsi"/>
                <w:bCs/>
                <w:szCs w:val="22"/>
              </w:rPr>
              <w:t>Salitre</w:t>
            </w:r>
          </w:p>
          <w:p w:rsidR="00D66FEF" w:rsidRDefault="00D66FEF" w:rsidP="00F27DE4">
            <w:pPr>
              <w:ind w:left="0"/>
              <w:jc w:val="center"/>
              <w:rPr>
                <w:rFonts w:asciiTheme="minorHAnsi" w:hAnsiTheme="minorHAnsi" w:cstheme="minorHAnsi"/>
                <w:bCs/>
                <w:szCs w:val="22"/>
              </w:rPr>
            </w:pPr>
          </w:p>
        </w:tc>
        <w:tc>
          <w:tcPr>
            <w:tcW w:w="2017" w:type="dxa"/>
            <w:shd w:val="clear" w:color="auto" w:fill="auto"/>
          </w:tcPr>
          <w:p w:rsidR="00D66FEF" w:rsidRDefault="00D66FEF" w:rsidP="00D26159">
            <w:pPr>
              <w:ind w:left="0"/>
              <w:jc w:val="center"/>
              <w:rPr>
                <w:rFonts w:asciiTheme="minorHAnsi" w:hAnsiTheme="minorHAnsi" w:cstheme="minorHAnsi"/>
                <w:bCs/>
                <w:szCs w:val="22"/>
              </w:rPr>
            </w:pPr>
          </w:p>
          <w:p w:rsidR="00C81FDC" w:rsidRDefault="00C81FDC" w:rsidP="00D26159">
            <w:pPr>
              <w:ind w:left="0"/>
              <w:jc w:val="center"/>
              <w:rPr>
                <w:rFonts w:asciiTheme="minorHAnsi" w:hAnsiTheme="minorHAnsi" w:cstheme="minorHAnsi"/>
                <w:bCs/>
                <w:szCs w:val="22"/>
              </w:rPr>
            </w:pPr>
            <w:r w:rsidRPr="006B3122">
              <w:rPr>
                <w:rFonts w:asciiTheme="minorHAnsi" w:hAnsiTheme="minorHAnsi" w:cstheme="minorHAnsi"/>
                <w:bCs/>
                <w:szCs w:val="22"/>
              </w:rPr>
              <w:t>Presentación de</w:t>
            </w:r>
            <w:r>
              <w:rPr>
                <w:rFonts w:asciiTheme="minorHAnsi" w:hAnsiTheme="minorHAnsi" w:cstheme="minorHAnsi"/>
                <w:bCs/>
                <w:szCs w:val="22"/>
              </w:rPr>
              <w:t xml:space="preserve"> resultados mediante un informe sobre detallado del encuentro con el Pueblo de Salitre</w:t>
            </w:r>
            <w:r w:rsidRPr="006B3122">
              <w:rPr>
                <w:rFonts w:asciiTheme="minorHAnsi" w:hAnsiTheme="minorHAnsi" w:cstheme="minorHAnsi"/>
                <w:bCs/>
                <w:szCs w:val="22"/>
              </w:rPr>
              <w:t>,</w:t>
            </w:r>
            <w:r>
              <w:rPr>
                <w:rFonts w:asciiTheme="minorHAnsi" w:hAnsiTheme="minorHAnsi" w:cstheme="minorHAnsi"/>
                <w:bCs/>
                <w:szCs w:val="22"/>
              </w:rPr>
              <w:t xml:space="preserve"> </w:t>
            </w:r>
            <w:r w:rsidR="00970AAE">
              <w:rPr>
                <w:rFonts w:asciiTheme="minorHAnsi" w:hAnsiTheme="minorHAnsi" w:cstheme="minorHAnsi"/>
                <w:bCs/>
                <w:szCs w:val="22"/>
              </w:rPr>
              <w:t xml:space="preserve">que </w:t>
            </w:r>
            <w:r w:rsidR="00970AAE" w:rsidRPr="006B3122">
              <w:rPr>
                <w:rFonts w:asciiTheme="minorHAnsi" w:hAnsiTheme="minorHAnsi" w:cstheme="minorHAnsi"/>
                <w:bCs/>
                <w:szCs w:val="22"/>
              </w:rPr>
              <w:t>incluye</w:t>
            </w:r>
            <w:r w:rsidRPr="006B3122">
              <w:rPr>
                <w:rFonts w:asciiTheme="minorHAnsi" w:hAnsiTheme="minorHAnsi" w:cstheme="minorHAnsi"/>
                <w:bCs/>
                <w:szCs w:val="22"/>
              </w:rPr>
              <w:t xml:space="preserve"> la hoja de ruta como un instrumento vivo que guiará el proceso de </w:t>
            </w:r>
            <w:proofErr w:type="spellStart"/>
            <w:r w:rsidRPr="006B3122">
              <w:rPr>
                <w:rFonts w:asciiTheme="minorHAnsi" w:hAnsiTheme="minorHAnsi" w:cstheme="minorHAnsi"/>
                <w:bCs/>
                <w:szCs w:val="22"/>
              </w:rPr>
              <w:t>co-creación</w:t>
            </w:r>
            <w:proofErr w:type="spellEnd"/>
            <w:r w:rsidRPr="006B3122">
              <w:rPr>
                <w:rFonts w:asciiTheme="minorHAnsi" w:hAnsiTheme="minorHAnsi" w:cstheme="minorHAnsi"/>
                <w:bCs/>
                <w:szCs w:val="22"/>
              </w:rPr>
              <w:t xml:space="preserve"> de la política pública</w:t>
            </w:r>
          </w:p>
        </w:tc>
        <w:tc>
          <w:tcPr>
            <w:tcW w:w="1791" w:type="dxa"/>
            <w:shd w:val="clear" w:color="auto" w:fill="auto"/>
          </w:tcPr>
          <w:p w:rsidR="00D66FEF" w:rsidRDefault="00D66FEF" w:rsidP="00A866A3">
            <w:pPr>
              <w:ind w:left="0"/>
              <w:jc w:val="center"/>
              <w:rPr>
                <w:rFonts w:asciiTheme="minorHAnsi" w:hAnsiTheme="minorHAnsi" w:cstheme="minorHAnsi"/>
                <w:bCs/>
                <w:szCs w:val="22"/>
              </w:rPr>
            </w:pPr>
          </w:p>
          <w:p w:rsidR="00C81FDC" w:rsidRDefault="00C81FDC" w:rsidP="00C81FDC">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C81FDC" w:rsidRPr="00532578" w:rsidRDefault="00C81FDC" w:rsidP="00A866A3">
            <w:pPr>
              <w:ind w:left="0"/>
              <w:jc w:val="center"/>
              <w:rPr>
                <w:rFonts w:asciiTheme="minorHAnsi" w:hAnsiTheme="minorHAnsi" w:cstheme="minorHAnsi"/>
                <w:bCs/>
                <w:szCs w:val="22"/>
              </w:rPr>
            </w:pPr>
          </w:p>
        </w:tc>
        <w:tc>
          <w:tcPr>
            <w:tcW w:w="2364" w:type="dxa"/>
          </w:tcPr>
          <w:p w:rsidR="00D66FEF" w:rsidRPr="002571AE" w:rsidRDefault="00C81FDC" w:rsidP="00A866A3">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Sea un informe detallado que demuestre la buena fe </w:t>
            </w:r>
            <w:r w:rsidRPr="006F1CFB">
              <w:rPr>
                <w:rFonts w:asciiTheme="minorHAnsi" w:hAnsiTheme="minorHAnsi" w:cstheme="minorHAnsi"/>
                <w:bCs/>
                <w:szCs w:val="22"/>
              </w:rPr>
              <w:t>y</w:t>
            </w:r>
            <w:r>
              <w:rPr>
                <w:rFonts w:asciiTheme="minorHAnsi" w:hAnsiTheme="minorHAnsi" w:cstheme="minorHAnsi"/>
                <w:bCs/>
                <w:szCs w:val="22"/>
              </w:rPr>
              <w:t xml:space="preserve"> el</w:t>
            </w:r>
            <w:r w:rsidRPr="006F1CFB">
              <w:rPr>
                <w:rFonts w:asciiTheme="minorHAnsi" w:hAnsiTheme="minorHAnsi" w:cstheme="minorHAnsi"/>
                <w:bCs/>
                <w:szCs w:val="22"/>
              </w:rPr>
              <w:t xml:space="preserve"> compromiso del Poder Judicial con los derechos de los pueblos indígenas, la presentación del proceso, incluyendo la hoja de ruta como un instrumento vivo que guiará el proceso de </w:t>
            </w:r>
            <w:proofErr w:type="spellStart"/>
            <w:r w:rsidRPr="006F1CFB">
              <w:rPr>
                <w:rFonts w:asciiTheme="minorHAnsi" w:hAnsiTheme="minorHAnsi" w:cstheme="minorHAnsi"/>
                <w:bCs/>
                <w:szCs w:val="22"/>
              </w:rPr>
              <w:t>co-creación</w:t>
            </w:r>
            <w:proofErr w:type="spellEnd"/>
            <w:r w:rsidRPr="006F1CFB">
              <w:rPr>
                <w:rFonts w:asciiTheme="minorHAnsi" w:hAnsiTheme="minorHAnsi" w:cstheme="minorHAnsi"/>
                <w:bCs/>
                <w:szCs w:val="22"/>
              </w:rPr>
              <w:t xml:space="preserve"> de la política pública</w:t>
            </w:r>
          </w:p>
        </w:tc>
        <w:tc>
          <w:tcPr>
            <w:tcW w:w="2010" w:type="dxa"/>
          </w:tcPr>
          <w:p w:rsidR="00D66FEF" w:rsidRDefault="00D66FEF" w:rsidP="00B3662C">
            <w:pPr>
              <w:spacing w:after="160" w:line="259" w:lineRule="auto"/>
              <w:ind w:left="0"/>
              <w:contextualSpacing/>
              <w:rPr>
                <w:rFonts w:asciiTheme="minorHAnsi" w:hAnsiTheme="minorHAnsi" w:cstheme="minorHAnsi"/>
                <w:b/>
                <w:szCs w:val="22"/>
              </w:rPr>
            </w:pPr>
          </w:p>
          <w:p w:rsidR="00C81FDC" w:rsidRDefault="00C81FDC" w:rsidP="00C81FD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C81FDC" w:rsidRDefault="00C81FDC" w:rsidP="00C81FDC">
            <w:pPr>
              <w:spacing w:after="160" w:line="259" w:lineRule="auto"/>
              <w:ind w:left="0"/>
              <w:contextualSpacing/>
              <w:rPr>
                <w:rFonts w:asciiTheme="minorHAnsi" w:hAnsiTheme="minorHAnsi" w:cstheme="minorHAnsi"/>
                <w:b/>
                <w:szCs w:val="22"/>
              </w:rPr>
            </w:pPr>
          </w:p>
          <w:p w:rsidR="00C81FDC" w:rsidRDefault="00C81FDC" w:rsidP="00C81FD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C81FDC" w:rsidRDefault="00C81FDC" w:rsidP="00B3662C">
            <w:pPr>
              <w:spacing w:after="160" w:line="259" w:lineRule="auto"/>
              <w:ind w:left="0"/>
              <w:contextualSpacing/>
              <w:rPr>
                <w:rFonts w:asciiTheme="minorHAnsi" w:hAnsiTheme="minorHAnsi" w:cstheme="minorHAnsi"/>
                <w:b/>
                <w:szCs w:val="22"/>
              </w:rPr>
            </w:pPr>
          </w:p>
        </w:tc>
      </w:tr>
      <w:tr w:rsidR="00D66FEF" w:rsidRPr="00532578" w:rsidTr="00D66FEF">
        <w:trPr>
          <w:trHeight w:val="408"/>
        </w:trPr>
        <w:tc>
          <w:tcPr>
            <w:tcW w:w="704" w:type="dxa"/>
            <w:shd w:val="clear" w:color="auto" w:fill="auto"/>
          </w:tcPr>
          <w:p w:rsidR="00D66FEF" w:rsidRPr="00532578" w:rsidRDefault="00D66FEF" w:rsidP="00F525BD">
            <w:pPr>
              <w:rPr>
                <w:rFonts w:asciiTheme="minorHAnsi" w:hAnsiTheme="minorHAnsi" w:cstheme="minorHAnsi"/>
                <w:b/>
                <w:szCs w:val="22"/>
              </w:rPr>
            </w:pPr>
            <w:r>
              <w:rPr>
                <w:rFonts w:asciiTheme="minorHAnsi" w:hAnsiTheme="minorHAnsi" w:cstheme="minorHAnsi"/>
                <w:b/>
                <w:szCs w:val="22"/>
              </w:rPr>
              <w:t>7</w:t>
            </w:r>
          </w:p>
        </w:tc>
        <w:tc>
          <w:tcPr>
            <w:tcW w:w="1559" w:type="dxa"/>
            <w:shd w:val="clear" w:color="auto" w:fill="auto"/>
          </w:tcPr>
          <w:p w:rsidR="00D66FEF" w:rsidRPr="00532578" w:rsidRDefault="00D66FEF" w:rsidP="00F27DE4">
            <w:pPr>
              <w:ind w:left="0"/>
              <w:rPr>
                <w:rFonts w:asciiTheme="minorHAnsi" w:hAnsiTheme="minorHAnsi" w:cstheme="minorHAnsi"/>
                <w:bCs/>
                <w:szCs w:val="22"/>
              </w:rPr>
            </w:pPr>
            <w:r w:rsidRPr="00D66FEF">
              <w:rPr>
                <w:rFonts w:asciiTheme="minorHAnsi" w:hAnsiTheme="minorHAnsi" w:cstheme="minorHAnsi"/>
                <w:bCs/>
                <w:szCs w:val="22"/>
              </w:rPr>
              <w:t>3.</w:t>
            </w:r>
            <w:r w:rsidR="00650606">
              <w:rPr>
                <w:rFonts w:asciiTheme="minorHAnsi" w:hAnsiTheme="minorHAnsi" w:cstheme="minorHAnsi"/>
                <w:bCs/>
                <w:szCs w:val="22"/>
              </w:rPr>
              <w:t>2.1.3</w:t>
            </w:r>
          </w:p>
        </w:tc>
        <w:tc>
          <w:tcPr>
            <w:tcW w:w="1701" w:type="dxa"/>
            <w:shd w:val="clear" w:color="auto" w:fill="auto"/>
          </w:tcPr>
          <w:p w:rsidR="00D66FEF" w:rsidRPr="00D66FEF" w:rsidRDefault="00D66FEF" w:rsidP="00D66FEF">
            <w:pPr>
              <w:ind w:left="0"/>
              <w:jc w:val="center"/>
              <w:rPr>
                <w:rFonts w:asciiTheme="minorHAnsi" w:hAnsiTheme="minorHAnsi" w:cstheme="minorHAnsi"/>
                <w:bCs/>
                <w:szCs w:val="22"/>
              </w:rPr>
            </w:pPr>
            <w:r w:rsidRPr="00D66FEF">
              <w:rPr>
                <w:rFonts w:asciiTheme="minorHAnsi" w:hAnsiTheme="minorHAnsi" w:cstheme="minorHAnsi"/>
                <w:bCs/>
                <w:szCs w:val="22"/>
              </w:rPr>
              <w:t xml:space="preserve">Primer encuentro </w:t>
            </w:r>
            <w:r w:rsidRPr="00D66FEF">
              <w:rPr>
                <w:rFonts w:asciiTheme="minorHAnsi" w:hAnsiTheme="minorHAnsi" w:cstheme="minorHAnsi"/>
                <w:bCs/>
                <w:i/>
                <w:iCs/>
                <w:szCs w:val="22"/>
              </w:rPr>
              <w:t xml:space="preserve">in situ </w:t>
            </w:r>
            <w:r w:rsidRPr="00D66FEF">
              <w:rPr>
                <w:rFonts w:asciiTheme="minorHAnsi" w:hAnsiTheme="minorHAnsi" w:cstheme="minorHAnsi"/>
                <w:bCs/>
                <w:szCs w:val="22"/>
              </w:rPr>
              <w:t>Térraba</w:t>
            </w:r>
          </w:p>
          <w:p w:rsidR="00D66FEF" w:rsidRDefault="00D66FEF" w:rsidP="00F27DE4">
            <w:pPr>
              <w:ind w:left="0"/>
              <w:jc w:val="center"/>
              <w:rPr>
                <w:rFonts w:asciiTheme="minorHAnsi" w:hAnsiTheme="minorHAnsi" w:cstheme="minorHAnsi"/>
                <w:bCs/>
                <w:szCs w:val="22"/>
              </w:rPr>
            </w:pPr>
          </w:p>
        </w:tc>
        <w:tc>
          <w:tcPr>
            <w:tcW w:w="2017" w:type="dxa"/>
            <w:shd w:val="clear" w:color="auto" w:fill="auto"/>
          </w:tcPr>
          <w:p w:rsidR="00D66FEF" w:rsidRDefault="00D66FEF" w:rsidP="00D26159">
            <w:pPr>
              <w:ind w:left="0"/>
              <w:jc w:val="center"/>
              <w:rPr>
                <w:rFonts w:asciiTheme="minorHAnsi" w:hAnsiTheme="minorHAnsi" w:cstheme="minorHAnsi"/>
                <w:bCs/>
                <w:szCs w:val="22"/>
              </w:rPr>
            </w:pPr>
          </w:p>
          <w:p w:rsidR="00C81FDC" w:rsidRDefault="00C81FDC" w:rsidP="00D26159">
            <w:pPr>
              <w:ind w:left="0"/>
              <w:jc w:val="center"/>
              <w:rPr>
                <w:rFonts w:asciiTheme="minorHAnsi" w:hAnsiTheme="minorHAnsi" w:cstheme="minorHAnsi"/>
                <w:bCs/>
                <w:szCs w:val="22"/>
              </w:rPr>
            </w:pPr>
            <w:r w:rsidRPr="006B3122">
              <w:rPr>
                <w:rFonts w:asciiTheme="minorHAnsi" w:hAnsiTheme="minorHAnsi" w:cstheme="minorHAnsi"/>
                <w:bCs/>
                <w:szCs w:val="22"/>
              </w:rPr>
              <w:t>Presentación de</w:t>
            </w:r>
            <w:r>
              <w:rPr>
                <w:rFonts w:asciiTheme="minorHAnsi" w:hAnsiTheme="minorHAnsi" w:cstheme="minorHAnsi"/>
                <w:bCs/>
                <w:szCs w:val="22"/>
              </w:rPr>
              <w:t xml:space="preserve"> resultados mediante un informe sobre detallado del encuentro con el Pueblo de Térraba</w:t>
            </w:r>
            <w:r w:rsidRPr="006B3122">
              <w:rPr>
                <w:rFonts w:asciiTheme="minorHAnsi" w:hAnsiTheme="minorHAnsi" w:cstheme="minorHAnsi"/>
                <w:bCs/>
                <w:szCs w:val="22"/>
              </w:rPr>
              <w:t>,</w:t>
            </w:r>
            <w:r>
              <w:rPr>
                <w:rFonts w:asciiTheme="minorHAnsi" w:hAnsiTheme="minorHAnsi" w:cstheme="minorHAnsi"/>
                <w:bCs/>
                <w:szCs w:val="22"/>
              </w:rPr>
              <w:t xml:space="preserve"> que </w:t>
            </w:r>
            <w:r w:rsidRPr="006B3122">
              <w:rPr>
                <w:rFonts w:asciiTheme="minorHAnsi" w:hAnsiTheme="minorHAnsi" w:cstheme="minorHAnsi"/>
                <w:bCs/>
                <w:szCs w:val="22"/>
              </w:rPr>
              <w:t xml:space="preserve"> incluye la hoja de ruta como un instrumento vivo que guiará el proceso de </w:t>
            </w:r>
            <w:proofErr w:type="spellStart"/>
            <w:r w:rsidRPr="006B3122">
              <w:rPr>
                <w:rFonts w:asciiTheme="minorHAnsi" w:hAnsiTheme="minorHAnsi" w:cstheme="minorHAnsi"/>
                <w:bCs/>
                <w:szCs w:val="22"/>
              </w:rPr>
              <w:t>co-creación</w:t>
            </w:r>
            <w:proofErr w:type="spellEnd"/>
            <w:r w:rsidRPr="006B3122">
              <w:rPr>
                <w:rFonts w:asciiTheme="minorHAnsi" w:hAnsiTheme="minorHAnsi" w:cstheme="minorHAnsi"/>
                <w:bCs/>
                <w:szCs w:val="22"/>
              </w:rPr>
              <w:t xml:space="preserve"> de la política pública</w:t>
            </w:r>
          </w:p>
        </w:tc>
        <w:tc>
          <w:tcPr>
            <w:tcW w:w="1791" w:type="dxa"/>
            <w:shd w:val="clear" w:color="auto" w:fill="auto"/>
          </w:tcPr>
          <w:p w:rsidR="00C81FDC" w:rsidRDefault="00C81FDC" w:rsidP="00C81FDC">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D66FEF" w:rsidRPr="00532578" w:rsidRDefault="00D66FEF" w:rsidP="00A866A3">
            <w:pPr>
              <w:ind w:left="0"/>
              <w:jc w:val="center"/>
              <w:rPr>
                <w:rFonts w:asciiTheme="minorHAnsi" w:hAnsiTheme="minorHAnsi" w:cstheme="minorHAnsi"/>
                <w:bCs/>
                <w:szCs w:val="22"/>
              </w:rPr>
            </w:pPr>
          </w:p>
        </w:tc>
        <w:tc>
          <w:tcPr>
            <w:tcW w:w="2364" w:type="dxa"/>
          </w:tcPr>
          <w:p w:rsidR="00D66FEF" w:rsidRPr="002571AE" w:rsidRDefault="00C81FDC" w:rsidP="00A866A3">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Sea un informe detallado que demuestre la buena fe </w:t>
            </w:r>
            <w:r w:rsidRPr="006F1CFB">
              <w:rPr>
                <w:rFonts w:asciiTheme="minorHAnsi" w:hAnsiTheme="minorHAnsi" w:cstheme="minorHAnsi"/>
                <w:bCs/>
                <w:szCs w:val="22"/>
              </w:rPr>
              <w:t>y</w:t>
            </w:r>
            <w:r>
              <w:rPr>
                <w:rFonts w:asciiTheme="minorHAnsi" w:hAnsiTheme="minorHAnsi" w:cstheme="minorHAnsi"/>
                <w:bCs/>
                <w:szCs w:val="22"/>
              </w:rPr>
              <w:t xml:space="preserve"> el</w:t>
            </w:r>
            <w:r w:rsidRPr="006F1CFB">
              <w:rPr>
                <w:rFonts w:asciiTheme="minorHAnsi" w:hAnsiTheme="minorHAnsi" w:cstheme="minorHAnsi"/>
                <w:bCs/>
                <w:szCs w:val="22"/>
              </w:rPr>
              <w:t xml:space="preserve"> compromiso del Poder Judicial con los derechos de los pueblos indígenas, la presentación del proceso, incluyendo la hoja de ruta como un instrumento vivo que guiará el proceso de </w:t>
            </w:r>
            <w:proofErr w:type="spellStart"/>
            <w:r w:rsidRPr="006F1CFB">
              <w:rPr>
                <w:rFonts w:asciiTheme="minorHAnsi" w:hAnsiTheme="minorHAnsi" w:cstheme="minorHAnsi"/>
                <w:bCs/>
                <w:szCs w:val="22"/>
              </w:rPr>
              <w:t>co-creación</w:t>
            </w:r>
            <w:proofErr w:type="spellEnd"/>
            <w:r w:rsidRPr="006F1CFB">
              <w:rPr>
                <w:rFonts w:asciiTheme="minorHAnsi" w:hAnsiTheme="minorHAnsi" w:cstheme="minorHAnsi"/>
                <w:bCs/>
                <w:szCs w:val="22"/>
              </w:rPr>
              <w:t xml:space="preserve"> de la política pública</w:t>
            </w:r>
          </w:p>
        </w:tc>
        <w:tc>
          <w:tcPr>
            <w:tcW w:w="2010" w:type="dxa"/>
          </w:tcPr>
          <w:p w:rsidR="00C81FDC" w:rsidRDefault="00C81FDC" w:rsidP="00C81FD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C81FDC" w:rsidRDefault="00C81FDC" w:rsidP="00C81FDC">
            <w:pPr>
              <w:spacing w:after="160" w:line="259" w:lineRule="auto"/>
              <w:ind w:left="0"/>
              <w:contextualSpacing/>
              <w:rPr>
                <w:rFonts w:asciiTheme="minorHAnsi" w:hAnsiTheme="minorHAnsi" w:cstheme="minorHAnsi"/>
                <w:b/>
                <w:szCs w:val="22"/>
              </w:rPr>
            </w:pPr>
          </w:p>
          <w:p w:rsidR="00C81FDC" w:rsidRDefault="00C81FDC" w:rsidP="00C81FDC">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D66FEF" w:rsidRDefault="00D66FEF" w:rsidP="00B3662C">
            <w:pPr>
              <w:spacing w:after="160" w:line="259" w:lineRule="auto"/>
              <w:ind w:left="0"/>
              <w:contextualSpacing/>
              <w:rPr>
                <w:rFonts w:asciiTheme="minorHAnsi" w:hAnsiTheme="minorHAnsi" w:cstheme="minorHAnsi"/>
                <w:b/>
                <w:szCs w:val="22"/>
              </w:rPr>
            </w:pPr>
          </w:p>
        </w:tc>
      </w:tr>
      <w:tr w:rsidR="006D404F" w:rsidRPr="00532578" w:rsidTr="00D66FEF">
        <w:trPr>
          <w:trHeight w:val="408"/>
        </w:trPr>
        <w:tc>
          <w:tcPr>
            <w:tcW w:w="704" w:type="dxa"/>
            <w:shd w:val="clear" w:color="auto" w:fill="auto"/>
          </w:tcPr>
          <w:p w:rsidR="006D404F" w:rsidRPr="00532578" w:rsidRDefault="006D404F" w:rsidP="006D404F">
            <w:pPr>
              <w:rPr>
                <w:rFonts w:asciiTheme="minorHAnsi" w:hAnsiTheme="minorHAnsi" w:cstheme="minorHAnsi"/>
                <w:b/>
                <w:szCs w:val="22"/>
              </w:rPr>
            </w:pPr>
            <w:r>
              <w:rPr>
                <w:rFonts w:asciiTheme="minorHAnsi" w:hAnsiTheme="minorHAnsi" w:cstheme="minorHAnsi"/>
                <w:b/>
                <w:szCs w:val="22"/>
              </w:rPr>
              <w:t>8</w:t>
            </w:r>
          </w:p>
        </w:tc>
        <w:tc>
          <w:tcPr>
            <w:tcW w:w="1559" w:type="dxa"/>
            <w:shd w:val="clear" w:color="auto" w:fill="auto"/>
          </w:tcPr>
          <w:p w:rsidR="006D404F" w:rsidRPr="00532578" w:rsidRDefault="006D404F" w:rsidP="006D404F">
            <w:pPr>
              <w:ind w:left="0"/>
              <w:rPr>
                <w:rFonts w:asciiTheme="minorHAnsi" w:hAnsiTheme="minorHAnsi" w:cstheme="minorHAnsi"/>
                <w:bCs/>
                <w:szCs w:val="22"/>
              </w:rPr>
            </w:pPr>
            <w:r w:rsidRPr="00D66FEF">
              <w:rPr>
                <w:rFonts w:asciiTheme="minorHAnsi" w:hAnsiTheme="minorHAnsi" w:cstheme="minorHAnsi"/>
                <w:bCs/>
                <w:szCs w:val="22"/>
              </w:rPr>
              <w:t>3.</w:t>
            </w:r>
            <w:r w:rsidR="00650606">
              <w:rPr>
                <w:rFonts w:asciiTheme="minorHAnsi" w:hAnsiTheme="minorHAnsi" w:cstheme="minorHAnsi"/>
                <w:bCs/>
                <w:szCs w:val="22"/>
              </w:rPr>
              <w:t>2.1.4</w:t>
            </w:r>
          </w:p>
        </w:tc>
        <w:tc>
          <w:tcPr>
            <w:tcW w:w="1701" w:type="dxa"/>
            <w:shd w:val="clear" w:color="auto" w:fill="auto"/>
          </w:tcPr>
          <w:p w:rsidR="006D404F" w:rsidRPr="00D66FEF" w:rsidRDefault="006D404F" w:rsidP="006D404F">
            <w:pPr>
              <w:ind w:left="0"/>
              <w:jc w:val="center"/>
              <w:rPr>
                <w:rFonts w:asciiTheme="minorHAnsi" w:hAnsiTheme="minorHAnsi" w:cstheme="minorHAnsi"/>
                <w:bCs/>
                <w:szCs w:val="22"/>
              </w:rPr>
            </w:pPr>
            <w:r w:rsidRPr="00D66FEF">
              <w:rPr>
                <w:rFonts w:asciiTheme="minorHAnsi" w:hAnsiTheme="minorHAnsi" w:cstheme="minorHAnsi"/>
                <w:bCs/>
                <w:szCs w:val="22"/>
              </w:rPr>
              <w:t xml:space="preserve">Segundo encuentro </w:t>
            </w:r>
            <w:r w:rsidRPr="00D66FEF">
              <w:rPr>
                <w:rFonts w:asciiTheme="minorHAnsi" w:hAnsiTheme="minorHAnsi" w:cstheme="minorHAnsi"/>
                <w:bCs/>
                <w:i/>
                <w:iCs/>
                <w:szCs w:val="22"/>
              </w:rPr>
              <w:t xml:space="preserve">in situ </w:t>
            </w:r>
            <w:proofErr w:type="spellStart"/>
            <w:r w:rsidRPr="00D66FEF">
              <w:rPr>
                <w:rFonts w:asciiTheme="minorHAnsi" w:hAnsiTheme="minorHAnsi" w:cstheme="minorHAnsi"/>
                <w:bCs/>
                <w:szCs w:val="22"/>
              </w:rPr>
              <w:t>Maleku</w:t>
            </w:r>
            <w:proofErr w:type="spellEnd"/>
            <w:r w:rsidRPr="00D66FEF">
              <w:rPr>
                <w:rFonts w:asciiTheme="minorHAnsi" w:hAnsiTheme="minorHAnsi" w:cstheme="minorHAnsi"/>
                <w:bCs/>
                <w:szCs w:val="22"/>
              </w:rPr>
              <w:t xml:space="preserve"> </w:t>
            </w:r>
          </w:p>
          <w:p w:rsidR="006D404F" w:rsidRDefault="006D404F" w:rsidP="006D404F">
            <w:pPr>
              <w:ind w:left="0"/>
              <w:jc w:val="center"/>
              <w:rPr>
                <w:rFonts w:asciiTheme="minorHAnsi" w:hAnsiTheme="minorHAnsi" w:cstheme="minorHAnsi"/>
                <w:bCs/>
                <w:szCs w:val="22"/>
              </w:rPr>
            </w:pPr>
          </w:p>
        </w:tc>
        <w:tc>
          <w:tcPr>
            <w:tcW w:w="2017" w:type="dxa"/>
            <w:shd w:val="clear" w:color="auto" w:fill="auto"/>
          </w:tcPr>
          <w:p w:rsidR="006D404F" w:rsidRDefault="006D404F" w:rsidP="006D404F">
            <w:pPr>
              <w:ind w:left="0"/>
              <w:jc w:val="center"/>
              <w:rPr>
                <w:rFonts w:asciiTheme="minorHAnsi" w:hAnsiTheme="minorHAnsi" w:cstheme="minorHAnsi"/>
                <w:bCs/>
                <w:szCs w:val="22"/>
              </w:rPr>
            </w:pPr>
          </w:p>
          <w:p w:rsidR="006D404F" w:rsidRDefault="006D404F" w:rsidP="006D404F">
            <w:pPr>
              <w:ind w:left="0"/>
              <w:jc w:val="center"/>
              <w:rPr>
                <w:rFonts w:asciiTheme="minorHAnsi" w:hAnsiTheme="minorHAnsi" w:cstheme="minorHAnsi"/>
                <w:bCs/>
                <w:szCs w:val="22"/>
              </w:rPr>
            </w:pPr>
            <w:r>
              <w:rPr>
                <w:rFonts w:asciiTheme="minorHAnsi" w:hAnsiTheme="minorHAnsi" w:cstheme="minorHAnsi"/>
                <w:bCs/>
                <w:szCs w:val="22"/>
              </w:rPr>
              <w:t>Un informe detallado con información recopilada en el encuentro que permita</w:t>
            </w:r>
            <w:r w:rsidRPr="007863B0">
              <w:rPr>
                <w:rFonts w:asciiTheme="minorHAnsi" w:hAnsiTheme="minorHAnsi" w:cstheme="minorHAnsi"/>
                <w:bCs/>
                <w:szCs w:val="22"/>
              </w:rPr>
              <w:t xml:space="preserve"> desarrollar la etapa de diagnóstico mediante un diálogo en igualdad de condiciones</w:t>
            </w:r>
          </w:p>
        </w:tc>
        <w:tc>
          <w:tcPr>
            <w:tcW w:w="1791" w:type="dxa"/>
            <w:shd w:val="clear" w:color="auto" w:fill="auto"/>
          </w:tcPr>
          <w:p w:rsidR="006D404F" w:rsidRDefault="006D404F" w:rsidP="006D404F">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6D404F" w:rsidRPr="00532578" w:rsidRDefault="006D404F" w:rsidP="006D404F">
            <w:pPr>
              <w:ind w:left="0"/>
              <w:jc w:val="center"/>
              <w:rPr>
                <w:rFonts w:asciiTheme="minorHAnsi" w:hAnsiTheme="minorHAnsi" w:cstheme="minorHAnsi"/>
                <w:bCs/>
                <w:szCs w:val="22"/>
              </w:rPr>
            </w:pPr>
          </w:p>
        </w:tc>
        <w:tc>
          <w:tcPr>
            <w:tcW w:w="2364" w:type="dxa"/>
          </w:tcPr>
          <w:p w:rsidR="006D404F" w:rsidRDefault="006D404F" w:rsidP="006D404F">
            <w:pPr>
              <w:spacing w:after="160" w:line="259" w:lineRule="auto"/>
              <w:ind w:left="0"/>
              <w:jc w:val="center"/>
              <w:rPr>
                <w:rFonts w:asciiTheme="minorHAnsi" w:hAnsiTheme="minorHAnsi" w:cstheme="minorHAnsi"/>
                <w:bCs/>
                <w:szCs w:val="22"/>
              </w:rPr>
            </w:pPr>
          </w:p>
          <w:p w:rsidR="006D404F" w:rsidRPr="002571AE" w:rsidRDefault="006D404F" w:rsidP="006D404F">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Un informe detallado que muestre con detalle información que permita</w:t>
            </w:r>
            <w:r w:rsidRPr="007863B0">
              <w:rPr>
                <w:rFonts w:asciiTheme="minorHAnsi" w:hAnsiTheme="minorHAnsi" w:cstheme="minorHAnsi"/>
                <w:bCs/>
                <w:szCs w:val="22"/>
              </w:rPr>
              <w:t xml:space="preserve"> desarrollar la etapa de diagnóstico mediante un diálogo en igualdad de condiciones</w:t>
            </w:r>
          </w:p>
        </w:tc>
        <w:tc>
          <w:tcPr>
            <w:tcW w:w="2010" w:type="dxa"/>
          </w:tcPr>
          <w:p w:rsidR="006D404F" w:rsidRDefault="006D404F" w:rsidP="006D404F">
            <w:pPr>
              <w:spacing w:after="160" w:line="259" w:lineRule="auto"/>
              <w:ind w:left="0"/>
              <w:contextualSpacing/>
              <w:rPr>
                <w:rFonts w:asciiTheme="minorHAnsi" w:hAnsiTheme="minorHAnsi" w:cstheme="minorHAnsi"/>
                <w:b/>
                <w:szCs w:val="22"/>
              </w:rPr>
            </w:pPr>
          </w:p>
          <w:p w:rsidR="00FB14A2" w:rsidRDefault="00FB14A2" w:rsidP="00FB14A2">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FB14A2" w:rsidRDefault="00FB14A2" w:rsidP="00FB14A2">
            <w:pPr>
              <w:spacing w:after="160" w:line="259" w:lineRule="auto"/>
              <w:ind w:left="0"/>
              <w:contextualSpacing/>
              <w:rPr>
                <w:rFonts w:asciiTheme="minorHAnsi" w:hAnsiTheme="minorHAnsi" w:cstheme="minorHAnsi"/>
                <w:b/>
                <w:szCs w:val="22"/>
              </w:rPr>
            </w:pPr>
          </w:p>
          <w:p w:rsidR="00FB14A2" w:rsidRDefault="00FB14A2" w:rsidP="00FB14A2">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FB14A2" w:rsidRDefault="00FB14A2" w:rsidP="006D404F">
            <w:pPr>
              <w:spacing w:after="160" w:line="259" w:lineRule="auto"/>
              <w:ind w:left="0"/>
              <w:contextualSpacing/>
              <w:rPr>
                <w:rFonts w:asciiTheme="minorHAnsi" w:hAnsiTheme="minorHAnsi" w:cstheme="minorHAnsi"/>
                <w:b/>
                <w:szCs w:val="22"/>
              </w:rPr>
            </w:pPr>
          </w:p>
        </w:tc>
      </w:tr>
      <w:tr w:rsidR="006D404F" w:rsidRPr="00532578" w:rsidTr="00D66FEF">
        <w:trPr>
          <w:trHeight w:val="408"/>
        </w:trPr>
        <w:tc>
          <w:tcPr>
            <w:tcW w:w="704" w:type="dxa"/>
            <w:shd w:val="clear" w:color="auto" w:fill="auto"/>
          </w:tcPr>
          <w:p w:rsidR="006D404F" w:rsidRPr="00532578" w:rsidRDefault="006D404F" w:rsidP="006D404F">
            <w:pPr>
              <w:rPr>
                <w:rFonts w:asciiTheme="minorHAnsi" w:hAnsiTheme="minorHAnsi" w:cstheme="minorHAnsi"/>
                <w:b/>
                <w:szCs w:val="22"/>
              </w:rPr>
            </w:pPr>
            <w:r>
              <w:rPr>
                <w:rFonts w:asciiTheme="minorHAnsi" w:hAnsiTheme="minorHAnsi" w:cstheme="minorHAnsi"/>
                <w:b/>
                <w:szCs w:val="22"/>
              </w:rPr>
              <w:t>9</w:t>
            </w:r>
          </w:p>
        </w:tc>
        <w:tc>
          <w:tcPr>
            <w:tcW w:w="1559" w:type="dxa"/>
            <w:shd w:val="clear" w:color="auto" w:fill="auto"/>
          </w:tcPr>
          <w:p w:rsidR="006D404F" w:rsidRPr="00532578" w:rsidRDefault="006D404F" w:rsidP="006D404F">
            <w:pPr>
              <w:ind w:left="0"/>
              <w:rPr>
                <w:rFonts w:asciiTheme="minorHAnsi" w:hAnsiTheme="minorHAnsi" w:cstheme="minorHAnsi"/>
                <w:bCs/>
                <w:szCs w:val="22"/>
              </w:rPr>
            </w:pPr>
            <w:r w:rsidRPr="00D66FEF">
              <w:rPr>
                <w:rFonts w:asciiTheme="minorHAnsi" w:hAnsiTheme="minorHAnsi" w:cstheme="minorHAnsi"/>
                <w:bCs/>
                <w:szCs w:val="22"/>
              </w:rPr>
              <w:t>3.</w:t>
            </w:r>
            <w:r w:rsidR="00E842FF">
              <w:rPr>
                <w:rFonts w:asciiTheme="minorHAnsi" w:hAnsiTheme="minorHAnsi" w:cstheme="minorHAnsi"/>
                <w:bCs/>
                <w:szCs w:val="22"/>
              </w:rPr>
              <w:t>2.1.5</w:t>
            </w:r>
          </w:p>
        </w:tc>
        <w:tc>
          <w:tcPr>
            <w:tcW w:w="1701" w:type="dxa"/>
            <w:shd w:val="clear" w:color="auto" w:fill="auto"/>
          </w:tcPr>
          <w:p w:rsidR="006D404F" w:rsidRPr="00D66FEF" w:rsidRDefault="006D404F" w:rsidP="006D404F">
            <w:pPr>
              <w:ind w:left="0"/>
              <w:jc w:val="center"/>
              <w:rPr>
                <w:rFonts w:asciiTheme="minorHAnsi" w:hAnsiTheme="minorHAnsi" w:cstheme="minorHAnsi"/>
                <w:bCs/>
                <w:szCs w:val="22"/>
              </w:rPr>
            </w:pPr>
            <w:r w:rsidRPr="00D66FEF">
              <w:rPr>
                <w:rFonts w:asciiTheme="minorHAnsi" w:hAnsiTheme="minorHAnsi" w:cstheme="minorHAnsi"/>
                <w:bCs/>
                <w:szCs w:val="22"/>
              </w:rPr>
              <w:t>Segundo Encuentro in situ Térraba</w:t>
            </w:r>
          </w:p>
          <w:p w:rsidR="006D404F" w:rsidRDefault="006D404F" w:rsidP="006D404F">
            <w:pPr>
              <w:ind w:left="0"/>
              <w:jc w:val="center"/>
              <w:rPr>
                <w:rFonts w:asciiTheme="minorHAnsi" w:hAnsiTheme="minorHAnsi" w:cstheme="minorHAnsi"/>
                <w:bCs/>
                <w:szCs w:val="22"/>
              </w:rPr>
            </w:pPr>
          </w:p>
        </w:tc>
        <w:tc>
          <w:tcPr>
            <w:tcW w:w="2017" w:type="dxa"/>
            <w:shd w:val="clear" w:color="auto" w:fill="auto"/>
          </w:tcPr>
          <w:p w:rsidR="006D404F" w:rsidRDefault="003E6385" w:rsidP="006D404F">
            <w:pPr>
              <w:ind w:left="0"/>
              <w:jc w:val="center"/>
              <w:rPr>
                <w:rFonts w:asciiTheme="minorHAnsi" w:hAnsiTheme="minorHAnsi" w:cstheme="minorHAnsi"/>
                <w:bCs/>
                <w:szCs w:val="22"/>
              </w:rPr>
            </w:pPr>
            <w:r>
              <w:rPr>
                <w:rFonts w:asciiTheme="minorHAnsi" w:hAnsiTheme="minorHAnsi" w:cstheme="minorHAnsi"/>
                <w:bCs/>
                <w:szCs w:val="22"/>
              </w:rPr>
              <w:t>Un informe detallado con información recopilada en el encuentro que permita</w:t>
            </w:r>
            <w:r w:rsidRPr="007863B0">
              <w:rPr>
                <w:rFonts w:asciiTheme="minorHAnsi" w:hAnsiTheme="minorHAnsi" w:cstheme="minorHAnsi"/>
                <w:bCs/>
                <w:szCs w:val="22"/>
              </w:rPr>
              <w:t xml:space="preserve"> desarrollar la etapa de diagnóstico mediante un diálogo en igualdad de condiciones</w:t>
            </w:r>
          </w:p>
        </w:tc>
        <w:tc>
          <w:tcPr>
            <w:tcW w:w="1791" w:type="dxa"/>
            <w:shd w:val="clear" w:color="auto" w:fill="auto"/>
          </w:tcPr>
          <w:p w:rsidR="003E6385" w:rsidRDefault="003E6385" w:rsidP="003E6385">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6D404F" w:rsidRPr="00532578" w:rsidRDefault="006D404F" w:rsidP="006D404F">
            <w:pPr>
              <w:ind w:left="0"/>
              <w:jc w:val="center"/>
              <w:rPr>
                <w:rFonts w:asciiTheme="minorHAnsi" w:hAnsiTheme="minorHAnsi" w:cstheme="minorHAnsi"/>
                <w:bCs/>
                <w:szCs w:val="22"/>
              </w:rPr>
            </w:pPr>
          </w:p>
        </w:tc>
        <w:tc>
          <w:tcPr>
            <w:tcW w:w="2364" w:type="dxa"/>
          </w:tcPr>
          <w:p w:rsidR="006D404F" w:rsidRPr="002571AE" w:rsidRDefault="003E6385" w:rsidP="006D404F">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Un informe detallado que muestre con detalle información que permita</w:t>
            </w:r>
            <w:r w:rsidRPr="007863B0">
              <w:rPr>
                <w:rFonts w:asciiTheme="minorHAnsi" w:hAnsiTheme="minorHAnsi" w:cstheme="minorHAnsi"/>
                <w:bCs/>
                <w:szCs w:val="22"/>
              </w:rPr>
              <w:t xml:space="preserve"> desarrollar la etapa de diagnóstico mediante un diálogo en igualdad de condiciones</w:t>
            </w:r>
          </w:p>
        </w:tc>
        <w:tc>
          <w:tcPr>
            <w:tcW w:w="2010" w:type="dxa"/>
          </w:tcPr>
          <w:p w:rsidR="003E6385" w:rsidRDefault="003E6385" w:rsidP="003E6385">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3E6385" w:rsidRDefault="003E6385" w:rsidP="003E6385">
            <w:pPr>
              <w:spacing w:after="160" w:line="259" w:lineRule="auto"/>
              <w:ind w:left="0"/>
              <w:contextualSpacing/>
              <w:rPr>
                <w:rFonts w:asciiTheme="minorHAnsi" w:hAnsiTheme="minorHAnsi" w:cstheme="minorHAnsi"/>
                <w:b/>
                <w:szCs w:val="22"/>
              </w:rPr>
            </w:pPr>
          </w:p>
          <w:p w:rsidR="003E6385" w:rsidRDefault="003E6385" w:rsidP="003E6385">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D404F" w:rsidRDefault="006D404F" w:rsidP="006D404F">
            <w:pPr>
              <w:spacing w:after="160" w:line="259" w:lineRule="auto"/>
              <w:ind w:left="0"/>
              <w:contextualSpacing/>
              <w:rPr>
                <w:rFonts w:asciiTheme="minorHAnsi" w:hAnsiTheme="minorHAnsi" w:cstheme="minorHAnsi"/>
                <w:b/>
                <w:szCs w:val="22"/>
              </w:rPr>
            </w:pPr>
          </w:p>
        </w:tc>
      </w:tr>
      <w:tr w:rsidR="006D404F" w:rsidRPr="00532578" w:rsidTr="00D66FEF">
        <w:trPr>
          <w:trHeight w:val="408"/>
        </w:trPr>
        <w:tc>
          <w:tcPr>
            <w:tcW w:w="704" w:type="dxa"/>
            <w:shd w:val="clear" w:color="auto" w:fill="auto"/>
          </w:tcPr>
          <w:p w:rsidR="006D404F" w:rsidRPr="00532578" w:rsidRDefault="006D404F" w:rsidP="006D404F">
            <w:pPr>
              <w:rPr>
                <w:rFonts w:asciiTheme="minorHAnsi" w:hAnsiTheme="minorHAnsi" w:cstheme="minorHAnsi"/>
                <w:b/>
                <w:szCs w:val="22"/>
              </w:rPr>
            </w:pPr>
            <w:r>
              <w:rPr>
                <w:rFonts w:asciiTheme="minorHAnsi" w:hAnsiTheme="minorHAnsi" w:cstheme="minorHAnsi"/>
                <w:b/>
                <w:szCs w:val="22"/>
              </w:rPr>
              <w:t>10</w:t>
            </w:r>
          </w:p>
        </w:tc>
        <w:tc>
          <w:tcPr>
            <w:tcW w:w="1559" w:type="dxa"/>
            <w:shd w:val="clear" w:color="auto" w:fill="auto"/>
          </w:tcPr>
          <w:p w:rsidR="006D404F" w:rsidRPr="00532578" w:rsidRDefault="006D404F" w:rsidP="006D404F">
            <w:pPr>
              <w:ind w:left="0"/>
              <w:rPr>
                <w:rFonts w:asciiTheme="minorHAnsi" w:hAnsiTheme="minorHAnsi" w:cstheme="minorHAnsi"/>
                <w:bCs/>
                <w:szCs w:val="22"/>
              </w:rPr>
            </w:pPr>
            <w:r w:rsidRPr="00D66FEF">
              <w:rPr>
                <w:rFonts w:asciiTheme="minorHAnsi" w:hAnsiTheme="minorHAnsi" w:cstheme="minorHAnsi"/>
                <w:bCs/>
                <w:szCs w:val="22"/>
              </w:rPr>
              <w:t>3.</w:t>
            </w:r>
            <w:r w:rsidR="00D3298A">
              <w:rPr>
                <w:rFonts w:asciiTheme="minorHAnsi" w:hAnsiTheme="minorHAnsi" w:cstheme="minorHAnsi"/>
                <w:bCs/>
                <w:szCs w:val="22"/>
              </w:rPr>
              <w:t>2.1.6</w:t>
            </w:r>
          </w:p>
        </w:tc>
        <w:tc>
          <w:tcPr>
            <w:tcW w:w="1701" w:type="dxa"/>
            <w:shd w:val="clear" w:color="auto" w:fill="auto"/>
          </w:tcPr>
          <w:p w:rsidR="006D404F" w:rsidRPr="00D66FEF" w:rsidRDefault="006D404F" w:rsidP="006D404F">
            <w:pPr>
              <w:ind w:left="0"/>
              <w:jc w:val="center"/>
              <w:rPr>
                <w:rFonts w:asciiTheme="minorHAnsi" w:hAnsiTheme="minorHAnsi" w:cstheme="minorHAnsi"/>
                <w:bCs/>
                <w:szCs w:val="22"/>
              </w:rPr>
            </w:pPr>
            <w:r w:rsidRPr="00D66FEF">
              <w:rPr>
                <w:rFonts w:asciiTheme="minorHAnsi" w:hAnsiTheme="minorHAnsi" w:cstheme="minorHAnsi"/>
                <w:bCs/>
                <w:szCs w:val="22"/>
              </w:rPr>
              <w:t>Segundo encuentro In Situ Salitre</w:t>
            </w:r>
          </w:p>
          <w:p w:rsidR="006D404F" w:rsidRDefault="006D404F" w:rsidP="006D404F">
            <w:pPr>
              <w:ind w:left="0"/>
              <w:jc w:val="center"/>
              <w:rPr>
                <w:rFonts w:asciiTheme="minorHAnsi" w:hAnsiTheme="minorHAnsi" w:cstheme="minorHAnsi"/>
                <w:bCs/>
                <w:szCs w:val="22"/>
              </w:rPr>
            </w:pPr>
          </w:p>
        </w:tc>
        <w:tc>
          <w:tcPr>
            <w:tcW w:w="2017" w:type="dxa"/>
            <w:shd w:val="clear" w:color="auto" w:fill="auto"/>
          </w:tcPr>
          <w:p w:rsidR="006D404F" w:rsidRDefault="003E6385" w:rsidP="006D404F">
            <w:pPr>
              <w:ind w:left="0"/>
              <w:jc w:val="center"/>
              <w:rPr>
                <w:rFonts w:asciiTheme="minorHAnsi" w:hAnsiTheme="minorHAnsi" w:cstheme="minorHAnsi"/>
                <w:bCs/>
                <w:szCs w:val="22"/>
              </w:rPr>
            </w:pPr>
            <w:r>
              <w:rPr>
                <w:rFonts w:asciiTheme="minorHAnsi" w:hAnsiTheme="minorHAnsi" w:cstheme="minorHAnsi"/>
                <w:bCs/>
                <w:szCs w:val="22"/>
              </w:rPr>
              <w:t>Un informe detallado con información recopilada en el encuentro que permita</w:t>
            </w:r>
            <w:r w:rsidRPr="007863B0">
              <w:rPr>
                <w:rFonts w:asciiTheme="minorHAnsi" w:hAnsiTheme="minorHAnsi" w:cstheme="minorHAnsi"/>
                <w:bCs/>
                <w:szCs w:val="22"/>
              </w:rPr>
              <w:t xml:space="preserve"> desarrollar la etapa de diagnóstico mediante un diálogo en igualdad de condiciones</w:t>
            </w:r>
          </w:p>
        </w:tc>
        <w:tc>
          <w:tcPr>
            <w:tcW w:w="1791" w:type="dxa"/>
            <w:shd w:val="clear" w:color="auto" w:fill="auto"/>
          </w:tcPr>
          <w:p w:rsidR="003E6385" w:rsidRDefault="003E6385" w:rsidP="003E6385">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6D404F" w:rsidRPr="00532578" w:rsidRDefault="006D404F" w:rsidP="006D404F">
            <w:pPr>
              <w:ind w:left="0"/>
              <w:jc w:val="center"/>
              <w:rPr>
                <w:rFonts w:asciiTheme="minorHAnsi" w:hAnsiTheme="minorHAnsi" w:cstheme="minorHAnsi"/>
                <w:bCs/>
                <w:szCs w:val="22"/>
              </w:rPr>
            </w:pPr>
          </w:p>
        </w:tc>
        <w:tc>
          <w:tcPr>
            <w:tcW w:w="2364" w:type="dxa"/>
          </w:tcPr>
          <w:p w:rsidR="006D404F" w:rsidRPr="002571AE" w:rsidRDefault="003E6385" w:rsidP="006D404F">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Un informe detallado que muestre con detalle información que permita</w:t>
            </w:r>
            <w:r w:rsidRPr="007863B0">
              <w:rPr>
                <w:rFonts w:asciiTheme="minorHAnsi" w:hAnsiTheme="minorHAnsi" w:cstheme="minorHAnsi"/>
                <w:bCs/>
                <w:szCs w:val="22"/>
              </w:rPr>
              <w:t xml:space="preserve"> desarrollar la etapa de diagnóstico mediante un diálogo en igualdad de condiciones</w:t>
            </w:r>
          </w:p>
        </w:tc>
        <w:tc>
          <w:tcPr>
            <w:tcW w:w="2010" w:type="dxa"/>
          </w:tcPr>
          <w:p w:rsidR="003E6385" w:rsidRDefault="003E6385" w:rsidP="003E6385">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3E6385" w:rsidRDefault="003E6385" w:rsidP="003E6385">
            <w:pPr>
              <w:spacing w:after="160" w:line="259" w:lineRule="auto"/>
              <w:ind w:left="0"/>
              <w:contextualSpacing/>
              <w:rPr>
                <w:rFonts w:asciiTheme="minorHAnsi" w:hAnsiTheme="minorHAnsi" w:cstheme="minorHAnsi"/>
                <w:b/>
                <w:szCs w:val="22"/>
              </w:rPr>
            </w:pPr>
          </w:p>
          <w:p w:rsidR="003E6385" w:rsidRDefault="003E6385" w:rsidP="003E6385">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D404F" w:rsidRDefault="006D404F" w:rsidP="006D404F">
            <w:pPr>
              <w:spacing w:after="160" w:line="259" w:lineRule="auto"/>
              <w:ind w:left="0"/>
              <w:contextualSpacing/>
              <w:rPr>
                <w:rFonts w:asciiTheme="minorHAnsi" w:hAnsiTheme="minorHAnsi" w:cstheme="minorHAnsi"/>
                <w:b/>
                <w:szCs w:val="22"/>
              </w:rPr>
            </w:pPr>
          </w:p>
          <w:p w:rsidR="006977B4" w:rsidRDefault="006977B4" w:rsidP="006D404F">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Validación de parte de los Pueblos Indígenas participantes</w:t>
            </w:r>
          </w:p>
        </w:tc>
      </w:tr>
      <w:tr w:rsidR="006D404F" w:rsidRPr="00532578" w:rsidTr="00D66FEF">
        <w:trPr>
          <w:trHeight w:val="408"/>
        </w:trPr>
        <w:tc>
          <w:tcPr>
            <w:tcW w:w="704" w:type="dxa"/>
            <w:shd w:val="clear" w:color="auto" w:fill="auto"/>
          </w:tcPr>
          <w:p w:rsidR="006D404F" w:rsidRPr="00532578" w:rsidRDefault="006D404F" w:rsidP="006D404F">
            <w:pPr>
              <w:rPr>
                <w:rFonts w:asciiTheme="minorHAnsi" w:hAnsiTheme="minorHAnsi" w:cstheme="minorHAnsi"/>
                <w:b/>
                <w:szCs w:val="22"/>
              </w:rPr>
            </w:pPr>
            <w:r>
              <w:rPr>
                <w:rFonts w:asciiTheme="minorHAnsi" w:hAnsiTheme="minorHAnsi" w:cstheme="minorHAnsi"/>
                <w:b/>
                <w:szCs w:val="22"/>
              </w:rPr>
              <w:t>11</w:t>
            </w:r>
          </w:p>
        </w:tc>
        <w:tc>
          <w:tcPr>
            <w:tcW w:w="1559" w:type="dxa"/>
            <w:shd w:val="clear" w:color="auto" w:fill="auto"/>
          </w:tcPr>
          <w:p w:rsidR="006D404F" w:rsidRPr="00532578" w:rsidRDefault="006D404F" w:rsidP="006D404F">
            <w:pPr>
              <w:ind w:left="0"/>
              <w:rPr>
                <w:rFonts w:asciiTheme="minorHAnsi" w:hAnsiTheme="minorHAnsi" w:cstheme="minorHAnsi"/>
                <w:bCs/>
                <w:szCs w:val="22"/>
              </w:rPr>
            </w:pPr>
            <w:r w:rsidRPr="00D66FEF">
              <w:rPr>
                <w:rFonts w:asciiTheme="minorHAnsi" w:hAnsiTheme="minorHAnsi" w:cstheme="minorHAnsi"/>
                <w:bCs/>
                <w:szCs w:val="22"/>
              </w:rPr>
              <w:t>3.</w:t>
            </w:r>
            <w:r w:rsidR="008F34BD">
              <w:rPr>
                <w:rFonts w:asciiTheme="minorHAnsi" w:hAnsiTheme="minorHAnsi" w:cstheme="minorHAnsi"/>
                <w:bCs/>
                <w:szCs w:val="22"/>
              </w:rPr>
              <w:t>2.1.7</w:t>
            </w:r>
          </w:p>
        </w:tc>
        <w:tc>
          <w:tcPr>
            <w:tcW w:w="1701" w:type="dxa"/>
            <w:shd w:val="clear" w:color="auto" w:fill="auto"/>
          </w:tcPr>
          <w:p w:rsidR="006D404F" w:rsidRPr="00D66FEF" w:rsidRDefault="006D404F" w:rsidP="006D404F">
            <w:pPr>
              <w:ind w:left="0"/>
              <w:jc w:val="center"/>
              <w:rPr>
                <w:rFonts w:asciiTheme="minorHAnsi" w:hAnsiTheme="minorHAnsi" w:cstheme="minorHAnsi"/>
                <w:bCs/>
                <w:szCs w:val="22"/>
              </w:rPr>
            </w:pPr>
            <w:r w:rsidRPr="00D66FEF">
              <w:rPr>
                <w:rFonts w:asciiTheme="minorHAnsi" w:hAnsiTheme="minorHAnsi" w:cstheme="minorHAnsi"/>
                <w:bCs/>
                <w:szCs w:val="22"/>
              </w:rPr>
              <w:t xml:space="preserve">Tercer encuentro </w:t>
            </w:r>
            <w:r w:rsidRPr="00D66FEF">
              <w:rPr>
                <w:rFonts w:asciiTheme="minorHAnsi" w:hAnsiTheme="minorHAnsi" w:cstheme="minorHAnsi"/>
                <w:bCs/>
                <w:i/>
                <w:iCs/>
                <w:szCs w:val="22"/>
              </w:rPr>
              <w:t xml:space="preserve">in situ </w:t>
            </w:r>
            <w:r w:rsidRPr="00D66FEF">
              <w:rPr>
                <w:rFonts w:asciiTheme="minorHAnsi" w:hAnsiTheme="minorHAnsi" w:cstheme="minorHAnsi"/>
                <w:bCs/>
                <w:szCs w:val="22"/>
              </w:rPr>
              <w:t xml:space="preserve">en el territorio </w:t>
            </w:r>
            <w:proofErr w:type="spellStart"/>
            <w:r w:rsidRPr="00D66FEF">
              <w:rPr>
                <w:rFonts w:asciiTheme="minorHAnsi" w:hAnsiTheme="minorHAnsi" w:cstheme="minorHAnsi"/>
                <w:bCs/>
                <w:szCs w:val="22"/>
              </w:rPr>
              <w:t>Maleku</w:t>
            </w:r>
            <w:proofErr w:type="spellEnd"/>
          </w:p>
          <w:p w:rsidR="006D404F" w:rsidRDefault="006D404F" w:rsidP="006D404F">
            <w:pPr>
              <w:ind w:left="0"/>
              <w:jc w:val="center"/>
              <w:rPr>
                <w:rFonts w:asciiTheme="minorHAnsi" w:hAnsiTheme="minorHAnsi" w:cstheme="minorHAnsi"/>
                <w:bCs/>
                <w:szCs w:val="22"/>
              </w:rPr>
            </w:pPr>
          </w:p>
        </w:tc>
        <w:tc>
          <w:tcPr>
            <w:tcW w:w="2017" w:type="dxa"/>
            <w:shd w:val="clear" w:color="auto" w:fill="auto"/>
          </w:tcPr>
          <w:p w:rsidR="006D404F" w:rsidRDefault="00C67872" w:rsidP="006D404F">
            <w:pPr>
              <w:ind w:left="0"/>
              <w:jc w:val="center"/>
              <w:rPr>
                <w:rFonts w:asciiTheme="minorHAnsi" w:hAnsiTheme="minorHAnsi" w:cstheme="minorHAnsi"/>
                <w:bCs/>
                <w:szCs w:val="22"/>
              </w:rPr>
            </w:pPr>
            <w:r>
              <w:rPr>
                <w:rFonts w:asciiTheme="minorHAnsi" w:hAnsiTheme="minorHAnsi" w:cstheme="minorHAnsi"/>
                <w:bCs/>
                <w:szCs w:val="22"/>
              </w:rPr>
              <w:t>Un informe detallado que muestre un</w:t>
            </w:r>
            <w:r w:rsidRPr="00C67872">
              <w:rPr>
                <w:rFonts w:asciiTheme="minorHAnsi" w:hAnsiTheme="minorHAnsi" w:cstheme="minorHAnsi"/>
                <w:bCs/>
                <w:szCs w:val="22"/>
              </w:rPr>
              <w:t xml:space="preserve"> diagnóstico de la problemática, sus causas, efectos y consecuencias, con la amplia, plena y efectiva participación de los pueblos indígenas</w:t>
            </w:r>
            <w:r w:rsidR="0008238E">
              <w:rPr>
                <w:rFonts w:asciiTheme="minorHAnsi" w:hAnsiTheme="minorHAnsi" w:cstheme="minorHAnsi"/>
                <w:bCs/>
                <w:szCs w:val="22"/>
              </w:rPr>
              <w:t>.</w:t>
            </w:r>
          </w:p>
        </w:tc>
        <w:tc>
          <w:tcPr>
            <w:tcW w:w="1791" w:type="dxa"/>
            <w:shd w:val="clear" w:color="auto" w:fill="auto"/>
          </w:tcPr>
          <w:p w:rsidR="00141D44" w:rsidRDefault="00141D44" w:rsidP="00141D44">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6D404F" w:rsidRPr="00532578" w:rsidRDefault="006D404F" w:rsidP="006D404F">
            <w:pPr>
              <w:ind w:left="0"/>
              <w:jc w:val="center"/>
              <w:rPr>
                <w:rFonts w:asciiTheme="minorHAnsi" w:hAnsiTheme="minorHAnsi" w:cstheme="minorHAnsi"/>
                <w:bCs/>
                <w:szCs w:val="22"/>
              </w:rPr>
            </w:pPr>
          </w:p>
        </w:tc>
        <w:tc>
          <w:tcPr>
            <w:tcW w:w="2364" w:type="dxa"/>
          </w:tcPr>
          <w:p w:rsidR="006D404F" w:rsidRPr="002571AE" w:rsidRDefault="00141D44" w:rsidP="006D404F">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Un informe que muestre una propuesta de diagnóstico </w:t>
            </w:r>
            <w:r w:rsidRPr="00C67872">
              <w:rPr>
                <w:rFonts w:asciiTheme="minorHAnsi" w:hAnsiTheme="minorHAnsi" w:cstheme="minorHAnsi"/>
                <w:bCs/>
                <w:szCs w:val="22"/>
              </w:rPr>
              <w:t>de la problemática, sus causas, efectos y consecuencias, con la amplia, plena y efectiva participación de los pueblos indígenas</w:t>
            </w:r>
            <w:r>
              <w:rPr>
                <w:rFonts w:asciiTheme="minorHAnsi" w:hAnsiTheme="minorHAnsi" w:cstheme="minorHAnsi"/>
                <w:bCs/>
                <w:szCs w:val="22"/>
              </w:rPr>
              <w:t>.</w:t>
            </w:r>
          </w:p>
        </w:tc>
        <w:tc>
          <w:tcPr>
            <w:tcW w:w="2010" w:type="dxa"/>
          </w:tcPr>
          <w:p w:rsidR="00141D44" w:rsidRDefault="00141D44" w:rsidP="00141D4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141D44" w:rsidRDefault="00141D44" w:rsidP="00141D44">
            <w:pPr>
              <w:spacing w:after="160" w:line="259" w:lineRule="auto"/>
              <w:ind w:left="0"/>
              <w:contextualSpacing/>
              <w:rPr>
                <w:rFonts w:asciiTheme="minorHAnsi" w:hAnsiTheme="minorHAnsi" w:cstheme="minorHAnsi"/>
                <w:b/>
                <w:szCs w:val="22"/>
              </w:rPr>
            </w:pPr>
          </w:p>
          <w:p w:rsidR="00141D44" w:rsidRDefault="00141D44" w:rsidP="00141D4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D404F" w:rsidRDefault="006D404F" w:rsidP="006D404F">
            <w:pPr>
              <w:spacing w:after="160" w:line="259" w:lineRule="auto"/>
              <w:ind w:left="0"/>
              <w:contextualSpacing/>
              <w:rPr>
                <w:rFonts w:asciiTheme="minorHAnsi" w:hAnsiTheme="minorHAnsi" w:cstheme="minorHAnsi"/>
                <w:b/>
                <w:szCs w:val="22"/>
              </w:rPr>
            </w:pPr>
          </w:p>
          <w:p w:rsidR="00141D44" w:rsidRDefault="00141D44" w:rsidP="006D404F">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Validación de parte de los Pueblos Indígenas participantes</w:t>
            </w:r>
          </w:p>
        </w:tc>
      </w:tr>
      <w:tr w:rsidR="006D404F" w:rsidRPr="00532578" w:rsidTr="00D66FEF">
        <w:trPr>
          <w:trHeight w:val="408"/>
        </w:trPr>
        <w:tc>
          <w:tcPr>
            <w:tcW w:w="704" w:type="dxa"/>
            <w:shd w:val="clear" w:color="auto" w:fill="auto"/>
          </w:tcPr>
          <w:p w:rsidR="006D404F" w:rsidRPr="00532578" w:rsidRDefault="006D404F" w:rsidP="006D404F">
            <w:pPr>
              <w:rPr>
                <w:rFonts w:asciiTheme="minorHAnsi" w:hAnsiTheme="minorHAnsi" w:cstheme="minorHAnsi"/>
                <w:b/>
                <w:szCs w:val="22"/>
              </w:rPr>
            </w:pPr>
            <w:r>
              <w:rPr>
                <w:rFonts w:asciiTheme="minorHAnsi" w:hAnsiTheme="minorHAnsi" w:cstheme="minorHAnsi"/>
                <w:b/>
                <w:szCs w:val="22"/>
              </w:rPr>
              <w:t>12</w:t>
            </w:r>
          </w:p>
        </w:tc>
        <w:tc>
          <w:tcPr>
            <w:tcW w:w="1559" w:type="dxa"/>
            <w:shd w:val="clear" w:color="auto" w:fill="auto"/>
          </w:tcPr>
          <w:p w:rsidR="006D404F" w:rsidRPr="00532578" w:rsidRDefault="006D404F" w:rsidP="006D404F">
            <w:pPr>
              <w:ind w:left="0"/>
              <w:rPr>
                <w:rFonts w:asciiTheme="minorHAnsi" w:hAnsiTheme="minorHAnsi" w:cstheme="minorHAnsi"/>
                <w:bCs/>
                <w:szCs w:val="22"/>
              </w:rPr>
            </w:pPr>
            <w:r w:rsidRPr="00D66FEF">
              <w:rPr>
                <w:rFonts w:asciiTheme="minorHAnsi" w:hAnsiTheme="minorHAnsi" w:cstheme="minorHAnsi"/>
                <w:bCs/>
                <w:szCs w:val="22"/>
              </w:rPr>
              <w:t>3.</w:t>
            </w:r>
            <w:r w:rsidR="006B3BF1">
              <w:rPr>
                <w:rFonts w:asciiTheme="minorHAnsi" w:hAnsiTheme="minorHAnsi" w:cstheme="minorHAnsi"/>
                <w:bCs/>
                <w:szCs w:val="22"/>
              </w:rPr>
              <w:t>2.1.8</w:t>
            </w:r>
          </w:p>
        </w:tc>
        <w:tc>
          <w:tcPr>
            <w:tcW w:w="1701" w:type="dxa"/>
            <w:shd w:val="clear" w:color="auto" w:fill="auto"/>
          </w:tcPr>
          <w:p w:rsidR="006D404F" w:rsidRPr="00D66FEF" w:rsidRDefault="006D404F" w:rsidP="006D404F">
            <w:pPr>
              <w:ind w:left="0"/>
              <w:jc w:val="center"/>
              <w:rPr>
                <w:rFonts w:asciiTheme="minorHAnsi" w:hAnsiTheme="minorHAnsi" w:cstheme="minorHAnsi"/>
                <w:bCs/>
                <w:szCs w:val="22"/>
              </w:rPr>
            </w:pPr>
            <w:r w:rsidRPr="00D66FEF">
              <w:rPr>
                <w:rFonts w:asciiTheme="minorHAnsi" w:hAnsiTheme="minorHAnsi" w:cstheme="minorHAnsi"/>
                <w:bCs/>
                <w:szCs w:val="22"/>
              </w:rPr>
              <w:t>Tercer encuentro in situ Salitre</w:t>
            </w:r>
          </w:p>
          <w:p w:rsidR="006D404F" w:rsidRDefault="006D404F" w:rsidP="006D404F">
            <w:pPr>
              <w:ind w:left="0"/>
              <w:jc w:val="center"/>
              <w:rPr>
                <w:rFonts w:asciiTheme="minorHAnsi" w:hAnsiTheme="minorHAnsi" w:cstheme="minorHAnsi"/>
                <w:bCs/>
                <w:szCs w:val="22"/>
              </w:rPr>
            </w:pPr>
          </w:p>
        </w:tc>
        <w:tc>
          <w:tcPr>
            <w:tcW w:w="2017" w:type="dxa"/>
            <w:shd w:val="clear" w:color="auto" w:fill="auto"/>
          </w:tcPr>
          <w:p w:rsidR="006D404F" w:rsidRDefault="0008238E" w:rsidP="006D404F">
            <w:pPr>
              <w:ind w:left="0"/>
              <w:jc w:val="center"/>
              <w:rPr>
                <w:rFonts w:asciiTheme="minorHAnsi" w:hAnsiTheme="minorHAnsi" w:cstheme="minorHAnsi"/>
                <w:bCs/>
                <w:szCs w:val="22"/>
              </w:rPr>
            </w:pPr>
            <w:r>
              <w:rPr>
                <w:rFonts w:asciiTheme="minorHAnsi" w:hAnsiTheme="minorHAnsi" w:cstheme="minorHAnsi"/>
                <w:bCs/>
                <w:szCs w:val="22"/>
              </w:rPr>
              <w:t>Un informe detallado que muestre un</w:t>
            </w:r>
            <w:r w:rsidRPr="00C67872">
              <w:rPr>
                <w:rFonts w:asciiTheme="minorHAnsi" w:hAnsiTheme="minorHAnsi" w:cstheme="minorHAnsi"/>
                <w:bCs/>
                <w:szCs w:val="22"/>
              </w:rPr>
              <w:t xml:space="preserve"> diagnóstico de la problemática, sus causas, efectos y consecuencias, con la amplia, plena y efectiva participación de los pueblos indígenas</w:t>
            </w:r>
          </w:p>
        </w:tc>
        <w:tc>
          <w:tcPr>
            <w:tcW w:w="1791" w:type="dxa"/>
            <w:shd w:val="clear" w:color="auto" w:fill="auto"/>
          </w:tcPr>
          <w:p w:rsidR="00141D44" w:rsidRDefault="00141D44" w:rsidP="00141D44">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6D404F" w:rsidRPr="00532578" w:rsidRDefault="006D404F" w:rsidP="006D404F">
            <w:pPr>
              <w:ind w:left="0"/>
              <w:jc w:val="center"/>
              <w:rPr>
                <w:rFonts w:asciiTheme="minorHAnsi" w:hAnsiTheme="minorHAnsi" w:cstheme="minorHAnsi"/>
                <w:bCs/>
                <w:szCs w:val="22"/>
              </w:rPr>
            </w:pPr>
          </w:p>
        </w:tc>
        <w:tc>
          <w:tcPr>
            <w:tcW w:w="2364" w:type="dxa"/>
          </w:tcPr>
          <w:p w:rsidR="006D404F" w:rsidRPr="002571AE" w:rsidRDefault="006977B4" w:rsidP="006D404F">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Un informe que muestre una propuesta de diagnóstico </w:t>
            </w:r>
            <w:r w:rsidRPr="00C67872">
              <w:rPr>
                <w:rFonts w:asciiTheme="minorHAnsi" w:hAnsiTheme="minorHAnsi" w:cstheme="minorHAnsi"/>
                <w:bCs/>
                <w:szCs w:val="22"/>
              </w:rPr>
              <w:t>de la problemática, sus causas, efectos y consecuencias, con la amplia, plena y efectiva participación de los pueblos indígenas</w:t>
            </w:r>
            <w:r>
              <w:rPr>
                <w:rFonts w:asciiTheme="minorHAnsi" w:hAnsiTheme="minorHAnsi" w:cstheme="minorHAnsi"/>
                <w:bCs/>
                <w:szCs w:val="22"/>
              </w:rPr>
              <w:t>.</w:t>
            </w:r>
          </w:p>
        </w:tc>
        <w:tc>
          <w:tcPr>
            <w:tcW w:w="2010" w:type="dxa"/>
          </w:tcPr>
          <w:p w:rsidR="006977B4" w:rsidRDefault="006977B4" w:rsidP="006977B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6977B4" w:rsidRDefault="006977B4" w:rsidP="006977B4">
            <w:pPr>
              <w:spacing w:after="160" w:line="259" w:lineRule="auto"/>
              <w:ind w:left="0"/>
              <w:contextualSpacing/>
              <w:rPr>
                <w:rFonts w:asciiTheme="minorHAnsi" w:hAnsiTheme="minorHAnsi" w:cstheme="minorHAnsi"/>
                <w:b/>
                <w:szCs w:val="22"/>
              </w:rPr>
            </w:pPr>
          </w:p>
          <w:p w:rsidR="006977B4" w:rsidRDefault="006977B4" w:rsidP="006977B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977B4" w:rsidRDefault="006977B4" w:rsidP="006977B4">
            <w:pPr>
              <w:spacing w:after="160" w:line="259" w:lineRule="auto"/>
              <w:ind w:left="0"/>
              <w:contextualSpacing/>
              <w:rPr>
                <w:rFonts w:asciiTheme="minorHAnsi" w:hAnsiTheme="minorHAnsi" w:cstheme="minorHAnsi"/>
                <w:b/>
                <w:szCs w:val="22"/>
              </w:rPr>
            </w:pPr>
          </w:p>
          <w:p w:rsidR="006D404F" w:rsidRDefault="006977B4" w:rsidP="006977B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Validación de parte de los Pueblos Indígenas participantes</w:t>
            </w:r>
          </w:p>
        </w:tc>
      </w:tr>
      <w:tr w:rsidR="00141D44" w:rsidRPr="00532578" w:rsidTr="00D66FEF">
        <w:trPr>
          <w:trHeight w:val="408"/>
        </w:trPr>
        <w:tc>
          <w:tcPr>
            <w:tcW w:w="704" w:type="dxa"/>
            <w:shd w:val="clear" w:color="auto" w:fill="auto"/>
          </w:tcPr>
          <w:p w:rsidR="00141D44" w:rsidRDefault="00141D44" w:rsidP="006D404F">
            <w:pPr>
              <w:rPr>
                <w:rFonts w:asciiTheme="minorHAnsi" w:hAnsiTheme="minorHAnsi" w:cstheme="minorHAnsi"/>
                <w:b/>
                <w:szCs w:val="22"/>
              </w:rPr>
            </w:pPr>
            <w:r>
              <w:rPr>
                <w:rFonts w:asciiTheme="minorHAnsi" w:hAnsiTheme="minorHAnsi" w:cstheme="minorHAnsi"/>
                <w:b/>
                <w:szCs w:val="22"/>
              </w:rPr>
              <w:t>13</w:t>
            </w:r>
          </w:p>
        </w:tc>
        <w:tc>
          <w:tcPr>
            <w:tcW w:w="1559" w:type="dxa"/>
            <w:shd w:val="clear" w:color="auto" w:fill="auto"/>
          </w:tcPr>
          <w:p w:rsidR="00141D44" w:rsidRDefault="00141D44" w:rsidP="006D404F">
            <w:pPr>
              <w:ind w:left="0"/>
              <w:rPr>
                <w:rFonts w:asciiTheme="minorHAnsi" w:hAnsiTheme="minorHAnsi" w:cstheme="minorHAnsi"/>
                <w:bCs/>
                <w:szCs w:val="22"/>
              </w:rPr>
            </w:pPr>
            <w:r>
              <w:rPr>
                <w:rFonts w:asciiTheme="minorHAnsi" w:hAnsiTheme="minorHAnsi" w:cstheme="minorHAnsi"/>
                <w:bCs/>
                <w:szCs w:val="22"/>
              </w:rPr>
              <w:t>3.</w:t>
            </w:r>
            <w:r w:rsidR="002F5854">
              <w:rPr>
                <w:rFonts w:asciiTheme="minorHAnsi" w:hAnsiTheme="minorHAnsi" w:cstheme="minorHAnsi"/>
                <w:bCs/>
                <w:szCs w:val="22"/>
              </w:rPr>
              <w:t>2.1.9</w:t>
            </w:r>
          </w:p>
        </w:tc>
        <w:tc>
          <w:tcPr>
            <w:tcW w:w="1701" w:type="dxa"/>
            <w:shd w:val="clear" w:color="auto" w:fill="auto"/>
          </w:tcPr>
          <w:p w:rsidR="00141D44" w:rsidRPr="00D66FEF" w:rsidRDefault="00141D44" w:rsidP="00141D44">
            <w:pPr>
              <w:ind w:left="0"/>
              <w:jc w:val="center"/>
              <w:rPr>
                <w:rFonts w:asciiTheme="minorHAnsi" w:hAnsiTheme="minorHAnsi" w:cstheme="minorHAnsi"/>
                <w:bCs/>
                <w:szCs w:val="22"/>
              </w:rPr>
            </w:pPr>
            <w:r w:rsidRPr="00D66FEF">
              <w:rPr>
                <w:rFonts w:asciiTheme="minorHAnsi" w:hAnsiTheme="minorHAnsi" w:cstheme="minorHAnsi"/>
                <w:bCs/>
                <w:szCs w:val="22"/>
              </w:rPr>
              <w:t xml:space="preserve">Tercer encuentro in situ </w:t>
            </w:r>
            <w:r>
              <w:rPr>
                <w:rFonts w:asciiTheme="minorHAnsi" w:hAnsiTheme="minorHAnsi" w:cstheme="minorHAnsi"/>
                <w:bCs/>
                <w:szCs w:val="22"/>
              </w:rPr>
              <w:t>Térraba</w:t>
            </w:r>
          </w:p>
          <w:p w:rsidR="00141D44" w:rsidRDefault="00141D44" w:rsidP="006D404F">
            <w:pPr>
              <w:ind w:left="0"/>
              <w:jc w:val="center"/>
              <w:rPr>
                <w:rFonts w:asciiTheme="minorHAnsi" w:hAnsiTheme="minorHAnsi" w:cstheme="minorHAnsi"/>
                <w:bCs/>
                <w:szCs w:val="22"/>
              </w:rPr>
            </w:pPr>
          </w:p>
        </w:tc>
        <w:tc>
          <w:tcPr>
            <w:tcW w:w="2017" w:type="dxa"/>
            <w:shd w:val="clear" w:color="auto" w:fill="auto"/>
          </w:tcPr>
          <w:p w:rsidR="00141D44" w:rsidRDefault="00141D44" w:rsidP="006D404F">
            <w:pPr>
              <w:ind w:left="0"/>
              <w:jc w:val="center"/>
              <w:rPr>
                <w:rFonts w:asciiTheme="minorHAnsi" w:hAnsiTheme="minorHAnsi" w:cstheme="minorHAnsi"/>
                <w:bCs/>
                <w:szCs w:val="22"/>
              </w:rPr>
            </w:pPr>
            <w:r>
              <w:rPr>
                <w:rFonts w:asciiTheme="minorHAnsi" w:hAnsiTheme="minorHAnsi" w:cstheme="minorHAnsi"/>
                <w:bCs/>
                <w:szCs w:val="22"/>
              </w:rPr>
              <w:t>Un informe detallado que muestre un</w:t>
            </w:r>
            <w:r w:rsidRPr="00C67872">
              <w:rPr>
                <w:rFonts w:asciiTheme="minorHAnsi" w:hAnsiTheme="minorHAnsi" w:cstheme="minorHAnsi"/>
                <w:bCs/>
                <w:szCs w:val="22"/>
              </w:rPr>
              <w:t xml:space="preserve"> diagnóstico de la problemática, sus causas, efectos y consecuencias, con la amplia, plena y efectiva participación de los pueblos indígenas</w:t>
            </w:r>
          </w:p>
        </w:tc>
        <w:tc>
          <w:tcPr>
            <w:tcW w:w="1791" w:type="dxa"/>
            <w:shd w:val="clear" w:color="auto" w:fill="auto"/>
          </w:tcPr>
          <w:p w:rsidR="00141D44" w:rsidRDefault="00141D44" w:rsidP="00141D44">
            <w:pPr>
              <w:ind w:left="0"/>
              <w:jc w:val="center"/>
              <w:rPr>
                <w:rFonts w:asciiTheme="minorHAnsi" w:hAnsiTheme="minorHAnsi" w:cstheme="minorHAnsi"/>
                <w:bCs/>
                <w:szCs w:val="22"/>
              </w:rPr>
            </w:pPr>
            <w:r>
              <w:rPr>
                <w:rFonts w:asciiTheme="minorHAnsi" w:hAnsiTheme="minorHAnsi" w:cstheme="minorHAnsi"/>
                <w:bCs/>
                <w:szCs w:val="22"/>
              </w:rPr>
              <w:t>Lideresa del Proyecto Melissa Benavides Víquez</w:t>
            </w:r>
          </w:p>
          <w:p w:rsidR="00141D44" w:rsidRPr="00532578" w:rsidRDefault="00141D44" w:rsidP="006D404F">
            <w:pPr>
              <w:ind w:left="0"/>
              <w:jc w:val="center"/>
              <w:rPr>
                <w:rFonts w:asciiTheme="minorHAnsi" w:hAnsiTheme="minorHAnsi" w:cstheme="minorHAnsi"/>
                <w:bCs/>
                <w:szCs w:val="22"/>
              </w:rPr>
            </w:pPr>
          </w:p>
        </w:tc>
        <w:tc>
          <w:tcPr>
            <w:tcW w:w="2364" w:type="dxa"/>
          </w:tcPr>
          <w:p w:rsidR="00141D44" w:rsidRPr="00532578" w:rsidRDefault="006977B4" w:rsidP="006D404F">
            <w:pPr>
              <w:spacing w:after="160" w:line="259" w:lineRule="auto"/>
              <w:ind w:left="0"/>
              <w:jc w:val="center"/>
              <w:rPr>
                <w:rFonts w:asciiTheme="minorHAnsi" w:hAnsiTheme="minorHAnsi" w:cstheme="minorHAnsi"/>
                <w:bCs/>
                <w:szCs w:val="22"/>
              </w:rPr>
            </w:pPr>
            <w:r>
              <w:rPr>
                <w:rFonts w:asciiTheme="minorHAnsi" w:hAnsiTheme="minorHAnsi" w:cstheme="minorHAnsi"/>
                <w:bCs/>
                <w:szCs w:val="22"/>
              </w:rPr>
              <w:t xml:space="preserve">Un informe que muestre una propuesta de diagnóstico </w:t>
            </w:r>
            <w:r w:rsidRPr="00C67872">
              <w:rPr>
                <w:rFonts w:asciiTheme="minorHAnsi" w:hAnsiTheme="minorHAnsi" w:cstheme="minorHAnsi"/>
                <w:bCs/>
                <w:szCs w:val="22"/>
              </w:rPr>
              <w:t>de la problemática, sus causas, efectos y consecuencias, con la amplia, plena y efectiva participación de los pueblos indígenas</w:t>
            </w:r>
            <w:r>
              <w:rPr>
                <w:rFonts w:asciiTheme="minorHAnsi" w:hAnsiTheme="minorHAnsi" w:cstheme="minorHAnsi"/>
                <w:bCs/>
                <w:szCs w:val="22"/>
              </w:rPr>
              <w:t>.</w:t>
            </w:r>
          </w:p>
        </w:tc>
        <w:tc>
          <w:tcPr>
            <w:tcW w:w="2010" w:type="dxa"/>
          </w:tcPr>
          <w:p w:rsidR="006977B4" w:rsidRDefault="006977B4" w:rsidP="006977B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6977B4" w:rsidRDefault="006977B4" w:rsidP="006977B4">
            <w:pPr>
              <w:spacing w:after="160" w:line="259" w:lineRule="auto"/>
              <w:ind w:left="0"/>
              <w:contextualSpacing/>
              <w:rPr>
                <w:rFonts w:asciiTheme="minorHAnsi" w:hAnsiTheme="minorHAnsi" w:cstheme="minorHAnsi"/>
                <w:b/>
                <w:szCs w:val="22"/>
              </w:rPr>
            </w:pPr>
          </w:p>
          <w:p w:rsidR="006977B4" w:rsidRDefault="006977B4" w:rsidP="006977B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977B4" w:rsidRDefault="006977B4" w:rsidP="006977B4">
            <w:pPr>
              <w:spacing w:after="160" w:line="259" w:lineRule="auto"/>
              <w:ind w:left="0"/>
              <w:contextualSpacing/>
              <w:rPr>
                <w:rFonts w:asciiTheme="minorHAnsi" w:hAnsiTheme="minorHAnsi" w:cstheme="minorHAnsi"/>
                <w:b/>
                <w:szCs w:val="22"/>
              </w:rPr>
            </w:pPr>
          </w:p>
          <w:p w:rsidR="00141D44" w:rsidRDefault="006977B4" w:rsidP="006977B4">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Validación de parte de los Pueblos Indígenas participantes</w:t>
            </w:r>
          </w:p>
        </w:tc>
      </w:tr>
      <w:tr w:rsidR="006D404F" w:rsidRPr="00532578" w:rsidTr="00D66FEF">
        <w:trPr>
          <w:trHeight w:val="408"/>
        </w:trPr>
        <w:tc>
          <w:tcPr>
            <w:tcW w:w="704" w:type="dxa"/>
            <w:shd w:val="clear" w:color="auto" w:fill="auto"/>
          </w:tcPr>
          <w:p w:rsidR="006D404F" w:rsidRPr="00532578" w:rsidRDefault="0008238E" w:rsidP="006D404F">
            <w:pPr>
              <w:rPr>
                <w:rFonts w:asciiTheme="minorHAnsi" w:hAnsiTheme="minorHAnsi" w:cstheme="minorHAnsi"/>
                <w:b/>
                <w:szCs w:val="22"/>
              </w:rPr>
            </w:pPr>
            <w:r>
              <w:rPr>
                <w:rFonts w:asciiTheme="minorHAnsi" w:hAnsiTheme="minorHAnsi" w:cstheme="minorHAnsi"/>
                <w:b/>
                <w:szCs w:val="22"/>
              </w:rPr>
              <w:t>1</w:t>
            </w:r>
            <w:r w:rsidR="00141D44">
              <w:rPr>
                <w:rFonts w:asciiTheme="minorHAnsi" w:hAnsiTheme="minorHAnsi" w:cstheme="minorHAnsi"/>
                <w:b/>
                <w:szCs w:val="22"/>
              </w:rPr>
              <w:t>4</w:t>
            </w:r>
          </w:p>
        </w:tc>
        <w:tc>
          <w:tcPr>
            <w:tcW w:w="1559" w:type="dxa"/>
            <w:shd w:val="clear" w:color="auto" w:fill="auto"/>
          </w:tcPr>
          <w:p w:rsidR="006D404F" w:rsidRPr="00532578" w:rsidRDefault="006D404F" w:rsidP="006D404F">
            <w:pPr>
              <w:ind w:left="0"/>
              <w:rPr>
                <w:rFonts w:asciiTheme="minorHAnsi" w:hAnsiTheme="minorHAnsi" w:cstheme="minorHAnsi"/>
                <w:bCs/>
                <w:szCs w:val="22"/>
              </w:rPr>
            </w:pPr>
            <w:r>
              <w:rPr>
                <w:rFonts w:asciiTheme="minorHAnsi" w:hAnsiTheme="minorHAnsi" w:cstheme="minorHAnsi"/>
                <w:bCs/>
                <w:szCs w:val="22"/>
              </w:rPr>
              <w:t>3.</w:t>
            </w:r>
            <w:r w:rsidR="001C537C">
              <w:rPr>
                <w:rFonts w:asciiTheme="minorHAnsi" w:hAnsiTheme="minorHAnsi" w:cstheme="minorHAnsi"/>
                <w:bCs/>
                <w:szCs w:val="22"/>
              </w:rPr>
              <w:t>3.1</w:t>
            </w:r>
          </w:p>
        </w:tc>
        <w:tc>
          <w:tcPr>
            <w:tcW w:w="1701" w:type="dxa"/>
            <w:shd w:val="clear" w:color="auto" w:fill="auto"/>
          </w:tcPr>
          <w:p w:rsidR="006D404F" w:rsidRDefault="006D404F" w:rsidP="006D404F">
            <w:pPr>
              <w:ind w:left="0"/>
              <w:jc w:val="center"/>
              <w:rPr>
                <w:rFonts w:asciiTheme="minorHAnsi" w:hAnsiTheme="minorHAnsi" w:cstheme="minorHAnsi"/>
                <w:bCs/>
                <w:szCs w:val="22"/>
              </w:rPr>
            </w:pPr>
            <w:r>
              <w:rPr>
                <w:rFonts w:asciiTheme="minorHAnsi" w:hAnsiTheme="minorHAnsi" w:cstheme="minorHAnsi"/>
                <w:bCs/>
                <w:szCs w:val="22"/>
              </w:rPr>
              <w:t xml:space="preserve">Informes de avance </w:t>
            </w:r>
            <w:r w:rsidRPr="00532578">
              <w:rPr>
                <w:rFonts w:asciiTheme="minorHAnsi" w:hAnsiTheme="minorHAnsi" w:cstheme="minorHAnsi"/>
                <w:bCs/>
                <w:szCs w:val="22"/>
              </w:rPr>
              <w:t xml:space="preserve"> </w:t>
            </w:r>
          </w:p>
        </w:tc>
        <w:tc>
          <w:tcPr>
            <w:tcW w:w="2017" w:type="dxa"/>
            <w:shd w:val="clear" w:color="auto" w:fill="auto"/>
          </w:tcPr>
          <w:p w:rsidR="006D404F" w:rsidRDefault="006D404F" w:rsidP="006D404F">
            <w:pPr>
              <w:ind w:left="0"/>
              <w:jc w:val="center"/>
              <w:rPr>
                <w:rFonts w:asciiTheme="minorHAnsi" w:hAnsiTheme="minorHAnsi" w:cstheme="minorHAnsi"/>
                <w:bCs/>
                <w:szCs w:val="22"/>
              </w:rPr>
            </w:pPr>
            <w:r>
              <w:rPr>
                <w:rFonts w:asciiTheme="minorHAnsi" w:hAnsiTheme="minorHAnsi" w:cstheme="minorHAnsi"/>
                <w:bCs/>
                <w:szCs w:val="22"/>
              </w:rPr>
              <w:t>Informes que deben incluir las acciones hechas y el avance del proyecto a las fechas de corte (31 de octubre y 31 de mayo)</w:t>
            </w:r>
          </w:p>
        </w:tc>
        <w:tc>
          <w:tcPr>
            <w:tcW w:w="1791" w:type="dxa"/>
            <w:shd w:val="clear" w:color="auto" w:fill="auto"/>
          </w:tcPr>
          <w:p w:rsidR="006D404F" w:rsidRPr="00532578" w:rsidRDefault="006D404F" w:rsidP="006D404F">
            <w:pPr>
              <w:ind w:left="0"/>
              <w:jc w:val="center"/>
              <w:rPr>
                <w:rFonts w:asciiTheme="minorHAnsi" w:hAnsiTheme="minorHAnsi" w:cstheme="minorHAnsi"/>
                <w:bCs/>
                <w:szCs w:val="22"/>
              </w:rPr>
            </w:pPr>
            <w:r w:rsidRPr="00532578">
              <w:rPr>
                <w:rFonts w:asciiTheme="minorHAnsi" w:hAnsiTheme="minorHAnsi" w:cstheme="minorHAnsi"/>
                <w:bCs/>
                <w:szCs w:val="22"/>
              </w:rPr>
              <w:t>Lideresa del proyecto</w:t>
            </w:r>
          </w:p>
        </w:tc>
        <w:tc>
          <w:tcPr>
            <w:tcW w:w="2364" w:type="dxa"/>
          </w:tcPr>
          <w:p w:rsidR="006D404F" w:rsidRPr="002571AE" w:rsidRDefault="006D404F" w:rsidP="006D404F">
            <w:pPr>
              <w:spacing w:after="160" w:line="259" w:lineRule="auto"/>
              <w:ind w:left="0"/>
              <w:jc w:val="center"/>
              <w:rPr>
                <w:rFonts w:asciiTheme="minorHAnsi" w:hAnsiTheme="minorHAnsi" w:cstheme="minorHAnsi"/>
                <w:bCs/>
                <w:szCs w:val="22"/>
              </w:rPr>
            </w:pPr>
            <w:r w:rsidRPr="00532578">
              <w:rPr>
                <w:rFonts w:asciiTheme="minorHAnsi" w:hAnsiTheme="minorHAnsi" w:cstheme="minorHAnsi"/>
                <w:bCs/>
                <w:szCs w:val="22"/>
              </w:rPr>
              <w:t>Cumpla con los criterios de la metodología</w:t>
            </w:r>
            <w:r>
              <w:rPr>
                <w:rFonts w:asciiTheme="minorHAnsi" w:hAnsiTheme="minorHAnsi" w:cstheme="minorHAnsi"/>
                <w:bCs/>
                <w:szCs w:val="22"/>
              </w:rPr>
              <w:t xml:space="preserve"> institucional de administración de proyectos</w:t>
            </w:r>
            <w:r w:rsidRPr="00532578">
              <w:rPr>
                <w:rFonts w:asciiTheme="minorHAnsi" w:hAnsiTheme="minorHAnsi" w:cstheme="minorHAnsi"/>
                <w:bCs/>
                <w:szCs w:val="22"/>
              </w:rPr>
              <w:t xml:space="preserve"> aprobada por Corte Plena </w:t>
            </w:r>
            <w:r>
              <w:rPr>
                <w:rFonts w:asciiTheme="minorHAnsi" w:hAnsiTheme="minorHAnsi" w:cstheme="minorHAnsi"/>
                <w:bCs/>
                <w:szCs w:val="22"/>
              </w:rPr>
              <w:t>y el manual de elaboración de informes de avance</w:t>
            </w:r>
          </w:p>
        </w:tc>
        <w:tc>
          <w:tcPr>
            <w:tcW w:w="2010" w:type="dxa"/>
          </w:tcPr>
          <w:p w:rsidR="006D404F" w:rsidRDefault="006D404F" w:rsidP="006D404F">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 xml:space="preserve">Visto bueno </w:t>
            </w:r>
          </w:p>
          <w:p w:rsidR="006D404F" w:rsidRDefault="006D404F" w:rsidP="006D404F">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Magistrada Damaris Vargas</w:t>
            </w:r>
          </w:p>
          <w:p w:rsidR="006D404F" w:rsidRDefault="006D404F" w:rsidP="006D404F">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Magistrado Jorge Olaso</w:t>
            </w:r>
          </w:p>
          <w:p w:rsidR="006D404F" w:rsidRDefault="006D404F" w:rsidP="006D404F">
            <w:pPr>
              <w:spacing w:after="160" w:line="259" w:lineRule="auto"/>
              <w:ind w:left="0"/>
              <w:contextualSpacing/>
              <w:rPr>
                <w:rFonts w:asciiTheme="minorHAnsi" w:hAnsiTheme="minorHAnsi" w:cstheme="minorHAnsi"/>
                <w:b/>
                <w:szCs w:val="22"/>
              </w:rPr>
            </w:pPr>
            <w:r>
              <w:rPr>
                <w:rFonts w:asciiTheme="minorHAnsi" w:hAnsiTheme="minorHAnsi" w:cstheme="minorHAnsi"/>
                <w:b/>
                <w:szCs w:val="22"/>
              </w:rPr>
              <w:t>Departamento de Planificación</w:t>
            </w:r>
          </w:p>
        </w:tc>
      </w:tr>
    </w:tbl>
    <w:p w:rsidR="006D4DD3" w:rsidRPr="00532578" w:rsidRDefault="006D4DD3" w:rsidP="006D4DD3">
      <w:pPr>
        <w:rPr>
          <w:rFonts w:asciiTheme="minorHAnsi" w:hAnsiTheme="minorHAnsi" w:cstheme="minorHAnsi"/>
          <w:szCs w:val="22"/>
        </w:rPr>
      </w:pPr>
    </w:p>
    <w:p w:rsidR="00A1429B" w:rsidRPr="00532578" w:rsidRDefault="00A1429B" w:rsidP="00F45592">
      <w:pPr>
        <w:pStyle w:val="Ttulo1"/>
        <w:shd w:val="clear" w:color="auto" w:fill="336699"/>
        <w:rPr>
          <w:rFonts w:asciiTheme="minorHAnsi" w:hAnsiTheme="minorHAnsi" w:cstheme="minorHAnsi"/>
          <w:color w:val="FFFFFF" w:themeColor="background1"/>
          <w:sz w:val="22"/>
          <w:szCs w:val="22"/>
        </w:rPr>
      </w:pPr>
      <w:bookmarkStart w:id="76" w:name="_Toc5703022"/>
      <w:bookmarkStart w:id="77" w:name="_Hlk5712445"/>
      <w:r w:rsidRPr="00532578">
        <w:rPr>
          <w:rFonts w:asciiTheme="minorHAnsi" w:hAnsiTheme="minorHAnsi" w:cstheme="minorHAnsi"/>
          <w:color w:val="FFFFFF" w:themeColor="background1"/>
          <w:sz w:val="22"/>
          <w:szCs w:val="22"/>
        </w:rPr>
        <w:t>Calidad de la gestión del proyecto</w:t>
      </w:r>
      <w:bookmarkEnd w:id="76"/>
    </w:p>
    <w:p w:rsidR="00162409" w:rsidRPr="00532578" w:rsidRDefault="00A1429B" w:rsidP="009228B6">
      <w:pPr>
        <w:spacing w:after="120"/>
        <w:rPr>
          <w:rFonts w:asciiTheme="minorHAnsi" w:hAnsiTheme="minorHAnsi" w:cstheme="minorHAnsi"/>
          <w:b/>
          <w:szCs w:val="22"/>
        </w:rPr>
      </w:pPr>
      <w:bookmarkStart w:id="78" w:name="_Hlk5712466"/>
      <w:bookmarkEnd w:id="77"/>
      <w:r w:rsidRPr="00532578">
        <w:rPr>
          <w:rFonts w:asciiTheme="minorHAnsi" w:hAnsiTheme="minorHAnsi" w:cstheme="minorHAnsi"/>
          <w:i/>
          <w:color w:val="808080" w:themeColor="background1" w:themeShade="80"/>
          <w:szCs w:val="22"/>
          <w:lang w:val="es-MX"/>
        </w:rPr>
        <w:t>Describa las actividades que se realizarán para garantizar la calidad del proyecto, así como los procesos de gestión y control interno dentro del proyecto</w:t>
      </w:r>
      <w:bookmarkEnd w:id="78"/>
      <w:r w:rsidRPr="00532578">
        <w:rPr>
          <w:rFonts w:asciiTheme="minorHAnsi" w:hAnsiTheme="minorHAnsi" w:cstheme="minorHAnsi"/>
          <w:i/>
          <w:color w:val="808080" w:themeColor="background1" w:themeShade="80"/>
          <w:szCs w:val="22"/>
          <w:lang w:val="es-MX"/>
        </w:rPr>
        <w:t>.</w:t>
      </w:r>
      <w:r w:rsidR="004B3051" w:rsidRPr="00532578">
        <w:rPr>
          <w:rFonts w:asciiTheme="minorHAnsi" w:hAnsiTheme="minorHAnsi" w:cstheme="minorHAnsi"/>
          <w:i/>
          <w:color w:val="808080" w:themeColor="background1" w:themeShade="80"/>
          <w:szCs w:val="22"/>
          <w:lang w:val="es-MX"/>
        </w:rPr>
        <w:t xml:space="preserve"> Debe detallar quién, cuándo y cómo se realizará el proceso de revisión a lo interno del equipo de proyecto para la aceptación de los entregables. </w:t>
      </w:r>
    </w:p>
    <w:p w:rsidR="000C54C5" w:rsidRPr="00532578" w:rsidRDefault="000C54C5" w:rsidP="0042227F">
      <w:pPr>
        <w:rPr>
          <w:rFonts w:asciiTheme="minorHAnsi" w:hAnsiTheme="minorHAnsi" w:cstheme="minorHAnsi"/>
          <w:szCs w:val="22"/>
        </w:rPr>
        <w:sectPr w:rsidR="000C54C5" w:rsidRPr="00532578" w:rsidSect="008820DB">
          <w:pgSz w:w="15842" w:h="12242" w:orient="landscape" w:code="1"/>
          <w:pgMar w:top="1418" w:right="1985" w:bottom="1276" w:left="1701" w:header="709" w:footer="709" w:gutter="0"/>
          <w:cols w:space="708"/>
          <w:docGrid w:linePitch="360"/>
        </w:sectPr>
      </w:pPr>
    </w:p>
    <w:p w:rsidR="006A112C" w:rsidRPr="00532578" w:rsidRDefault="006A112C" w:rsidP="00AC6CD5">
      <w:pPr>
        <w:pStyle w:val="Ttulo1"/>
        <w:shd w:val="clear" w:color="auto" w:fill="336699"/>
        <w:rPr>
          <w:rFonts w:asciiTheme="minorHAnsi" w:hAnsiTheme="minorHAnsi" w:cstheme="minorHAnsi"/>
          <w:color w:val="FFFFFF" w:themeColor="background1"/>
          <w:sz w:val="22"/>
          <w:szCs w:val="22"/>
        </w:rPr>
      </w:pPr>
      <w:bookmarkStart w:id="79" w:name="_Toc74122132"/>
      <w:bookmarkStart w:id="80" w:name="_Toc74444740"/>
      <w:bookmarkStart w:id="81" w:name="_Toc75073492"/>
      <w:bookmarkStart w:id="82" w:name="_Toc78607104"/>
      <w:bookmarkStart w:id="83" w:name="_Toc111950362"/>
      <w:bookmarkStart w:id="84" w:name="_Toc5703023"/>
      <w:r w:rsidRPr="00532578">
        <w:rPr>
          <w:rFonts w:asciiTheme="minorHAnsi" w:hAnsiTheme="minorHAnsi" w:cstheme="minorHAnsi"/>
          <w:color w:val="FFFFFF" w:themeColor="background1"/>
          <w:sz w:val="22"/>
          <w:szCs w:val="22"/>
        </w:rPr>
        <w:t xml:space="preserve">Cronograma </w:t>
      </w:r>
      <w:r w:rsidR="00DC591D" w:rsidRPr="00532578">
        <w:rPr>
          <w:rFonts w:asciiTheme="minorHAnsi" w:hAnsiTheme="minorHAnsi" w:cstheme="minorHAnsi"/>
          <w:color w:val="FFFFFF" w:themeColor="background1"/>
          <w:sz w:val="22"/>
          <w:szCs w:val="22"/>
        </w:rPr>
        <w:t>del proyecto</w:t>
      </w:r>
      <w:bookmarkEnd w:id="79"/>
      <w:bookmarkEnd w:id="80"/>
      <w:bookmarkEnd w:id="81"/>
      <w:bookmarkEnd w:id="82"/>
      <w:bookmarkEnd w:id="83"/>
      <w:bookmarkEnd w:id="84"/>
    </w:p>
    <w:p w:rsidR="006A112C" w:rsidRPr="00532578" w:rsidRDefault="006A112C">
      <w:pPr>
        <w:pStyle w:val="Textoindependiente2"/>
        <w:jc w:val="both"/>
        <w:rPr>
          <w:rFonts w:asciiTheme="minorHAnsi" w:hAnsiTheme="minorHAnsi" w:cstheme="minorHAnsi"/>
          <w:b w:val="0"/>
          <w:i/>
          <w:color w:val="808080" w:themeColor="background1" w:themeShade="80"/>
          <w:sz w:val="22"/>
          <w:szCs w:val="22"/>
        </w:rPr>
      </w:pPr>
    </w:p>
    <w:bookmarkStart w:id="85" w:name="_MON_1696050893"/>
    <w:bookmarkEnd w:id="85"/>
    <w:p w:rsidR="00246921" w:rsidRDefault="0074578C" w:rsidP="00CC759F">
      <w:pPr>
        <w:pStyle w:val="Textoindependiente2"/>
        <w:rPr>
          <w:rFonts w:asciiTheme="minorHAnsi" w:hAnsiTheme="minorHAnsi" w:cstheme="minorHAnsi"/>
          <w:b w:val="0"/>
          <w:color w:val="000000"/>
          <w:sz w:val="22"/>
          <w:szCs w:val="22"/>
        </w:rPr>
      </w:pPr>
      <w:r>
        <w:object w:dxaOrig="1508" w:dyaOrig="983" w14:anchorId="54365415">
          <v:shape id="_x0000_i1026" type="#_x0000_t75" style="width:75.75pt;height:48.75pt" o:ole="">
            <v:imagedata r:id="rId20" o:title=""/>
          </v:shape>
          <o:OLEObject Type="Embed" ProgID="Word.Document.12" ShapeID="_x0000_i1026" DrawAspect="Icon" ObjectID="_1699940826" r:id="rId21">
            <o:FieldCodes>\s</o:FieldCodes>
          </o:OLEObject>
        </w:object>
      </w:r>
    </w:p>
    <w:p w:rsidR="00CC759F" w:rsidRDefault="00CC759F">
      <w:pPr>
        <w:pStyle w:val="Textoindependiente2"/>
        <w:jc w:val="both"/>
        <w:rPr>
          <w:rFonts w:asciiTheme="minorHAnsi" w:hAnsiTheme="minorHAnsi" w:cstheme="minorHAnsi"/>
          <w:b w:val="0"/>
          <w:color w:val="000000"/>
          <w:sz w:val="22"/>
          <w:szCs w:val="22"/>
        </w:rPr>
      </w:pPr>
    </w:p>
    <w:p w:rsidR="00CC759F" w:rsidRPr="00532578" w:rsidRDefault="00CC759F">
      <w:pPr>
        <w:pStyle w:val="Textoindependiente2"/>
        <w:jc w:val="both"/>
        <w:rPr>
          <w:rFonts w:asciiTheme="minorHAnsi" w:hAnsiTheme="minorHAnsi" w:cstheme="minorHAnsi"/>
          <w:b w:val="0"/>
          <w:color w:val="000000"/>
          <w:sz w:val="22"/>
          <w:szCs w:val="22"/>
        </w:rPr>
      </w:pPr>
    </w:p>
    <w:p w:rsidR="00DC591D" w:rsidRPr="00532578" w:rsidRDefault="00DC591D" w:rsidP="00DC591D">
      <w:pPr>
        <w:pStyle w:val="Ttulo1"/>
        <w:shd w:val="clear" w:color="auto" w:fill="336699"/>
        <w:rPr>
          <w:rFonts w:asciiTheme="minorHAnsi" w:hAnsiTheme="minorHAnsi" w:cstheme="minorHAnsi"/>
          <w:color w:val="FFFFFF" w:themeColor="background1"/>
          <w:sz w:val="22"/>
          <w:szCs w:val="22"/>
        </w:rPr>
      </w:pPr>
      <w:bookmarkStart w:id="86" w:name="_Toc5703024"/>
      <w:r w:rsidRPr="00532578">
        <w:rPr>
          <w:rFonts w:asciiTheme="minorHAnsi" w:hAnsiTheme="minorHAnsi" w:cstheme="minorHAnsi"/>
          <w:color w:val="FFFFFF" w:themeColor="background1"/>
          <w:sz w:val="22"/>
          <w:szCs w:val="22"/>
        </w:rPr>
        <w:t>Detalle del presupuesto del proyecto</w:t>
      </w:r>
      <w:bookmarkEnd w:id="86"/>
    </w:p>
    <w:p w:rsidR="00DC591D" w:rsidRPr="00532578" w:rsidRDefault="00DC591D">
      <w:pPr>
        <w:pStyle w:val="Textoindependiente2"/>
        <w:jc w:val="both"/>
        <w:rPr>
          <w:rFonts w:asciiTheme="minorHAnsi" w:hAnsiTheme="minorHAnsi" w:cstheme="minorHAnsi"/>
          <w:b w:val="0"/>
          <w:color w:val="000000"/>
          <w:sz w:val="22"/>
          <w:szCs w:val="22"/>
        </w:rPr>
      </w:pPr>
    </w:p>
    <w:p w:rsidR="006A112C" w:rsidRDefault="006A112C" w:rsidP="00A35E6C">
      <w:pPr>
        <w:pStyle w:val="Ttulo2"/>
        <w:tabs>
          <w:tab w:val="num" w:pos="426"/>
        </w:tabs>
        <w:spacing w:after="120"/>
        <w:ind w:left="426" w:hanging="426"/>
        <w:rPr>
          <w:rFonts w:asciiTheme="minorHAnsi" w:hAnsiTheme="minorHAnsi" w:cstheme="minorHAnsi"/>
          <w:sz w:val="22"/>
          <w:szCs w:val="22"/>
        </w:rPr>
      </w:pPr>
      <w:bookmarkStart w:id="87" w:name="_Toc52328026"/>
      <w:bookmarkStart w:id="88" w:name="_Toc74122135"/>
      <w:bookmarkStart w:id="89" w:name="_Toc74444743"/>
      <w:bookmarkStart w:id="90" w:name="_Toc75073495"/>
      <w:bookmarkStart w:id="91" w:name="_Toc78607107"/>
      <w:bookmarkStart w:id="92" w:name="_Toc111950365"/>
      <w:bookmarkStart w:id="93" w:name="_Toc5703025"/>
      <w:r w:rsidRPr="00532578">
        <w:rPr>
          <w:rFonts w:asciiTheme="minorHAnsi" w:hAnsiTheme="minorHAnsi" w:cstheme="minorHAnsi"/>
          <w:sz w:val="22"/>
          <w:szCs w:val="22"/>
        </w:rPr>
        <w:t xml:space="preserve">Costo </w:t>
      </w:r>
      <w:bookmarkEnd w:id="87"/>
      <w:bookmarkEnd w:id="88"/>
      <w:bookmarkEnd w:id="89"/>
      <w:r w:rsidRPr="00532578">
        <w:rPr>
          <w:rFonts w:asciiTheme="minorHAnsi" w:hAnsiTheme="minorHAnsi" w:cstheme="minorHAnsi"/>
          <w:sz w:val="22"/>
          <w:szCs w:val="22"/>
        </w:rPr>
        <w:t>del Proyecto</w:t>
      </w:r>
      <w:bookmarkEnd w:id="90"/>
      <w:bookmarkEnd w:id="91"/>
      <w:bookmarkEnd w:id="92"/>
      <w:bookmarkEnd w:id="93"/>
      <w:r w:rsidR="00505930">
        <w:rPr>
          <w:rFonts w:asciiTheme="minorHAnsi" w:hAnsiTheme="minorHAnsi" w:cstheme="minorHAnsi"/>
          <w:sz w:val="22"/>
          <w:szCs w:val="22"/>
        </w:rPr>
        <w:t xml:space="preserve"> buscar la tabla original</w:t>
      </w:r>
      <w:r w:rsidR="001B4182">
        <w:rPr>
          <w:rFonts w:asciiTheme="minorHAnsi" w:hAnsiTheme="minorHAnsi" w:cstheme="minorHAnsi"/>
          <w:sz w:val="22"/>
          <w:szCs w:val="22"/>
        </w:rPr>
        <w:t xml:space="preserve"> (consultar si es posible incluir el cronograma</w:t>
      </w:r>
      <w:r w:rsidR="000E703D">
        <w:rPr>
          <w:rFonts w:asciiTheme="minorHAnsi" w:hAnsiTheme="minorHAnsi" w:cstheme="minorHAnsi"/>
          <w:sz w:val="22"/>
          <w:szCs w:val="22"/>
        </w:rPr>
        <w:t>)</w:t>
      </w:r>
    </w:p>
    <w:p w:rsidR="000E703D" w:rsidRDefault="000E703D" w:rsidP="000E703D">
      <w:pPr>
        <w:rPr>
          <w:lang w:val="es-MX"/>
        </w:rPr>
      </w:pPr>
    </w:p>
    <w:p w:rsidR="000E703D" w:rsidRPr="000E703D" w:rsidRDefault="000E703D" w:rsidP="000E703D">
      <w:pPr>
        <w:rPr>
          <w:lang w:val="es-MX"/>
        </w:rPr>
      </w:pPr>
    </w:p>
    <w:tbl>
      <w:tblPr>
        <w:tblStyle w:val="Tablaconcuadrcula"/>
        <w:tblW w:w="0" w:type="auto"/>
        <w:jc w:val="center"/>
        <w:tblLook w:val="04A0" w:firstRow="1" w:lastRow="0" w:firstColumn="1" w:lastColumn="0" w:noHBand="0" w:noVBand="1"/>
      </w:tblPr>
      <w:tblGrid>
        <w:gridCol w:w="2553"/>
        <w:gridCol w:w="1864"/>
        <w:gridCol w:w="1963"/>
        <w:gridCol w:w="1984"/>
      </w:tblGrid>
      <w:tr w:rsidR="000E703D" w:rsidRPr="00F40765" w:rsidTr="00D66FEF">
        <w:trPr>
          <w:jc w:val="center"/>
        </w:trPr>
        <w:tc>
          <w:tcPr>
            <w:tcW w:w="2553" w:type="dxa"/>
            <w:shd w:val="clear" w:color="auto" w:fill="F2F2F2" w:themeFill="background1" w:themeFillShade="F2"/>
          </w:tcPr>
          <w:p w:rsidR="000E703D" w:rsidRPr="00F40765" w:rsidRDefault="000E703D" w:rsidP="00D66FEF">
            <w:pPr>
              <w:rPr>
                <w:b/>
                <w:lang w:val="es-MX"/>
              </w:rPr>
            </w:pPr>
            <w:r w:rsidRPr="00F40765">
              <w:rPr>
                <w:b/>
                <w:lang w:val="es-MX"/>
              </w:rPr>
              <w:t>Subpartida</w:t>
            </w:r>
          </w:p>
        </w:tc>
        <w:tc>
          <w:tcPr>
            <w:tcW w:w="1864" w:type="dxa"/>
            <w:shd w:val="clear" w:color="auto" w:fill="F2F2F2" w:themeFill="background1" w:themeFillShade="F2"/>
            <w:vAlign w:val="center"/>
          </w:tcPr>
          <w:p w:rsidR="000E703D" w:rsidRPr="00F40765" w:rsidRDefault="000E703D" w:rsidP="00D66FEF">
            <w:pPr>
              <w:jc w:val="center"/>
              <w:rPr>
                <w:b/>
                <w:lang w:val="es-MX"/>
              </w:rPr>
            </w:pPr>
            <w:r w:rsidRPr="00F40765">
              <w:rPr>
                <w:b/>
                <w:lang w:val="es-MX"/>
              </w:rPr>
              <w:t>Año 2021</w:t>
            </w:r>
          </w:p>
        </w:tc>
        <w:tc>
          <w:tcPr>
            <w:tcW w:w="1963" w:type="dxa"/>
            <w:shd w:val="clear" w:color="auto" w:fill="F2F2F2" w:themeFill="background1" w:themeFillShade="F2"/>
            <w:vAlign w:val="center"/>
          </w:tcPr>
          <w:p w:rsidR="000E703D" w:rsidRPr="00F40765" w:rsidRDefault="000E703D" w:rsidP="00D66FEF">
            <w:pPr>
              <w:jc w:val="center"/>
              <w:rPr>
                <w:b/>
                <w:lang w:val="es-MX"/>
              </w:rPr>
            </w:pPr>
            <w:r w:rsidRPr="00F40765">
              <w:rPr>
                <w:b/>
                <w:lang w:val="es-MX"/>
              </w:rPr>
              <w:t>Año 2022</w:t>
            </w:r>
          </w:p>
        </w:tc>
        <w:tc>
          <w:tcPr>
            <w:tcW w:w="1984" w:type="dxa"/>
            <w:shd w:val="clear" w:color="auto" w:fill="F2F2F2" w:themeFill="background1" w:themeFillShade="F2"/>
            <w:vAlign w:val="center"/>
          </w:tcPr>
          <w:p w:rsidR="000E703D" w:rsidRPr="00F40765" w:rsidRDefault="000E703D" w:rsidP="00D66FEF">
            <w:pPr>
              <w:jc w:val="center"/>
              <w:rPr>
                <w:b/>
                <w:lang w:val="es-MX"/>
              </w:rPr>
            </w:pPr>
            <w:r w:rsidRPr="00F40765">
              <w:rPr>
                <w:b/>
                <w:lang w:val="es-MX"/>
              </w:rPr>
              <w:t>Año 2023</w:t>
            </w:r>
          </w:p>
        </w:tc>
      </w:tr>
      <w:tr w:rsidR="000E703D" w:rsidRPr="00F40765" w:rsidTr="00D66FEF">
        <w:trPr>
          <w:jc w:val="center"/>
        </w:trPr>
        <w:tc>
          <w:tcPr>
            <w:tcW w:w="2553" w:type="dxa"/>
          </w:tcPr>
          <w:p w:rsidR="000E703D" w:rsidRPr="00F40765" w:rsidRDefault="000E703D" w:rsidP="00D66FEF">
            <w:pPr>
              <w:rPr>
                <w:lang w:val="es-MX"/>
              </w:rPr>
            </w:pPr>
            <w:r w:rsidRPr="00F40765">
              <w:rPr>
                <w:lang w:val="es-MX"/>
              </w:rPr>
              <w:t xml:space="preserve"> Viáticos </w:t>
            </w:r>
          </w:p>
        </w:tc>
        <w:tc>
          <w:tcPr>
            <w:tcW w:w="1864" w:type="dxa"/>
          </w:tcPr>
          <w:p w:rsidR="000E703D" w:rsidRPr="00F40765" w:rsidRDefault="000E703D" w:rsidP="00D66FEF">
            <w:pPr>
              <w:jc w:val="right"/>
              <w:rPr>
                <w:lang w:val="es-MX"/>
              </w:rPr>
            </w:pPr>
            <w:r w:rsidRPr="00F40765">
              <w:rPr>
                <w:lang w:val="es-MX"/>
              </w:rPr>
              <w:t>¢</w:t>
            </w:r>
            <w:r w:rsidR="001654BE" w:rsidRPr="00F40765">
              <w:rPr>
                <w:lang w:val="es-MX"/>
              </w:rPr>
              <w:t xml:space="preserve"> 100.000</w:t>
            </w:r>
          </w:p>
        </w:tc>
        <w:tc>
          <w:tcPr>
            <w:tcW w:w="1963" w:type="dxa"/>
          </w:tcPr>
          <w:p w:rsidR="000E703D" w:rsidRPr="00F40765" w:rsidRDefault="000E703D" w:rsidP="00D66FEF">
            <w:pPr>
              <w:jc w:val="right"/>
              <w:rPr>
                <w:lang w:val="es-MX"/>
              </w:rPr>
            </w:pPr>
            <w:r w:rsidRPr="00F40765">
              <w:rPr>
                <w:lang w:val="es-MX"/>
              </w:rPr>
              <w:t>¢</w:t>
            </w:r>
            <w:r w:rsidR="001654BE" w:rsidRPr="00F40765">
              <w:rPr>
                <w:lang w:val="es-MX"/>
              </w:rPr>
              <w:t>100.000</w:t>
            </w:r>
          </w:p>
        </w:tc>
        <w:tc>
          <w:tcPr>
            <w:tcW w:w="1984" w:type="dxa"/>
          </w:tcPr>
          <w:p w:rsidR="000E703D" w:rsidRPr="00F40765" w:rsidRDefault="000E703D" w:rsidP="00D66FEF">
            <w:pPr>
              <w:jc w:val="right"/>
              <w:rPr>
                <w:lang w:val="es-MX"/>
              </w:rPr>
            </w:pPr>
            <w:r w:rsidRPr="00F40765">
              <w:rPr>
                <w:lang w:val="es-MX"/>
              </w:rPr>
              <w:t>¢</w:t>
            </w:r>
            <w:r w:rsidR="001654BE" w:rsidRPr="00F40765">
              <w:rPr>
                <w:lang w:val="es-MX"/>
              </w:rPr>
              <w:t>50.000</w:t>
            </w:r>
          </w:p>
        </w:tc>
      </w:tr>
      <w:tr w:rsidR="000E703D" w:rsidRPr="00EC6C22" w:rsidTr="00D66FEF">
        <w:trPr>
          <w:jc w:val="center"/>
        </w:trPr>
        <w:tc>
          <w:tcPr>
            <w:tcW w:w="2553" w:type="dxa"/>
            <w:shd w:val="clear" w:color="auto" w:fill="F2F2F2" w:themeFill="background1" w:themeFillShade="F2"/>
          </w:tcPr>
          <w:p w:rsidR="000E703D" w:rsidRPr="00F40765" w:rsidRDefault="000E703D" w:rsidP="00D66FEF">
            <w:pPr>
              <w:jc w:val="right"/>
              <w:rPr>
                <w:b/>
                <w:lang w:val="es-MX"/>
              </w:rPr>
            </w:pPr>
            <w:proofErr w:type="gramStart"/>
            <w:r w:rsidRPr="00F40765">
              <w:rPr>
                <w:b/>
                <w:lang w:val="es-MX"/>
              </w:rPr>
              <w:t>Total</w:t>
            </w:r>
            <w:proofErr w:type="gramEnd"/>
            <w:r w:rsidRPr="00F40765">
              <w:rPr>
                <w:b/>
                <w:lang w:val="es-MX"/>
              </w:rPr>
              <w:t xml:space="preserve"> Anual</w:t>
            </w:r>
          </w:p>
        </w:tc>
        <w:tc>
          <w:tcPr>
            <w:tcW w:w="1864" w:type="dxa"/>
            <w:shd w:val="clear" w:color="auto" w:fill="F2F2F2" w:themeFill="background1" w:themeFillShade="F2"/>
          </w:tcPr>
          <w:p w:rsidR="000E703D" w:rsidRPr="00F40765" w:rsidRDefault="000E703D" w:rsidP="00D66FEF">
            <w:pPr>
              <w:jc w:val="right"/>
              <w:rPr>
                <w:lang w:val="es-MX"/>
              </w:rPr>
            </w:pPr>
            <w:r w:rsidRPr="00F40765">
              <w:rPr>
                <w:lang w:val="es-MX"/>
              </w:rPr>
              <w:t>¢</w:t>
            </w:r>
            <w:r w:rsidR="001654BE" w:rsidRPr="00F40765">
              <w:rPr>
                <w:lang w:val="es-MX"/>
              </w:rPr>
              <w:t>100.000</w:t>
            </w:r>
          </w:p>
        </w:tc>
        <w:tc>
          <w:tcPr>
            <w:tcW w:w="1963" w:type="dxa"/>
            <w:shd w:val="clear" w:color="auto" w:fill="F2F2F2" w:themeFill="background1" w:themeFillShade="F2"/>
          </w:tcPr>
          <w:p w:rsidR="000E703D" w:rsidRPr="00F40765" w:rsidRDefault="000E703D" w:rsidP="00D66FEF">
            <w:pPr>
              <w:jc w:val="right"/>
              <w:rPr>
                <w:lang w:val="es-MX"/>
              </w:rPr>
            </w:pPr>
            <w:r w:rsidRPr="00F40765">
              <w:rPr>
                <w:lang w:val="es-MX"/>
              </w:rPr>
              <w:t>¢</w:t>
            </w:r>
            <w:r w:rsidR="001654BE" w:rsidRPr="00F40765">
              <w:rPr>
                <w:lang w:val="es-MX"/>
              </w:rPr>
              <w:t>100.000</w:t>
            </w:r>
          </w:p>
        </w:tc>
        <w:tc>
          <w:tcPr>
            <w:tcW w:w="1984" w:type="dxa"/>
            <w:shd w:val="clear" w:color="auto" w:fill="F2F2F2" w:themeFill="background1" w:themeFillShade="F2"/>
          </w:tcPr>
          <w:p w:rsidR="000E703D" w:rsidRPr="00F40765" w:rsidRDefault="000E703D" w:rsidP="00D66FEF">
            <w:pPr>
              <w:jc w:val="right"/>
              <w:rPr>
                <w:lang w:val="es-MX"/>
              </w:rPr>
            </w:pPr>
            <w:r w:rsidRPr="00F40765">
              <w:rPr>
                <w:lang w:val="es-MX"/>
              </w:rPr>
              <w:t>¢</w:t>
            </w:r>
            <w:r w:rsidR="001654BE" w:rsidRPr="00F40765">
              <w:rPr>
                <w:lang w:val="es-MX"/>
              </w:rPr>
              <w:t>50.000</w:t>
            </w:r>
          </w:p>
        </w:tc>
      </w:tr>
    </w:tbl>
    <w:p w:rsidR="008E4B5F" w:rsidRPr="00532578" w:rsidRDefault="008E4B5F" w:rsidP="00666858">
      <w:pPr>
        <w:autoSpaceDE w:val="0"/>
        <w:autoSpaceDN w:val="0"/>
        <w:adjustRightInd w:val="0"/>
        <w:spacing w:after="0"/>
        <w:ind w:left="0"/>
        <w:rPr>
          <w:rFonts w:asciiTheme="minorHAnsi" w:hAnsiTheme="minorHAnsi" w:cstheme="minorHAnsi"/>
          <w:snapToGrid/>
          <w:sz w:val="24"/>
          <w:szCs w:val="24"/>
          <w:lang w:eastAsia="es-CR"/>
        </w:rPr>
      </w:pPr>
    </w:p>
    <w:p w:rsidR="00666858" w:rsidRPr="00532578" w:rsidRDefault="00666858" w:rsidP="00666858">
      <w:pPr>
        <w:autoSpaceDE w:val="0"/>
        <w:autoSpaceDN w:val="0"/>
        <w:adjustRightInd w:val="0"/>
        <w:spacing w:after="0"/>
        <w:ind w:left="0"/>
        <w:rPr>
          <w:rFonts w:asciiTheme="minorHAnsi" w:hAnsiTheme="minorHAnsi" w:cstheme="minorHAnsi"/>
          <w:i/>
          <w:snapToGrid/>
          <w:color w:val="808080"/>
          <w:sz w:val="24"/>
          <w:szCs w:val="24"/>
          <w:lang w:eastAsia="es-CR"/>
        </w:rPr>
      </w:pPr>
    </w:p>
    <w:p w:rsidR="008E4B5F" w:rsidRPr="00532578" w:rsidRDefault="008E4B5F" w:rsidP="00666858">
      <w:pPr>
        <w:autoSpaceDE w:val="0"/>
        <w:autoSpaceDN w:val="0"/>
        <w:adjustRightInd w:val="0"/>
        <w:spacing w:after="0"/>
        <w:ind w:left="0"/>
        <w:rPr>
          <w:rFonts w:asciiTheme="minorHAnsi" w:hAnsiTheme="minorHAnsi" w:cstheme="minorHAnsi"/>
          <w:i/>
          <w:snapToGrid/>
          <w:color w:val="808080"/>
          <w:sz w:val="24"/>
          <w:szCs w:val="24"/>
          <w:lang w:eastAsia="es-CR"/>
        </w:rPr>
      </w:pPr>
    </w:p>
    <w:p w:rsidR="00666858" w:rsidRPr="00532578" w:rsidRDefault="00666858" w:rsidP="00666858">
      <w:pPr>
        <w:rPr>
          <w:rFonts w:asciiTheme="minorHAnsi" w:hAnsiTheme="minorHAnsi" w:cstheme="minorHAnsi"/>
          <w:lang w:val="es-MX"/>
        </w:rPr>
      </w:pPr>
    </w:p>
    <w:p w:rsidR="00DC591D" w:rsidRPr="00532578" w:rsidRDefault="00DC591D" w:rsidP="001E4B0D">
      <w:pPr>
        <w:ind w:left="0"/>
        <w:rPr>
          <w:rFonts w:asciiTheme="minorHAnsi" w:hAnsiTheme="minorHAnsi" w:cstheme="minorHAnsi"/>
          <w:szCs w:val="22"/>
          <w:lang w:val="es-MX"/>
        </w:rPr>
      </w:pPr>
    </w:p>
    <w:p w:rsidR="003763AD" w:rsidRPr="00532578" w:rsidRDefault="003763AD" w:rsidP="000F6483">
      <w:pPr>
        <w:spacing w:line="288" w:lineRule="auto"/>
        <w:ind w:left="0"/>
        <w:rPr>
          <w:rFonts w:asciiTheme="minorHAnsi" w:hAnsiTheme="minorHAnsi" w:cstheme="minorHAnsi"/>
          <w:b/>
          <w:szCs w:val="22"/>
          <w:lang w:val="es-ES"/>
        </w:rPr>
      </w:pPr>
    </w:p>
    <w:p w:rsidR="004B3051" w:rsidRPr="00532578" w:rsidRDefault="004B3051" w:rsidP="007A2DE2">
      <w:pPr>
        <w:spacing w:line="288" w:lineRule="auto"/>
        <w:ind w:left="0"/>
        <w:rPr>
          <w:rFonts w:asciiTheme="minorHAnsi" w:hAnsiTheme="minorHAnsi" w:cstheme="minorHAnsi"/>
          <w:b/>
          <w:szCs w:val="22"/>
          <w:lang w:val="es-ES"/>
        </w:rPr>
      </w:pPr>
    </w:p>
    <w:p w:rsidR="003763AD" w:rsidRPr="00532578" w:rsidRDefault="003763AD" w:rsidP="00152B38">
      <w:pPr>
        <w:pStyle w:val="Ttulo2"/>
        <w:tabs>
          <w:tab w:val="num" w:pos="426"/>
        </w:tabs>
        <w:spacing w:after="120"/>
        <w:ind w:left="426" w:hanging="426"/>
        <w:rPr>
          <w:rFonts w:asciiTheme="minorHAnsi" w:hAnsiTheme="minorHAnsi" w:cstheme="minorHAnsi"/>
          <w:sz w:val="22"/>
          <w:szCs w:val="22"/>
        </w:rPr>
      </w:pPr>
      <w:bookmarkStart w:id="94" w:name="_Toc5703026"/>
      <w:r w:rsidRPr="00532578">
        <w:rPr>
          <w:rFonts w:asciiTheme="minorHAnsi" w:hAnsiTheme="minorHAnsi" w:cstheme="minorHAnsi"/>
          <w:sz w:val="22"/>
          <w:szCs w:val="22"/>
        </w:rPr>
        <w:t>Recurso humano:</w:t>
      </w:r>
      <w:bookmarkEnd w:id="94"/>
    </w:p>
    <w:p w:rsidR="00C561FA" w:rsidRPr="00234353" w:rsidRDefault="003763AD" w:rsidP="00234353">
      <w:pPr>
        <w:numPr>
          <w:ilvl w:val="0"/>
          <w:numId w:val="8"/>
        </w:numPr>
        <w:spacing w:after="120" w:line="288" w:lineRule="auto"/>
        <w:rPr>
          <w:rFonts w:asciiTheme="minorHAnsi" w:hAnsiTheme="minorHAnsi" w:cstheme="minorHAnsi"/>
          <w:i/>
          <w:szCs w:val="22"/>
          <w:lang w:val="es-ES"/>
        </w:rPr>
      </w:pPr>
      <w:r w:rsidRPr="00C561FA">
        <w:rPr>
          <w:rFonts w:asciiTheme="minorHAnsi" w:hAnsiTheme="minorHAnsi" w:cstheme="minorHAnsi"/>
          <w:i/>
          <w:szCs w:val="22"/>
          <w:lang w:val="es-ES"/>
        </w:rPr>
        <w:t>Recursos ordinarios Costos absorbidos dentro del presupuesto ordinario de la institución</w:t>
      </w:r>
      <w:r w:rsidR="004B3051" w:rsidRPr="00C561FA">
        <w:rPr>
          <w:rFonts w:asciiTheme="minorHAnsi" w:hAnsiTheme="minorHAnsi" w:cstheme="minorHAnsi"/>
          <w:i/>
          <w:szCs w:val="22"/>
          <w:lang w:val="es-ES"/>
        </w:rPr>
        <w:t>.</w:t>
      </w:r>
    </w:p>
    <w:p w:rsidR="00C561FA" w:rsidRPr="00B5501C" w:rsidRDefault="00C561FA" w:rsidP="00C561FA">
      <w:pPr>
        <w:spacing w:after="120" w:line="288" w:lineRule="auto"/>
        <w:ind w:left="720"/>
        <w:rPr>
          <w:rFonts w:asciiTheme="minorHAnsi" w:hAnsiTheme="minorHAnsi" w:cstheme="minorHAnsi"/>
          <w:i/>
          <w:szCs w:val="22"/>
          <w:lang w:val="es-ES"/>
        </w:rPr>
      </w:pPr>
      <w:r w:rsidRPr="00B5501C">
        <w:rPr>
          <w:rFonts w:asciiTheme="minorHAnsi" w:hAnsiTheme="minorHAnsi" w:cstheme="minorHAnsi"/>
          <w:b/>
          <w:bCs/>
          <w:i/>
          <w:szCs w:val="22"/>
          <w:lang w:val="es-ES"/>
        </w:rPr>
        <w:t>No se requiere recurso humano ordinario</w:t>
      </w:r>
      <w:r w:rsidRPr="00B5501C">
        <w:rPr>
          <w:rFonts w:asciiTheme="minorHAnsi" w:hAnsiTheme="minorHAnsi" w:cstheme="minorHAnsi"/>
          <w:i/>
          <w:szCs w:val="22"/>
          <w:lang w:val="es-ES"/>
        </w:rPr>
        <w:t xml:space="preserve">. </w:t>
      </w:r>
    </w:p>
    <w:p w:rsidR="00234353" w:rsidRDefault="00234353" w:rsidP="00234353">
      <w:pPr>
        <w:spacing w:after="0" w:line="288" w:lineRule="auto"/>
        <w:rPr>
          <w:rFonts w:cs="Arial"/>
          <w:i/>
          <w:highlight w:val="lightGray"/>
          <w:lang w:val="es-E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51"/>
        <w:gridCol w:w="1304"/>
        <w:gridCol w:w="2006"/>
        <w:gridCol w:w="1665"/>
        <w:gridCol w:w="1490"/>
      </w:tblGrid>
      <w:tr w:rsidR="00234353" w:rsidRPr="009264E6" w:rsidTr="00CC67E1">
        <w:tc>
          <w:tcPr>
            <w:tcW w:w="2651" w:type="dxa"/>
            <w:shd w:val="clear" w:color="auto" w:fill="4472C4"/>
            <w:vAlign w:val="center"/>
          </w:tcPr>
          <w:p w:rsidR="00234353" w:rsidRPr="009264E6" w:rsidRDefault="00234353" w:rsidP="00CC67E1">
            <w:pPr>
              <w:spacing w:after="0"/>
              <w:jc w:val="center"/>
              <w:rPr>
                <w:rFonts w:cs="Arial"/>
                <w:b/>
                <w:color w:val="FFFFFF"/>
                <w:sz w:val="16"/>
                <w:lang w:val="es-ES"/>
              </w:rPr>
            </w:pPr>
            <w:r w:rsidRPr="009264E6">
              <w:rPr>
                <w:rFonts w:cs="Arial"/>
                <w:b/>
                <w:color w:val="FFFFFF"/>
                <w:sz w:val="16"/>
                <w:lang w:val="es-ES"/>
              </w:rPr>
              <w:t>Descripción del puesto</w:t>
            </w:r>
          </w:p>
        </w:tc>
        <w:tc>
          <w:tcPr>
            <w:tcW w:w="1304" w:type="dxa"/>
            <w:shd w:val="clear" w:color="auto" w:fill="4472C4"/>
            <w:vAlign w:val="center"/>
          </w:tcPr>
          <w:p w:rsidR="00234353" w:rsidRPr="009264E6" w:rsidRDefault="00234353" w:rsidP="00CC67E1">
            <w:pPr>
              <w:spacing w:after="0"/>
              <w:jc w:val="center"/>
              <w:rPr>
                <w:rFonts w:cs="Arial"/>
                <w:b/>
                <w:color w:val="FFFFFF"/>
                <w:sz w:val="16"/>
                <w:lang w:val="es-ES"/>
              </w:rPr>
            </w:pPr>
            <w:r w:rsidRPr="009264E6">
              <w:rPr>
                <w:rFonts w:cs="Arial"/>
                <w:b/>
                <w:color w:val="FFFFFF"/>
                <w:sz w:val="16"/>
                <w:lang w:val="es-ES"/>
              </w:rPr>
              <w:t>Cantidad de recursos / puesto</w:t>
            </w:r>
          </w:p>
        </w:tc>
        <w:tc>
          <w:tcPr>
            <w:tcW w:w="2006" w:type="dxa"/>
            <w:shd w:val="clear" w:color="auto" w:fill="4472C4"/>
            <w:vAlign w:val="center"/>
          </w:tcPr>
          <w:p w:rsidR="00234353" w:rsidRPr="009264E6" w:rsidRDefault="00234353" w:rsidP="00CC67E1">
            <w:pPr>
              <w:spacing w:after="0"/>
              <w:jc w:val="center"/>
              <w:rPr>
                <w:rFonts w:cs="Arial"/>
                <w:b/>
                <w:color w:val="FFFFFF"/>
                <w:sz w:val="16"/>
                <w:lang w:val="es-ES"/>
              </w:rPr>
            </w:pPr>
            <w:r w:rsidRPr="009264E6">
              <w:rPr>
                <w:rFonts w:cs="Arial"/>
                <w:b/>
                <w:color w:val="FFFFFF"/>
                <w:sz w:val="16"/>
                <w:lang w:val="es-ES"/>
              </w:rPr>
              <w:t xml:space="preserve">Tiempo requerido </w:t>
            </w:r>
            <w:r>
              <w:rPr>
                <w:rFonts w:cs="Arial"/>
                <w:b/>
                <w:color w:val="FFFFFF"/>
                <w:sz w:val="16"/>
                <w:lang w:val="es-ES"/>
              </w:rPr>
              <w:t xml:space="preserve">/ mes </w:t>
            </w:r>
            <w:r w:rsidRPr="009264E6">
              <w:rPr>
                <w:rFonts w:cs="Arial"/>
                <w:b/>
                <w:color w:val="FFFFFF"/>
                <w:sz w:val="16"/>
                <w:lang w:val="es-ES"/>
              </w:rPr>
              <w:t xml:space="preserve">(días </w:t>
            </w:r>
            <w:r>
              <w:rPr>
                <w:rFonts w:cs="Arial"/>
                <w:b/>
                <w:color w:val="FFFFFF"/>
                <w:sz w:val="16"/>
                <w:lang w:val="es-ES"/>
              </w:rPr>
              <w:t>hábiles</w:t>
            </w:r>
            <w:r w:rsidRPr="009264E6">
              <w:rPr>
                <w:rFonts w:cs="Arial"/>
                <w:b/>
                <w:color w:val="FFFFFF"/>
                <w:sz w:val="16"/>
                <w:lang w:val="es-ES"/>
              </w:rPr>
              <w:t>)</w:t>
            </w:r>
          </w:p>
        </w:tc>
        <w:tc>
          <w:tcPr>
            <w:tcW w:w="1665" w:type="dxa"/>
            <w:shd w:val="clear" w:color="auto" w:fill="4472C4"/>
            <w:vAlign w:val="center"/>
          </w:tcPr>
          <w:p w:rsidR="00234353" w:rsidRPr="009264E6" w:rsidRDefault="00234353" w:rsidP="00CC67E1">
            <w:pPr>
              <w:spacing w:after="0"/>
              <w:jc w:val="center"/>
              <w:rPr>
                <w:rFonts w:cs="Arial"/>
                <w:b/>
                <w:color w:val="FFFFFF"/>
                <w:sz w:val="16"/>
                <w:lang w:val="es-ES"/>
              </w:rPr>
            </w:pPr>
            <w:r w:rsidRPr="009264E6">
              <w:rPr>
                <w:rFonts w:cs="Arial"/>
                <w:b/>
                <w:color w:val="FFFFFF"/>
                <w:sz w:val="16"/>
                <w:lang w:val="es-ES"/>
              </w:rPr>
              <w:t>Costo estimado / día</w:t>
            </w:r>
          </w:p>
        </w:tc>
        <w:tc>
          <w:tcPr>
            <w:tcW w:w="1490" w:type="dxa"/>
            <w:shd w:val="clear" w:color="auto" w:fill="4472C4"/>
            <w:vAlign w:val="center"/>
          </w:tcPr>
          <w:p w:rsidR="00234353" w:rsidRPr="009264E6" w:rsidRDefault="00234353" w:rsidP="00CC67E1">
            <w:pPr>
              <w:spacing w:after="0"/>
              <w:jc w:val="center"/>
              <w:rPr>
                <w:rFonts w:cs="Arial"/>
                <w:b/>
                <w:color w:val="FFFFFF"/>
                <w:sz w:val="16"/>
                <w:lang w:val="es-ES"/>
              </w:rPr>
            </w:pPr>
            <w:r w:rsidRPr="009264E6">
              <w:rPr>
                <w:rFonts w:cs="Arial"/>
                <w:b/>
                <w:color w:val="FFFFFF"/>
                <w:sz w:val="16"/>
                <w:lang w:val="es-ES"/>
              </w:rPr>
              <w:t>Costo total del recurso</w:t>
            </w:r>
          </w:p>
        </w:tc>
      </w:tr>
      <w:tr w:rsidR="00234353" w:rsidRPr="009264E6" w:rsidTr="00CC67E1">
        <w:tc>
          <w:tcPr>
            <w:tcW w:w="2651" w:type="dxa"/>
            <w:shd w:val="clear" w:color="auto" w:fill="auto"/>
          </w:tcPr>
          <w:p w:rsidR="00234353" w:rsidRPr="009264E6" w:rsidRDefault="00234353" w:rsidP="00CC67E1">
            <w:pPr>
              <w:spacing w:line="288" w:lineRule="auto"/>
              <w:rPr>
                <w:rFonts w:cs="Arial"/>
                <w:i/>
                <w:highlight w:val="lightGray"/>
                <w:lang w:val="es-ES"/>
              </w:rPr>
            </w:pPr>
          </w:p>
        </w:tc>
        <w:tc>
          <w:tcPr>
            <w:tcW w:w="1304" w:type="dxa"/>
            <w:shd w:val="clear" w:color="auto" w:fill="auto"/>
          </w:tcPr>
          <w:p w:rsidR="00234353" w:rsidRPr="009264E6" w:rsidRDefault="00234353" w:rsidP="00CC67E1">
            <w:pPr>
              <w:spacing w:line="288" w:lineRule="auto"/>
              <w:rPr>
                <w:rFonts w:cs="Arial"/>
                <w:i/>
                <w:highlight w:val="lightGray"/>
                <w:lang w:val="es-ES"/>
              </w:rPr>
            </w:pPr>
          </w:p>
        </w:tc>
        <w:tc>
          <w:tcPr>
            <w:tcW w:w="2006" w:type="dxa"/>
            <w:shd w:val="clear" w:color="auto" w:fill="auto"/>
          </w:tcPr>
          <w:p w:rsidR="00234353" w:rsidRPr="009264E6" w:rsidRDefault="00234353" w:rsidP="00CC67E1">
            <w:pPr>
              <w:spacing w:line="288" w:lineRule="auto"/>
              <w:rPr>
                <w:rFonts w:cs="Arial"/>
                <w:i/>
                <w:highlight w:val="lightGray"/>
                <w:lang w:val="es-ES"/>
              </w:rPr>
            </w:pPr>
          </w:p>
        </w:tc>
        <w:tc>
          <w:tcPr>
            <w:tcW w:w="1665" w:type="dxa"/>
            <w:shd w:val="clear" w:color="auto" w:fill="auto"/>
          </w:tcPr>
          <w:p w:rsidR="00234353" w:rsidRPr="009264E6" w:rsidRDefault="00234353" w:rsidP="00CC67E1">
            <w:pPr>
              <w:spacing w:line="288" w:lineRule="auto"/>
              <w:rPr>
                <w:rFonts w:cs="Arial"/>
                <w:i/>
                <w:highlight w:val="lightGray"/>
                <w:lang w:val="es-ES"/>
              </w:rPr>
            </w:pPr>
          </w:p>
        </w:tc>
        <w:tc>
          <w:tcPr>
            <w:tcW w:w="1490" w:type="dxa"/>
            <w:shd w:val="clear" w:color="auto" w:fill="auto"/>
          </w:tcPr>
          <w:p w:rsidR="00234353" w:rsidRPr="009264E6" w:rsidRDefault="00234353" w:rsidP="00CC67E1">
            <w:pPr>
              <w:spacing w:line="288" w:lineRule="auto"/>
              <w:rPr>
                <w:rFonts w:cs="Arial"/>
                <w:i/>
                <w:highlight w:val="lightGray"/>
                <w:lang w:val="es-ES"/>
              </w:rPr>
            </w:pPr>
          </w:p>
        </w:tc>
      </w:tr>
      <w:tr w:rsidR="00234353" w:rsidRPr="009264E6" w:rsidTr="00CC67E1">
        <w:tc>
          <w:tcPr>
            <w:tcW w:w="2651" w:type="dxa"/>
            <w:shd w:val="clear" w:color="auto" w:fill="auto"/>
          </w:tcPr>
          <w:p w:rsidR="00234353" w:rsidRPr="009264E6" w:rsidRDefault="00234353" w:rsidP="00CC67E1">
            <w:pPr>
              <w:spacing w:line="288" w:lineRule="auto"/>
              <w:rPr>
                <w:rFonts w:cs="Arial"/>
                <w:i/>
                <w:highlight w:val="lightGray"/>
                <w:lang w:val="es-ES"/>
              </w:rPr>
            </w:pPr>
          </w:p>
        </w:tc>
        <w:tc>
          <w:tcPr>
            <w:tcW w:w="1304" w:type="dxa"/>
            <w:shd w:val="clear" w:color="auto" w:fill="auto"/>
          </w:tcPr>
          <w:p w:rsidR="00234353" w:rsidRPr="009264E6" w:rsidRDefault="00234353" w:rsidP="00CC67E1">
            <w:pPr>
              <w:spacing w:line="288" w:lineRule="auto"/>
              <w:rPr>
                <w:rFonts w:cs="Arial"/>
                <w:i/>
                <w:highlight w:val="lightGray"/>
                <w:lang w:val="es-ES"/>
              </w:rPr>
            </w:pPr>
          </w:p>
        </w:tc>
        <w:tc>
          <w:tcPr>
            <w:tcW w:w="2006" w:type="dxa"/>
            <w:shd w:val="clear" w:color="auto" w:fill="auto"/>
          </w:tcPr>
          <w:p w:rsidR="00234353" w:rsidRPr="009264E6" w:rsidRDefault="00234353" w:rsidP="00CC67E1">
            <w:pPr>
              <w:spacing w:line="288" w:lineRule="auto"/>
              <w:rPr>
                <w:rFonts w:cs="Arial"/>
                <w:i/>
                <w:highlight w:val="lightGray"/>
                <w:lang w:val="es-ES"/>
              </w:rPr>
            </w:pPr>
          </w:p>
        </w:tc>
        <w:tc>
          <w:tcPr>
            <w:tcW w:w="1665" w:type="dxa"/>
            <w:shd w:val="clear" w:color="auto" w:fill="auto"/>
          </w:tcPr>
          <w:p w:rsidR="00234353" w:rsidRPr="009264E6" w:rsidRDefault="00234353" w:rsidP="00CC67E1">
            <w:pPr>
              <w:spacing w:line="288" w:lineRule="auto"/>
              <w:rPr>
                <w:rFonts w:cs="Arial"/>
                <w:i/>
                <w:highlight w:val="lightGray"/>
                <w:lang w:val="es-ES"/>
              </w:rPr>
            </w:pPr>
          </w:p>
        </w:tc>
        <w:tc>
          <w:tcPr>
            <w:tcW w:w="1490" w:type="dxa"/>
            <w:shd w:val="clear" w:color="auto" w:fill="auto"/>
          </w:tcPr>
          <w:p w:rsidR="00234353" w:rsidRPr="009264E6" w:rsidRDefault="00234353" w:rsidP="00CC67E1">
            <w:pPr>
              <w:spacing w:line="288" w:lineRule="auto"/>
              <w:rPr>
                <w:rFonts w:cs="Arial"/>
                <w:i/>
                <w:highlight w:val="lightGray"/>
                <w:lang w:val="es-ES"/>
              </w:rPr>
            </w:pPr>
          </w:p>
        </w:tc>
      </w:tr>
      <w:tr w:rsidR="00234353" w:rsidRPr="009264E6" w:rsidTr="00CC67E1">
        <w:tc>
          <w:tcPr>
            <w:tcW w:w="2651" w:type="dxa"/>
            <w:shd w:val="clear" w:color="auto" w:fill="auto"/>
          </w:tcPr>
          <w:p w:rsidR="00234353" w:rsidRPr="009264E6" w:rsidRDefault="00234353" w:rsidP="00CC67E1">
            <w:pPr>
              <w:spacing w:line="288" w:lineRule="auto"/>
              <w:rPr>
                <w:rFonts w:cs="Arial"/>
                <w:i/>
                <w:highlight w:val="lightGray"/>
                <w:lang w:val="es-ES"/>
              </w:rPr>
            </w:pPr>
          </w:p>
        </w:tc>
        <w:tc>
          <w:tcPr>
            <w:tcW w:w="1304" w:type="dxa"/>
            <w:shd w:val="clear" w:color="auto" w:fill="auto"/>
          </w:tcPr>
          <w:p w:rsidR="00234353" w:rsidRPr="009264E6" w:rsidRDefault="00234353" w:rsidP="00CC67E1">
            <w:pPr>
              <w:spacing w:line="288" w:lineRule="auto"/>
              <w:rPr>
                <w:rFonts w:cs="Arial"/>
                <w:i/>
                <w:highlight w:val="lightGray"/>
                <w:lang w:val="es-ES"/>
              </w:rPr>
            </w:pPr>
          </w:p>
        </w:tc>
        <w:tc>
          <w:tcPr>
            <w:tcW w:w="2006" w:type="dxa"/>
            <w:shd w:val="clear" w:color="auto" w:fill="auto"/>
          </w:tcPr>
          <w:p w:rsidR="00234353" w:rsidRPr="009264E6" w:rsidRDefault="00234353" w:rsidP="00CC67E1">
            <w:pPr>
              <w:spacing w:line="288" w:lineRule="auto"/>
              <w:rPr>
                <w:rFonts w:cs="Arial"/>
                <w:i/>
                <w:highlight w:val="lightGray"/>
                <w:lang w:val="es-ES"/>
              </w:rPr>
            </w:pPr>
          </w:p>
        </w:tc>
        <w:tc>
          <w:tcPr>
            <w:tcW w:w="1665" w:type="dxa"/>
            <w:shd w:val="clear" w:color="auto" w:fill="auto"/>
          </w:tcPr>
          <w:p w:rsidR="00234353" w:rsidRPr="009264E6" w:rsidRDefault="00234353" w:rsidP="00CC67E1">
            <w:pPr>
              <w:spacing w:line="288" w:lineRule="auto"/>
              <w:rPr>
                <w:rFonts w:cs="Arial"/>
                <w:i/>
                <w:highlight w:val="lightGray"/>
                <w:lang w:val="es-ES"/>
              </w:rPr>
            </w:pPr>
          </w:p>
        </w:tc>
        <w:tc>
          <w:tcPr>
            <w:tcW w:w="1490" w:type="dxa"/>
            <w:shd w:val="clear" w:color="auto" w:fill="auto"/>
          </w:tcPr>
          <w:p w:rsidR="00234353" w:rsidRPr="009264E6" w:rsidRDefault="00234353" w:rsidP="00CC67E1">
            <w:pPr>
              <w:spacing w:line="288" w:lineRule="auto"/>
              <w:rPr>
                <w:rFonts w:cs="Arial"/>
                <w:i/>
                <w:highlight w:val="lightGray"/>
                <w:lang w:val="es-ES"/>
              </w:rPr>
            </w:pPr>
          </w:p>
        </w:tc>
      </w:tr>
    </w:tbl>
    <w:p w:rsidR="00234353" w:rsidRDefault="00234353" w:rsidP="00234353">
      <w:pPr>
        <w:spacing w:after="0" w:line="288" w:lineRule="auto"/>
        <w:rPr>
          <w:rFonts w:cs="Arial"/>
          <w:i/>
          <w:highlight w:val="lightGray"/>
          <w:lang w:val="es-ES"/>
        </w:rPr>
      </w:pPr>
    </w:p>
    <w:p w:rsidR="003763AD" w:rsidRPr="00532578" w:rsidRDefault="003763AD" w:rsidP="000F6483">
      <w:pPr>
        <w:spacing w:after="0" w:line="288" w:lineRule="auto"/>
        <w:ind w:left="0"/>
        <w:rPr>
          <w:rFonts w:asciiTheme="minorHAnsi" w:hAnsiTheme="minorHAnsi" w:cstheme="minorHAnsi"/>
          <w:i/>
          <w:szCs w:val="22"/>
          <w:highlight w:val="lightGray"/>
          <w:lang w:val="es-ES"/>
        </w:rPr>
      </w:pPr>
    </w:p>
    <w:p w:rsidR="00F1770C" w:rsidRPr="00532578" w:rsidRDefault="00F1770C" w:rsidP="003763AD">
      <w:pPr>
        <w:spacing w:after="0" w:line="288" w:lineRule="auto"/>
        <w:rPr>
          <w:rFonts w:asciiTheme="minorHAnsi" w:hAnsiTheme="minorHAnsi" w:cstheme="minorHAnsi"/>
          <w:i/>
          <w:szCs w:val="22"/>
          <w:highlight w:val="lightGray"/>
          <w:lang w:val="es-ES"/>
        </w:rPr>
      </w:pPr>
    </w:p>
    <w:p w:rsidR="003763AD" w:rsidRPr="00532578" w:rsidRDefault="003763AD" w:rsidP="00152B38">
      <w:pPr>
        <w:pStyle w:val="Ttulo2"/>
        <w:tabs>
          <w:tab w:val="num" w:pos="426"/>
        </w:tabs>
        <w:spacing w:after="120"/>
        <w:ind w:left="426" w:hanging="426"/>
        <w:rPr>
          <w:rFonts w:asciiTheme="minorHAnsi" w:hAnsiTheme="minorHAnsi" w:cstheme="minorHAnsi"/>
          <w:sz w:val="22"/>
          <w:szCs w:val="22"/>
        </w:rPr>
      </w:pPr>
      <w:bookmarkStart w:id="95" w:name="_Toc5703027"/>
      <w:r w:rsidRPr="00532578">
        <w:rPr>
          <w:rFonts w:asciiTheme="minorHAnsi" w:hAnsiTheme="minorHAnsi" w:cstheme="minorHAnsi"/>
          <w:sz w:val="22"/>
          <w:szCs w:val="22"/>
        </w:rPr>
        <w:t>Recurso humano adicional ***</w:t>
      </w:r>
      <w:bookmarkEnd w:id="95"/>
    </w:p>
    <w:p w:rsidR="003763AD" w:rsidRPr="00532578" w:rsidRDefault="003763AD" w:rsidP="003763AD">
      <w:pPr>
        <w:spacing w:line="288" w:lineRule="auto"/>
        <w:rPr>
          <w:rFonts w:asciiTheme="minorHAnsi" w:hAnsiTheme="minorHAnsi" w:cstheme="minorHAnsi"/>
          <w:i/>
          <w:szCs w:val="22"/>
          <w:highlight w:val="lightGray"/>
          <w:lang w:val="es-ES"/>
        </w:rPr>
      </w:pPr>
      <w:r w:rsidRPr="00532578">
        <w:rPr>
          <w:rFonts w:asciiTheme="minorHAnsi" w:hAnsiTheme="minorHAnsi" w:cstheme="minorHAnsi"/>
          <w:i/>
          <w:szCs w:val="22"/>
          <w:lang w:val="es-ES"/>
        </w:rPr>
        <w:t xml:space="preserve">Incluir </w:t>
      </w:r>
      <w:r w:rsidR="0042227F" w:rsidRPr="00532578">
        <w:rPr>
          <w:rFonts w:asciiTheme="minorHAnsi" w:hAnsiTheme="minorHAnsi" w:cstheme="minorHAnsi"/>
          <w:i/>
          <w:szCs w:val="22"/>
          <w:lang w:val="es-ES"/>
        </w:rPr>
        <w:t>las necesidades</w:t>
      </w:r>
      <w:r w:rsidRPr="00532578">
        <w:rPr>
          <w:rFonts w:asciiTheme="minorHAnsi" w:hAnsiTheme="minorHAnsi" w:cstheme="minorHAnsi"/>
          <w:i/>
          <w:szCs w:val="22"/>
          <w:lang w:val="es-ES"/>
        </w:rPr>
        <w:t xml:space="preserve"> de recurso humano con licencia con goce de s</w:t>
      </w:r>
      <w:r w:rsidR="00152B38" w:rsidRPr="00532578">
        <w:rPr>
          <w:rFonts w:asciiTheme="minorHAnsi" w:hAnsiTheme="minorHAnsi" w:cstheme="minorHAnsi"/>
          <w:i/>
          <w:szCs w:val="22"/>
          <w:lang w:val="es-ES"/>
        </w:rPr>
        <w:t>alario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1418"/>
        <w:gridCol w:w="1843"/>
        <w:gridCol w:w="1842"/>
        <w:gridCol w:w="2835"/>
      </w:tblGrid>
      <w:tr w:rsidR="003763AD" w:rsidRPr="00532578" w:rsidTr="00A305EC">
        <w:tc>
          <w:tcPr>
            <w:tcW w:w="2830" w:type="dxa"/>
            <w:shd w:val="clear" w:color="auto" w:fill="4472C4"/>
            <w:vAlign w:val="center"/>
          </w:tcPr>
          <w:p w:rsidR="003763AD" w:rsidRPr="00532578" w:rsidRDefault="003763AD" w:rsidP="008C0B7B">
            <w:pPr>
              <w:spacing w:after="0"/>
              <w:jc w:val="center"/>
              <w:rPr>
                <w:rFonts w:asciiTheme="minorHAnsi" w:hAnsiTheme="minorHAnsi" w:cstheme="minorHAnsi"/>
                <w:b/>
                <w:color w:val="FFFFFF"/>
                <w:szCs w:val="22"/>
                <w:lang w:val="es-ES"/>
              </w:rPr>
            </w:pPr>
            <w:r w:rsidRPr="00532578">
              <w:rPr>
                <w:rFonts w:asciiTheme="minorHAnsi" w:hAnsiTheme="minorHAnsi" w:cstheme="minorHAnsi"/>
                <w:b/>
                <w:color w:val="FFFFFF"/>
                <w:szCs w:val="22"/>
                <w:lang w:val="es-ES"/>
              </w:rPr>
              <w:t>Descripción del puesto</w:t>
            </w:r>
          </w:p>
        </w:tc>
        <w:tc>
          <w:tcPr>
            <w:tcW w:w="1418" w:type="dxa"/>
            <w:shd w:val="clear" w:color="auto" w:fill="4472C4"/>
            <w:vAlign w:val="center"/>
          </w:tcPr>
          <w:p w:rsidR="003763AD" w:rsidRPr="00532578" w:rsidRDefault="003763AD" w:rsidP="008C0B7B">
            <w:pPr>
              <w:spacing w:after="0"/>
              <w:jc w:val="center"/>
              <w:rPr>
                <w:rFonts w:asciiTheme="minorHAnsi" w:hAnsiTheme="minorHAnsi" w:cstheme="minorHAnsi"/>
                <w:b/>
                <w:color w:val="FFFFFF"/>
                <w:szCs w:val="22"/>
                <w:lang w:val="es-ES"/>
              </w:rPr>
            </w:pPr>
            <w:r w:rsidRPr="00532578">
              <w:rPr>
                <w:rFonts w:asciiTheme="minorHAnsi" w:hAnsiTheme="minorHAnsi" w:cstheme="minorHAnsi"/>
                <w:b/>
                <w:color w:val="FFFFFF"/>
                <w:szCs w:val="22"/>
                <w:lang w:val="es-ES"/>
              </w:rPr>
              <w:t>Cantidad de recursos / puesto</w:t>
            </w:r>
          </w:p>
        </w:tc>
        <w:tc>
          <w:tcPr>
            <w:tcW w:w="1843" w:type="dxa"/>
            <w:shd w:val="clear" w:color="auto" w:fill="4472C4"/>
            <w:vAlign w:val="center"/>
          </w:tcPr>
          <w:p w:rsidR="003763AD" w:rsidRPr="00532578" w:rsidRDefault="003763AD" w:rsidP="008C0B7B">
            <w:pPr>
              <w:spacing w:after="0"/>
              <w:jc w:val="center"/>
              <w:rPr>
                <w:rFonts w:asciiTheme="minorHAnsi" w:hAnsiTheme="minorHAnsi" w:cstheme="minorHAnsi"/>
                <w:b/>
                <w:color w:val="FFFFFF"/>
                <w:szCs w:val="22"/>
                <w:lang w:val="es-ES"/>
              </w:rPr>
            </w:pPr>
            <w:r w:rsidRPr="00532578">
              <w:rPr>
                <w:rFonts w:asciiTheme="minorHAnsi" w:hAnsiTheme="minorHAnsi" w:cstheme="minorHAnsi"/>
                <w:b/>
                <w:color w:val="FFFFFF"/>
                <w:szCs w:val="22"/>
                <w:lang w:val="es-ES"/>
              </w:rPr>
              <w:t xml:space="preserve">Tiempo requerido </w:t>
            </w:r>
            <w:r w:rsidR="004B3051" w:rsidRPr="00532578">
              <w:rPr>
                <w:rFonts w:asciiTheme="minorHAnsi" w:hAnsiTheme="minorHAnsi" w:cstheme="minorHAnsi"/>
                <w:b/>
                <w:color w:val="FFFFFF"/>
                <w:szCs w:val="22"/>
                <w:lang w:val="es-ES"/>
              </w:rPr>
              <w:t xml:space="preserve">/ mes </w:t>
            </w:r>
            <w:r w:rsidRPr="00532578">
              <w:rPr>
                <w:rFonts w:asciiTheme="minorHAnsi" w:hAnsiTheme="minorHAnsi" w:cstheme="minorHAnsi"/>
                <w:b/>
                <w:color w:val="FFFFFF"/>
                <w:szCs w:val="22"/>
                <w:lang w:val="es-ES"/>
              </w:rPr>
              <w:t xml:space="preserve">(días </w:t>
            </w:r>
            <w:r w:rsidR="004B3051" w:rsidRPr="00532578">
              <w:rPr>
                <w:rFonts w:asciiTheme="minorHAnsi" w:hAnsiTheme="minorHAnsi" w:cstheme="minorHAnsi"/>
                <w:b/>
                <w:color w:val="FFFFFF"/>
                <w:szCs w:val="22"/>
                <w:lang w:val="es-ES"/>
              </w:rPr>
              <w:t>hábiles</w:t>
            </w:r>
            <w:r w:rsidRPr="00532578">
              <w:rPr>
                <w:rFonts w:asciiTheme="minorHAnsi" w:hAnsiTheme="minorHAnsi" w:cstheme="minorHAnsi"/>
                <w:b/>
                <w:color w:val="FFFFFF"/>
                <w:szCs w:val="22"/>
                <w:lang w:val="es-ES"/>
              </w:rPr>
              <w:t>)</w:t>
            </w:r>
          </w:p>
        </w:tc>
        <w:tc>
          <w:tcPr>
            <w:tcW w:w="1842" w:type="dxa"/>
            <w:shd w:val="clear" w:color="auto" w:fill="4472C4"/>
            <w:vAlign w:val="center"/>
          </w:tcPr>
          <w:p w:rsidR="003763AD" w:rsidRPr="00532578" w:rsidRDefault="003763AD" w:rsidP="008C0B7B">
            <w:pPr>
              <w:spacing w:after="0"/>
              <w:jc w:val="center"/>
              <w:rPr>
                <w:rFonts w:asciiTheme="minorHAnsi" w:hAnsiTheme="minorHAnsi" w:cstheme="minorHAnsi"/>
                <w:b/>
                <w:color w:val="FFFFFF"/>
                <w:szCs w:val="22"/>
                <w:lang w:val="es-ES"/>
              </w:rPr>
            </w:pPr>
            <w:r w:rsidRPr="00532578">
              <w:rPr>
                <w:rFonts w:asciiTheme="minorHAnsi" w:hAnsiTheme="minorHAnsi" w:cstheme="minorHAnsi"/>
                <w:b/>
                <w:color w:val="FFFFFF"/>
                <w:szCs w:val="22"/>
                <w:lang w:val="es-ES"/>
              </w:rPr>
              <w:t>Costo estimado / día</w:t>
            </w:r>
          </w:p>
        </w:tc>
        <w:tc>
          <w:tcPr>
            <w:tcW w:w="2835" w:type="dxa"/>
            <w:shd w:val="clear" w:color="auto" w:fill="4472C4"/>
            <w:vAlign w:val="center"/>
          </w:tcPr>
          <w:p w:rsidR="003763AD" w:rsidRPr="00532578" w:rsidRDefault="003763AD" w:rsidP="008C0B7B">
            <w:pPr>
              <w:spacing w:after="0"/>
              <w:jc w:val="center"/>
              <w:rPr>
                <w:rFonts w:asciiTheme="minorHAnsi" w:hAnsiTheme="minorHAnsi" w:cstheme="minorHAnsi"/>
                <w:b/>
                <w:color w:val="FFFFFF"/>
                <w:szCs w:val="22"/>
                <w:lang w:val="es-ES"/>
              </w:rPr>
            </w:pPr>
            <w:r w:rsidRPr="00532578">
              <w:rPr>
                <w:rFonts w:asciiTheme="minorHAnsi" w:hAnsiTheme="minorHAnsi" w:cstheme="minorHAnsi"/>
                <w:b/>
                <w:color w:val="FFFFFF"/>
                <w:szCs w:val="22"/>
                <w:lang w:val="es-ES"/>
              </w:rPr>
              <w:t>Costo total del recurso</w:t>
            </w:r>
          </w:p>
        </w:tc>
      </w:tr>
      <w:tr w:rsidR="003763AD" w:rsidRPr="00532578" w:rsidTr="00A305EC">
        <w:tc>
          <w:tcPr>
            <w:tcW w:w="2830" w:type="dxa"/>
            <w:shd w:val="clear" w:color="auto" w:fill="auto"/>
          </w:tcPr>
          <w:p w:rsidR="008144E0" w:rsidRPr="00532578" w:rsidRDefault="0055652F" w:rsidP="008C0B7B">
            <w:pPr>
              <w:spacing w:line="288" w:lineRule="auto"/>
              <w:rPr>
                <w:rFonts w:asciiTheme="minorHAnsi" w:hAnsiTheme="minorHAnsi" w:cstheme="minorHAnsi"/>
                <w:iCs/>
                <w:szCs w:val="22"/>
                <w:lang w:val="es-ES"/>
              </w:rPr>
            </w:pPr>
            <w:r>
              <w:rPr>
                <w:rFonts w:asciiTheme="minorHAnsi" w:hAnsiTheme="minorHAnsi" w:cstheme="minorHAnsi"/>
                <w:iCs/>
                <w:szCs w:val="22"/>
                <w:lang w:val="es-ES"/>
              </w:rPr>
              <w:t>Melissa Benavides Víquez</w:t>
            </w:r>
          </w:p>
        </w:tc>
        <w:tc>
          <w:tcPr>
            <w:tcW w:w="1418" w:type="dxa"/>
            <w:shd w:val="clear" w:color="auto" w:fill="auto"/>
          </w:tcPr>
          <w:p w:rsidR="003763AD" w:rsidRPr="00532578" w:rsidRDefault="00850BCA" w:rsidP="008C0B7B">
            <w:pPr>
              <w:spacing w:line="288" w:lineRule="auto"/>
              <w:rPr>
                <w:rFonts w:asciiTheme="minorHAnsi" w:hAnsiTheme="minorHAnsi" w:cstheme="minorHAnsi"/>
                <w:i/>
                <w:szCs w:val="22"/>
                <w:lang w:val="es-ES"/>
              </w:rPr>
            </w:pPr>
            <w:r w:rsidRPr="00532578">
              <w:rPr>
                <w:rFonts w:asciiTheme="minorHAnsi" w:hAnsiTheme="minorHAnsi" w:cstheme="minorHAnsi"/>
                <w:i/>
                <w:szCs w:val="22"/>
                <w:lang w:val="es-ES"/>
              </w:rPr>
              <w:t>1</w:t>
            </w:r>
          </w:p>
        </w:tc>
        <w:tc>
          <w:tcPr>
            <w:tcW w:w="1843" w:type="dxa"/>
            <w:shd w:val="clear" w:color="auto" w:fill="auto"/>
          </w:tcPr>
          <w:p w:rsidR="003763AD" w:rsidRPr="00532578" w:rsidRDefault="0055652F" w:rsidP="008C0B7B">
            <w:pPr>
              <w:spacing w:line="288" w:lineRule="auto"/>
              <w:rPr>
                <w:rFonts w:asciiTheme="minorHAnsi" w:hAnsiTheme="minorHAnsi" w:cstheme="minorHAnsi"/>
                <w:iCs/>
                <w:szCs w:val="22"/>
                <w:lang w:val="es-ES"/>
              </w:rPr>
            </w:pPr>
            <w:r>
              <w:rPr>
                <w:rFonts w:asciiTheme="minorHAnsi" w:hAnsiTheme="minorHAnsi" w:cstheme="minorHAnsi"/>
                <w:iCs/>
                <w:szCs w:val="22"/>
                <w:lang w:val="es-ES"/>
              </w:rPr>
              <w:t>16 meses</w:t>
            </w:r>
          </w:p>
        </w:tc>
        <w:tc>
          <w:tcPr>
            <w:tcW w:w="1842" w:type="dxa"/>
            <w:shd w:val="clear" w:color="auto" w:fill="auto"/>
          </w:tcPr>
          <w:p w:rsidR="00B935C3" w:rsidRDefault="00B935C3" w:rsidP="00B935C3">
            <w:pPr>
              <w:spacing w:after="0"/>
              <w:ind w:left="0"/>
              <w:jc w:val="center"/>
              <w:rPr>
                <w:rFonts w:ascii="Book Antiqua" w:hAnsi="Book Antiqua"/>
                <w:snapToGrid/>
                <w:sz w:val="20"/>
                <w:lang w:eastAsia="es-CR"/>
              </w:rPr>
            </w:pPr>
            <w:r w:rsidRPr="0055652F">
              <w:rPr>
                <w:rFonts w:asciiTheme="minorHAnsi" w:hAnsiTheme="minorHAnsi" w:cstheme="minorHAnsi"/>
                <w:b/>
                <w:bCs/>
                <w:szCs w:val="22"/>
                <w:lang w:val="es-MX"/>
              </w:rPr>
              <w:t xml:space="preserve">¢ </w:t>
            </w:r>
            <w:r>
              <w:rPr>
                <w:rFonts w:ascii="Book Antiqua" w:hAnsi="Book Antiqua"/>
                <w:sz w:val="20"/>
              </w:rPr>
              <w:t>126.240</w:t>
            </w:r>
          </w:p>
          <w:p w:rsidR="003763AD" w:rsidRPr="00532578" w:rsidRDefault="003763AD" w:rsidP="0055652F">
            <w:pPr>
              <w:autoSpaceDE w:val="0"/>
              <w:autoSpaceDN w:val="0"/>
              <w:adjustRightInd w:val="0"/>
              <w:spacing w:after="0"/>
              <w:jc w:val="center"/>
              <w:rPr>
                <w:rFonts w:asciiTheme="minorHAnsi" w:hAnsiTheme="minorHAnsi" w:cstheme="minorHAnsi"/>
                <w:i/>
                <w:szCs w:val="22"/>
                <w:lang w:val="es-ES"/>
              </w:rPr>
            </w:pPr>
          </w:p>
        </w:tc>
        <w:tc>
          <w:tcPr>
            <w:tcW w:w="2835" w:type="dxa"/>
            <w:shd w:val="clear" w:color="auto" w:fill="auto"/>
          </w:tcPr>
          <w:p w:rsidR="0055652F" w:rsidRPr="0055652F" w:rsidRDefault="0055652F" w:rsidP="00936F66">
            <w:pPr>
              <w:autoSpaceDE w:val="0"/>
              <w:autoSpaceDN w:val="0"/>
              <w:adjustRightInd w:val="0"/>
              <w:spacing w:after="0"/>
              <w:rPr>
                <w:rFonts w:asciiTheme="minorHAnsi" w:hAnsiTheme="minorHAnsi" w:cstheme="minorHAnsi"/>
                <w:b/>
                <w:bCs/>
                <w:iCs/>
                <w:szCs w:val="22"/>
                <w:lang w:eastAsia="es-CR"/>
              </w:rPr>
            </w:pPr>
            <w:r w:rsidRPr="0055652F">
              <w:rPr>
                <w:rFonts w:asciiTheme="minorHAnsi" w:hAnsiTheme="minorHAnsi" w:cstheme="minorHAnsi"/>
                <w:b/>
                <w:bCs/>
                <w:szCs w:val="22"/>
                <w:lang w:val="es-MX"/>
              </w:rPr>
              <w:t xml:space="preserve">¢ </w:t>
            </w:r>
            <w:r w:rsidRPr="0055652F">
              <w:rPr>
                <w:rFonts w:asciiTheme="minorHAnsi" w:hAnsiTheme="minorHAnsi" w:cstheme="minorHAnsi"/>
                <w:b/>
                <w:bCs/>
                <w:iCs/>
                <w:szCs w:val="22"/>
                <w:lang w:eastAsia="es-CR"/>
              </w:rPr>
              <w:t>64.382.686,79</w:t>
            </w:r>
          </w:p>
          <w:p w:rsidR="003763AD" w:rsidRPr="00532578" w:rsidRDefault="003763AD" w:rsidP="008C0B7B">
            <w:pPr>
              <w:spacing w:line="288" w:lineRule="auto"/>
              <w:rPr>
                <w:rFonts w:asciiTheme="minorHAnsi" w:hAnsiTheme="minorHAnsi" w:cstheme="minorHAnsi"/>
                <w:i/>
                <w:szCs w:val="22"/>
                <w:lang w:val="es-ES"/>
              </w:rPr>
            </w:pPr>
          </w:p>
        </w:tc>
      </w:tr>
      <w:tr w:rsidR="003763AD" w:rsidRPr="00532578" w:rsidTr="00A305EC">
        <w:tc>
          <w:tcPr>
            <w:tcW w:w="2830" w:type="dxa"/>
            <w:shd w:val="clear" w:color="auto" w:fill="auto"/>
          </w:tcPr>
          <w:p w:rsidR="003763AD" w:rsidRPr="0055652F" w:rsidRDefault="003763AD" w:rsidP="008C0B7B">
            <w:pPr>
              <w:spacing w:line="288" w:lineRule="auto"/>
              <w:rPr>
                <w:rFonts w:asciiTheme="minorHAnsi" w:hAnsiTheme="minorHAnsi" w:cstheme="minorHAnsi"/>
                <w:iCs/>
                <w:szCs w:val="22"/>
                <w:highlight w:val="lightGray"/>
                <w:lang w:val="es-ES"/>
              </w:rPr>
            </w:pPr>
          </w:p>
        </w:tc>
        <w:tc>
          <w:tcPr>
            <w:tcW w:w="1418" w:type="dxa"/>
            <w:shd w:val="clear" w:color="auto" w:fill="auto"/>
          </w:tcPr>
          <w:p w:rsidR="003763AD" w:rsidRPr="00532578" w:rsidRDefault="003763AD" w:rsidP="008C0B7B">
            <w:pPr>
              <w:spacing w:line="288" w:lineRule="auto"/>
              <w:rPr>
                <w:rFonts w:asciiTheme="minorHAnsi" w:hAnsiTheme="minorHAnsi" w:cstheme="minorHAnsi"/>
                <w:i/>
                <w:szCs w:val="22"/>
                <w:highlight w:val="lightGray"/>
                <w:lang w:val="es-ES"/>
              </w:rPr>
            </w:pPr>
          </w:p>
        </w:tc>
        <w:tc>
          <w:tcPr>
            <w:tcW w:w="1843" w:type="dxa"/>
            <w:shd w:val="clear" w:color="auto" w:fill="auto"/>
          </w:tcPr>
          <w:p w:rsidR="003763AD" w:rsidRPr="00532578" w:rsidRDefault="003763AD" w:rsidP="008C0B7B">
            <w:pPr>
              <w:spacing w:line="288" w:lineRule="auto"/>
              <w:rPr>
                <w:rFonts w:asciiTheme="minorHAnsi" w:hAnsiTheme="minorHAnsi" w:cstheme="minorHAnsi"/>
                <w:i/>
                <w:szCs w:val="22"/>
                <w:highlight w:val="lightGray"/>
                <w:lang w:val="es-ES"/>
              </w:rPr>
            </w:pPr>
          </w:p>
        </w:tc>
        <w:tc>
          <w:tcPr>
            <w:tcW w:w="1842" w:type="dxa"/>
            <w:shd w:val="clear" w:color="auto" w:fill="auto"/>
          </w:tcPr>
          <w:p w:rsidR="003763AD" w:rsidRPr="00532578" w:rsidRDefault="003763AD" w:rsidP="008C0B7B">
            <w:pPr>
              <w:spacing w:line="288" w:lineRule="auto"/>
              <w:rPr>
                <w:rFonts w:asciiTheme="minorHAnsi" w:hAnsiTheme="minorHAnsi" w:cstheme="minorHAnsi"/>
                <w:i/>
                <w:szCs w:val="22"/>
                <w:highlight w:val="lightGray"/>
                <w:lang w:val="es-ES"/>
              </w:rPr>
            </w:pPr>
          </w:p>
        </w:tc>
        <w:tc>
          <w:tcPr>
            <w:tcW w:w="2835" w:type="dxa"/>
            <w:shd w:val="clear" w:color="auto" w:fill="auto"/>
          </w:tcPr>
          <w:p w:rsidR="003763AD" w:rsidRPr="00532578" w:rsidRDefault="003763AD" w:rsidP="008C0B7B">
            <w:pPr>
              <w:spacing w:line="288" w:lineRule="auto"/>
              <w:rPr>
                <w:rFonts w:asciiTheme="minorHAnsi" w:hAnsiTheme="minorHAnsi" w:cstheme="minorHAnsi"/>
                <w:i/>
                <w:szCs w:val="22"/>
                <w:highlight w:val="lightGray"/>
                <w:lang w:val="es-ES"/>
              </w:rPr>
            </w:pPr>
          </w:p>
        </w:tc>
      </w:tr>
    </w:tbl>
    <w:p w:rsidR="003763AD" w:rsidRPr="00532578" w:rsidRDefault="003763AD" w:rsidP="001E4B0D">
      <w:pPr>
        <w:ind w:left="0"/>
        <w:rPr>
          <w:rFonts w:asciiTheme="minorHAnsi" w:hAnsiTheme="minorHAnsi" w:cstheme="minorHAnsi"/>
          <w:szCs w:val="22"/>
          <w:lang w:val="es-MX"/>
        </w:rPr>
      </w:pPr>
    </w:p>
    <w:p w:rsidR="006A112C" w:rsidRPr="00532578" w:rsidRDefault="006A112C" w:rsidP="00AC6CD5">
      <w:pPr>
        <w:pStyle w:val="Ttulo1"/>
        <w:shd w:val="clear" w:color="auto" w:fill="336699"/>
        <w:rPr>
          <w:rFonts w:asciiTheme="minorHAnsi" w:hAnsiTheme="minorHAnsi" w:cstheme="minorHAnsi"/>
          <w:color w:val="FFFFFF" w:themeColor="background1"/>
          <w:sz w:val="22"/>
          <w:szCs w:val="22"/>
        </w:rPr>
      </w:pPr>
      <w:bookmarkStart w:id="96" w:name="_Toc74122137"/>
      <w:bookmarkStart w:id="97" w:name="_Toc74444745"/>
      <w:bookmarkStart w:id="98" w:name="_Toc75073497"/>
      <w:bookmarkStart w:id="99" w:name="_Toc78607109"/>
      <w:bookmarkStart w:id="100" w:name="_Toc111950367"/>
      <w:bookmarkStart w:id="101" w:name="_Toc5703028"/>
      <w:r w:rsidRPr="00532578">
        <w:rPr>
          <w:rFonts w:asciiTheme="minorHAnsi" w:hAnsiTheme="minorHAnsi" w:cstheme="minorHAnsi"/>
          <w:color w:val="FFFFFF" w:themeColor="background1"/>
          <w:sz w:val="22"/>
          <w:szCs w:val="22"/>
        </w:rPr>
        <w:t>Administración de la Comunicación</w:t>
      </w:r>
      <w:bookmarkEnd w:id="96"/>
      <w:bookmarkEnd w:id="97"/>
      <w:bookmarkEnd w:id="98"/>
      <w:bookmarkEnd w:id="99"/>
      <w:bookmarkEnd w:id="100"/>
      <w:bookmarkEnd w:id="101"/>
    </w:p>
    <w:p w:rsidR="00A16FFB" w:rsidRPr="00532578" w:rsidRDefault="00ED7E23" w:rsidP="003A3B79">
      <w:pPr>
        <w:pStyle w:val="Textoindependiente2"/>
        <w:jc w:val="both"/>
        <w:rPr>
          <w:rFonts w:asciiTheme="minorHAnsi" w:hAnsiTheme="minorHAnsi" w:cstheme="minorHAnsi"/>
          <w:b w:val="0"/>
          <w:i/>
          <w:color w:val="808080" w:themeColor="background1" w:themeShade="80"/>
          <w:sz w:val="22"/>
          <w:szCs w:val="22"/>
        </w:rPr>
      </w:pPr>
      <w:bookmarkStart w:id="102" w:name="_Hlk5715861"/>
      <w:r w:rsidRPr="00532578">
        <w:rPr>
          <w:rFonts w:asciiTheme="minorHAnsi" w:hAnsiTheme="minorHAnsi" w:cstheme="minorHAnsi"/>
          <w:b w:val="0"/>
          <w:i/>
          <w:color w:val="808080" w:themeColor="background1" w:themeShade="80"/>
          <w:sz w:val="22"/>
          <w:szCs w:val="22"/>
        </w:rPr>
        <w:t xml:space="preserve">Describe el esquema </w:t>
      </w:r>
      <w:r w:rsidR="00162409" w:rsidRPr="00532578">
        <w:rPr>
          <w:rFonts w:asciiTheme="minorHAnsi" w:hAnsiTheme="minorHAnsi" w:cstheme="minorHAnsi"/>
          <w:b w:val="0"/>
          <w:i/>
          <w:color w:val="808080" w:themeColor="background1" w:themeShade="80"/>
          <w:sz w:val="22"/>
          <w:szCs w:val="22"/>
        </w:rPr>
        <w:t xml:space="preserve">de </w:t>
      </w:r>
      <w:r w:rsidRPr="00532578">
        <w:rPr>
          <w:rFonts w:asciiTheme="minorHAnsi" w:hAnsiTheme="minorHAnsi" w:cstheme="minorHAnsi"/>
          <w:b w:val="0"/>
          <w:i/>
          <w:color w:val="808080" w:themeColor="background1" w:themeShade="80"/>
          <w:sz w:val="22"/>
          <w:szCs w:val="22"/>
        </w:rPr>
        <w:t>comunicación del proyecto. Todos los miembros del equipo de trabajo deben tener claro los requerimientos de información del proyecto y su rol en el esquema propuesto</w:t>
      </w:r>
      <w:r w:rsidR="004B3051" w:rsidRPr="00532578">
        <w:rPr>
          <w:rFonts w:asciiTheme="minorHAnsi" w:hAnsiTheme="minorHAnsi" w:cstheme="minorHAnsi"/>
          <w:b w:val="0"/>
          <w:i/>
          <w:color w:val="808080" w:themeColor="background1" w:themeShade="80"/>
          <w:sz w:val="22"/>
          <w:szCs w:val="22"/>
        </w:rPr>
        <w:t>.</w:t>
      </w:r>
      <w:r w:rsidR="00573096" w:rsidRPr="00532578">
        <w:rPr>
          <w:rFonts w:asciiTheme="minorHAnsi" w:hAnsiTheme="minorHAnsi" w:cstheme="minorHAnsi"/>
          <w:b w:val="0"/>
          <w:i/>
          <w:color w:val="808080" w:themeColor="background1" w:themeShade="80"/>
          <w:sz w:val="22"/>
          <w:szCs w:val="22"/>
        </w:rPr>
        <w:t xml:space="preserve">           </w:t>
      </w:r>
    </w:p>
    <w:tbl>
      <w:tblPr>
        <w:tblW w:w="12186" w:type="dxa"/>
        <w:tblLayout w:type="fixed"/>
        <w:tblCellMar>
          <w:left w:w="70" w:type="dxa"/>
          <w:right w:w="70" w:type="dxa"/>
        </w:tblCellMar>
        <w:tblLook w:val="04A0" w:firstRow="1" w:lastRow="0" w:firstColumn="1" w:lastColumn="0" w:noHBand="0" w:noVBand="1"/>
      </w:tblPr>
      <w:tblGrid>
        <w:gridCol w:w="1696"/>
        <w:gridCol w:w="993"/>
        <w:gridCol w:w="4394"/>
        <w:gridCol w:w="1276"/>
        <w:gridCol w:w="3827"/>
      </w:tblGrid>
      <w:tr w:rsidR="002E1E64" w:rsidRPr="00532578" w:rsidTr="00643CE9">
        <w:trPr>
          <w:trHeight w:val="290"/>
          <w:tblHead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1F497D"/>
            <w:noWrap/>
            <w:vAlign w:val="center"/>
            <w:hideMark/>
          </w:tcPr>
          <w:bookmarkEnd w:id="102"/>
          <w:p w:rsidR="00383072" w:rsidRPr="00532578" w:rsidRDefault="00383072" w:rsidP="00383072">
            <w:pPr>
              <w:spacing w:after="0"/>
              <w:ind w:left="0"/>
              <w:jc w:val="center"/>
              <w:rPr>
                <w:rFonts w:asciiTheme="minorHAnsi" w:hAnsiTheme="minorHAnsi" w:cstheme="minorHAnsi"/>
                <w:b/>
                <w:bCs/>
                <w:snapToGrid/>
                <w:color w:val="FFFFFF"/>
                <w:szCs w:val="22"/>
                <w:lang w:eastAsia="es-CR"/>
              </w:rPr>
            </w:pPr>
            <w:r w:rsidRPr="00532578">
              <w:rPr>
                <w:rFonts w:asciiTheme="minorHAnsi" w:hAnsiTheme="minorHAnsi" w:cstheme="minorHAnsi"/>
                <w:b/>
                <w:bCs/>
                <w:snapToGrid/>
                <w:color w:val="FFFFFF"/>
                <w:szCs w:val="22"/>
                <w:lang w:eastAsia="es-CR"/>
              </w:rPr>
              <w:t>Interesados</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1F497D"/>
            <w:vAlign w:val="center"/>
            <w:hideMark/>
          </w:tcPr>
          <w:p w:rsidR="00383072" w:rsidRPr="00532578" w:rsidRDefault="00383072" w:rsidP="00383072">
            <w:pPr>
              <w:spacing w:after="0"/>
              <w:ind w:left="0"/>
              <w:jc w:val="center"/>
              <w:rPr>
                <w:rFonts w:asciiTheme="minorHAnsi" w:hAnsiTheme="minorHAnsi" w:cstheme="minorHAnsi"/>
                <w:b/>
                <w:bCs/>
                <w:snapToGrid/>
                <w:color w:val="FFFFFF"/>
                <w:szCs w:val="22"/>
                <w:lang w:eastAsia="es-CR"/>
              </w:rPr>
            </w:pPr>
            <w:r w:rsidRPr="00532578">
              <w:rPr>
                <w:rFonts w:asciiTheme="minorHAnsi" w:hAnsiTheme="minorHAnsi" w:cstheme="minorHAnsi"/>
                <w:b/>
                <w:bCs/>
                <w:snapToGrid/>
                <w:color w:val="FFFFFF"/>
                <w:szCs w:val="22"/>
                <w:lang w:eastAsia="es-CR"/>
              </w:rPr>
              <w:t>Interno / Externo</w:t>
            </w:r>
          </w:p>
        </w:tc>
        <w:tc>
          <w:tcPr>
            <w:tcW w:w="4394" w:type="dxa"/>
            <w:vMerge w:val="restart"/>
            <w:tcBorders>
              <w:top w:val="single" w:sz="4" w:space="0" w:color="auto"/>
              <w:left w:val="single" w:sz="4" w:space="0" w:color="auto"/>
              <w:bottom w:val="single" w:sz="4" w:space="0" w:color="000000"/>
              <w:right w:val="nil"/>
            </w:tcBorders>
            <w:shd w:val="clear" w:color="000000" w:fill="1F497D"/>
            <w:vAlign w:val="center"/>
            <w:hideMark/>
          </w:tcPr>
          <w:p w:rsidR="00383072" w:rsidRPr="00532578" w:rsidRDefault="00383072" w:rsidP="00383072">
            <w:pPr>
              <w:spacing w:after="0"/>
              <w:ind w:left="0"/>
              <w:jc w:val="center"/>
              <w:rPr>
                <w:rFonts w:asciiTheme="minorHAnsi" w:hAnsiTheme="minorHAnsi" w:cstheme="minorHAnsi"/>
                <w:b/>
                <w:bCs/>
                <w:snapToGrid/>
                <w:color w:val="FFFFFF"/>
                <w:szCs w:val="22"/>
                <w:lang w:eastAsia="es-CR"/>
              </w:rPr>
            </w:pPr>
            <w:r w:rsidRPr="00532578">
              <w:rPr>
                <w:rFonts w:asciiTheme="minorHAnsi" w:hAnsiTheme="minorHAnsi" w:cstheme="minorHAnsi"/>
                <w:b/>
                <w:bCs/>
                <w:snapToGrid/>
                <w:color w:val="FFFFFF"/>
                <w:szCs w:val="22"/>
                <w:lang w:eastAsia="es-CR"/>
              </w:rPr>
              <w:t>Información Requerida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383072" w:rsidRPr="00532578" w:rsidRDefault="00383072" w:rsidP="00383072">
            <w:pPr>
              <w:spacing w:after="0"/>
              <w:ind w:left="0"/>
              <w:jc w:val="center"/>
              <w:rPr>
                <w:rFonts w:asciiTheme="minorHAnsi" w:hAnsiTheme="minorHAnsi" w:cstheme="minorHAnsi"/>
                <w:b/>
                <w:bCs/>
                <w:snapToGrid/>
                <w:color w:val="FFFFFF"/>
                <w:szCs w:val="22"/>
                <w:lang w:eastAsia="es-CR"/>
              </w:rPr>
            </w:pPr>
            <w:r w:rsidRPr="00532578">
              <w:rPr>
                <w:rFonts w:asciiTheme="minorHAnsi" w:hAnsiTheme="minorHAnsi" w:cstheme="minorHAnsi"/>
                <w:b/>
                <w:bCs/>
                <w:snapToGrid/>
                <w:color w:val="FFFFFF"/>
                <w:szCs w:val="22"/>
                <w:lang w:eastAsia="es-CR"/>
              </w:rPr>
              <w:t>Frecuencia</w:t>
            </w:r>
          </w:p>
        </w:tc>
        <w:tc>
          <w:tcPr>
            <w:tcW w:w="3827" w:type="dxa"/>
            <w:vMerge w:val="restart"/>
            <w:tcBorders>
              <w:top w:val="single" w:sz="4" w:space="0" w:color="auto"/>
              <w:left w:val="single" w:sz="4" w:space="0" w:color="auto"/>
              <w:bottom w:val="single" w:sz="4" w:space="0" w:color="000000"/>
              <w:right w:val="single" w:sz="4" w:space="0" w:color="auto"/>
            </w:tcBorders>
            <w:shd w:val="clear" w:color="000000" w:fill="1F497D"/>
            <w:vAlign w:val="center"/>
            <w:hideMark/>
          </w:tcPr>
          <w:p w:rsidR="00383072" w:rsidRPr="00532578" w:rsidRDefault="00383072" w:rsidP="00383072">
            <w:pPr>
              <w:spacing w:after="0"/>
              <w:ind w:left="0"/>
              <w:jc w:val="center"/>
              <w:rPr>
                <w:rFonts w:asciiTheme="minorHAnsi" w:hAnsiTheme="minorHAnsi" w:cstheme="minorHAnsi"/>
                <w:b/>
                <w:bCs/>
                <w:snapToGrid/>
                <w:color w:val="FFFFFF"/>
                <w:szCs w:val="22"/>
                <w:lang w:eastAsia="es-CR"/>
              </w:rPr>
            </w:pPr>
            <w:r w:rsidRPr="00532578">
              <w:rPr>
                <w:rFonts w:asciiTheme="minorHAnsi" w:hAnsiTheme="minorHAnsi" w:cstheme="minorHAnsi"/>
                <w:b/>
                <w:bCs/>
                <w:snapToGrid/>
                <w:color w:val="FFFFFF"/>
                <w:szCs w:val="22"/>
                <w:lang w:eastAsia="es-CR"/>
              </w:rPr>
              <w:t>Responsable de generar la Información</w:t>
            </w:r>
          </w:p>
        </w:tc>
      </w:tr>
      <w:tr w:rsidR="002E1E64" w:rsidRPr="00532578" w:rsidTr="00643CE9">
        <w:trPr>
          <w:trHeight w:val="290"/>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83072" w:rsidRPr="00532578" w:rsidRDefault="00383072" w:rsidP="00383072">
            <w:pPr>
              <w:spacing w:after="0"/>
              <w:ind w:left="0"/>
              <w:jc w:val="left"/>
              <w:rPr>
                <w:rFonts w:asciiTheme="minorHAnsi" w:hAnsiTheme="minorHAnsi" w:cstheme="minorHAnsi"/>
                <w:b/>
                <w:bCs/>
                <w:snapToGrid/>
                <w:color w:val="FFFFFF"/>
                <w:szCs w:val="22"/>
                <w:lang w:eastAsia="es-C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83072" w:rsidRPr="00532578" w:rsidRDefault="00383072" w:rsidP="00383072">
            <w:pPr>
              <w:spacing w:after="0"/>
              <w:ind w:left="0"/>
              <w:jc w:val="left"/>
              <w:rPr>
                <w:rFonts w:asciiTheme="minorHAnsi" w:hAnsiTheme="minorHAnsi" w:cstheme="minorHAnsi"/>
                <w:b/>
                <w:bCs/>
                <w:snapToGrid/>
                <w:color w:val="FFFFFF"/>
                <w:szCs w:val="22"/>
                <w:lang w:eastAsia="es-CR"/>
              </w:rPr>
            </w:pPr>
          </w:p>
        </w:tc>
        <w:tc>
          <w:tcPr>
            <w:tcW w:w="4394" w:type="dxa"/>
            <w:vMerge/>
            <w:tcBorders>
              <w:top w:val="single" w:sz="4" w:space="0" w:color="auto"/>
              <w:left w:val="single" w:sz="4" w:space="0" w:color="auto"/>
              <w:bottom w:val="single" w:sz="4" w:space="0" w:color="000000"/>
              <w:right w:val="nil"/>
            </w:tcBorders>
            <w:vAlign w:val="center"/>
            <w:hideMark/>
          </w:tcPr>
          <w:p w:rsidR="00383072" w:rsidRPr="00532578" w:rsidRDefault="00383072" w:rsidP="00383072">
            <w:pPr>
              <w:spacing w:after="0"/>
              <w:ind w:left="0"/>
              <w:jc w:val="left"/>
              <w:rPr>
                <w:rFonts w:asciiTheme="minorHAnsi" w:hAnsiTheme="minorHAnsi" w:cstheme="minorHAnsi"/>
                <w:b/>
                <w:bCs/>
                <w:snapToGrid/>
                <w:color w:val="FFFFFF"/>
                <w:szCs w:val="22"/>
                <w:lang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3072" w:rsidRPr="00532578" w:rsidRDefault="00383072" w:rsidP="00383072">
            <w:pPr>
              <w:spacing w:after="0"/>
              <w:ind w:left="0"/>
              <w:jc w:val="left"/>
              <w:rPr>
                <w:rFonts w:asciiTheme="minorHAnsi" w:hAnsiTheme="minorHAnsi" w:cstheme="minorHAnsi"/>
                <w:b/>
                <w:bCs/>
                <w:snapToGrid/>
                <w:color w:val="FFFFFF"/>
                <w:szCs w:val="22"/>
                <w:lang w:eastAsia="es-CR"/>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rsidR="00383072" w:rsidRPr="00532578" w:rsidRDefault="00383072" w:rsidP="00383072">
            <w:pPr>
              <w:spacing w:after="0"/>
              <w:ind w:left="0"/>
              <w:jc w:val="left"/>
              <w:rPr>
                <w:rFonts w:asciiTheme="minorHAnsi" w:hAnsiTheme="minorHAnsi" w:cstheme="minorHAnsi"/>
                <w:b/>
                <w:bCs/>
                <w:snapToGrid/>
                <w:color w:val="FFFFFF"/>
                <w:szCs w:val="22"/>
                <w:lang w:eastAsia="es-CR"/>
              </w:rPr>
            </w:pPr>
          </w:p>
        </w:tc>
      </w:tr>
      <w:tr w:rsidR="002E1E64"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noWrap/>
            <w:hideMark/>
          </w:tcPr>
          <w:p w:rsidR="00643CE9" w:rsidRDefault="00643CE9" w:rsidP="00643CE9">
            <w:pPr>
              <w:spacing w:after="0"/>
              <w:ind w:left="0"/>
              <w:jc w:val="center"/>
              <w:rPr>
                <w:rFonts w:asciiTheme="minorHAnsi" w:hAnsiTheme="minorHAnsi" w:cstheme="minorHAnsi"/>
                <w:bCs/>
                <w:szCs w:val="22"/>
                <w:lang w:val="es-ES"/>
              </w:rPr>
            </w:pPr>
          </w:p>
          <w:p w:rsidR="00045B64" w:rsidRDefault="00045B64" w:rsidP="00643CE9">
            <w:pPr>
              <w:spacing w:after="0"/>
              <w:ind w:left="0"/>
              <w:jc w:val="center"/>
              <w:rPr>
                <w:rFonts w:asciiTheme="minorHAnsi" w:hAnsiTheme="minorHAnsi" w:cstheme="minorHAnsi"/>
                <w:bCs/>
                <w:szCs w:val="22"/>
                <w:lang w:val="es-ES"/>
              </w:rPr>
            </w:pPr>
          </w:p>
          <w:p w:rsidR="00045B64" w:rsidRDefault="00045B64" w:rsidP="00643CE9">
            <w:pPr>
              <w:spacing w:after="0"/>
              <w:ind w:left="0"/>
              <w:jc w:val="center"/>
              <w:rPr>
                <w:rFonts w:asciiTheme="minorHAnsi" w:hAnsiTheme="minorHAnsi" w:cstheme="minorHAnsi"/>
                <w:bCs/>
                <w:szCs w:val="22"/>
                <w:lang w:val="es-ES"/>
              </w:rPr>
            </w:pPr>
          </w:p>
          <w:p w:rsidR="00C064A2" w:rsidRPr="00532578" w:rsidRDefault="00C064A2" w:rsidP="00643CE9">
            <w:pPr>
              <w:spacing w:after="0"/>
              <w:ind w:left="0"/>
              <w:jc w:val="center"/>
              <w:rPr>
                <w:rFonts w:asciiTheme="minorHAnsi" w:hAnsiTheme="minorHAnsi" w:cstheme="minorHAnsi"/>
                <w:snapToGrid/>
                <w:color w:val="000000"/>
                <w:szCs w:val="22"/>
                <w:lang w:eastAsia="es-CR"/>
              </w:rPr>
            </w:pPr>
            <w:r w:rsidRPr="00532578">
              <w:rPr>
                <w:rFonts w:asciiTheme="minorHAnsi" w:hAnsiTheme="minorHAnsi" w:cstheme="minorHAnsi"/>
                <w:bCs/>
                <w:szCs w:val="22"/>
                <w:lang w:val="es-ES"/>
              </w:rPr>
              <w:t>Corte Plena</w:t>
            </w:r>
          </w:p>
        </w:tc>
        <w:tc>
          <w:tcPr>
            <w:tcW w:w="993" w:type="dxa"/>
            <w:tcBorders>
              <w:top w:val="nil"/>
              <w:left w:val="nil"/>
              <w:bottom w:val="single" w:sz="4" w:space="0" w:color="auto"/>
              <w:right w:val="single" w:sz="4" w:space="0" w:color="auto"/>
            </w:tcBorders>
            <w:shd w:val="clear" w:color="000000" w:fill="FFFFFF"/>
            <w:noWrap/>
            <w:vAlign w:val="center"/>
            <w:hideMark/>
          </w:tcPr>
          <w:p w:rsidR="00C064A2" w:rsidRPr="00532578" w:rsidRDefault="002E1E64" w:rsidP="00FB1FD1">
            <w:pPr>
              <w:spacing w:after="0"/>
              <w:ind w:left="0"/>
              <w:jc w:val="center"/>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Interno</w:t>
            </w:r>
          </w:p>
        </w:tc>
        <w:tc>
          <w:tcPr>
            <w:tcW w:w="4394" w:type="dxa"/>
            <w:tcBorders>
              <w:top w:val="nil"/>
              <w:left w:val="nil"/>
              <w:bottom w:val="single" w:sz="4" w:space="0" w:color="auto"/>
              <w:right w:val="single" w:sz="4" w:space="0" w:color="auto"/>
            </w:tcBorders>
            <w:shd w:val="clear" w:color="000000" w:fill="FFFFFF"/>
            <w:noWrap/>
            <w:vAlign w:val="center"/>
            <w:hideMark/>
          </w:tcPr>
          <w:p w:rsidR="00C064A2" w:rsidRPr="00532578" w:rsidRDefault="002E1E64" w:rsidP="00FB1FD1">
            <w:pPr>
              <w:spacing w:after="0"/>
              <w:ind w:left="0"/>
              <w:jc w:val="center"/>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Aprobación de proyecto de creación</w:t>
            </w:r>
          </w:p>
          <w:p w:rsidR="002E1E64" w:rsidRPr="00532578" w:rsidRDefault="002E1E64" w:rsidP="00FB1FD1">
            <w:pPr>
              <w:spacing w:after="0"/>
              <w:ind w:left="0"/>
              <w:jc w:val="center"/>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De Política Institucional</w:t>
            </w:r>
          </w:p>
        </w:tc>
        <w:tc>
          <w:tcPr>
            <w:tcW w:w="1276" w:type="dxa"/>
            <w:tcBorders>
              <w:top w:val="nil"/>
              <w:left w:val="nil"/>
              <w:bottom w:val="single" w:sz="4" w:space="0" w:color="auto"/>
              <w:right w:val="single" w:sz="4" w:space="0" w:color="auto"/>
            </w:tcBorders>
            <w:shd w:val="clear" w:color="000000" w:fill="FFFFFF"/>
            <w:noWrap/>
            <w:vAlign w:val="center"/>
            <w:hideMark/>
          </w:tcPr>
          <w:p w:rsidR="00C064A2" w:rsidRPr="00532578" w:rsidRDefault="0063015C"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hideMark/>
          </w:tcPr>
          <w:p w:rsidR="00045B64" w:rsidRDefault="00045B64" w:rsidP="00045B64">
            <w:pPr>
              <w:spacing w:after="0"/>
              <w:ind w:left="0"/>
              <w:jc w:val="center"/>
              <w:rPr>
                <w:rFonts w:asciiTheme="minorHAnsi" w:hAnsiTheme="minorHAnsi" w:cstheme="minorHAnsi"/>
                <w:snapToGrid/>
                <w:color w:val="000000"/>
                <w:szCs w:val="22"/>
                <w:lang w:eastAsia="es-CR"/>
              </w:rPr>
            </w:pPr>
          </w:p>
          <w:p w:rsidR="00C064A2" w:rsidRDefault="00045B64" w:rsidP="00045B64">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w:t>
            </w:r>
            <w:r w:rsidR="00E04ACD">
              <w:rPr>
                <w:rFonts w:asciiTheme="minorHAnsi" w:hAnsiTheme="minorHAnsi" w:cstheme="minorHAnsi"/>
                <w:snapToGrid/>
                <w:color w:val="000000"/>
                <w:szCs w:val="22"/>
                <w:lang w:eastAsia="es-CR"/>
              </w:rPr>
              <w:t>irectora</w:t>
            </w:r>
            <w:r w:rsidR="002C729B">
              <w:rPr>
                <w:rFonts w:asciiTheme="minorHAnsi" w:hAnsiTheme="minorHAnsi" w:cstheme="minorHAnsi"/>
                <w:snapToGrid/>
                <w:color w:val="000000"/>
                <w:szCs w:val="22"/>
                <w:lang w:eastAsia="es-CR"/>
              </w:rPr>
              <w:t xml:space="preserve"> del Proyecto</w:t>
            </w:r>
          </w:p>
          <w:p w:rsidR="00045B64" w:rsidRDefault="00045B64" w:rsidP="00045B64">
            <w:pPr>
              <w:spacing w:after="0"/>
              <w:ind w:left="0"/>
              <w:jc w:val="center"/>
              <w:rPr>
                <w:rFonts w:asciiTheme="minorHAnsi" w:hAnsiTheme="minorHAnsi" w:cstheme="minorHAnsi"/>
                <w:snapToGrid/>
                <w:color w:val="000000"/>
                <w:szCs w:val="22"/>
                <w:lang w:eastAsia="es-CR"/>
              </w:rPr>
            </w:pPr>
          </w:p>
          <w:p w:rsidR="00045B64" w:rsidRDefault="00045B64" w:rsidP="00045B64">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045B64" w:rsidRDefault="00045B64" w:rsidP="00045B64">
            <w:pPr>
              <w:spacing w:after="0"/>
              <w:ind w:left="0"/>
              <w:jc w:val="center"/>
              <w:rPr>
                <w:rFonts w:asciiTheme="minorHAnsi" w:hAnsiTheme="minorHAnsi" w:cstheme="minorHAnsi"/>
                <w:snapToGrid/>
                <w:color w:val="000000"/>
                <w:szCs w:val="22"/>
                <w:lang w:eastAsia="es-CR"/>
              </w:rPr>
            </w:pPr>
          </w:p>
          <w:p w:rsidR="00045B64" w:rsidRDefault="00045B64" w:rsidP="00045B64">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p>
          <w:p w:rsidR="00045B64" w:rsidRPr="00532578" w:rsidRDefault="00045B64" w:rsidP="00045B64">
            <w:pPr>
              <w:spacing w:after="0"/>
              <w:ind w:left="0"/>
              <w:jc w:val="center"/>
              <w:rPr>
                <w:rFonts w:asciiTheme="minorHAnsi" w:hAnsiTheme="minorHAnsi" w:cstheme="minorHAnsi"/>
                <w:snapToGrid/>
                <w:color w:val="000000"/>
                <w:szCs w:val="22"/>
                <w:lang w:eastAsia="es-CR"/>
              </w:rPr>
            </w:pPr>
          </w:p>
        </w:tc>
      </w:tr>
      <w:tr w:rsidR="00643CE9"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noWrap/>
          </w:tcPr>
          <w:p w:rsidR="00643CE9" w:rsidRDefault="00643CE9" w:rsidP="00643CE9">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Corte Plena</w:t>
            </w:r>
          </w:p>
        </w:tc>
        <w:tc>
          <w:tcPr>
            <w:tcW w:w="993" w:type="dxa"/>
            <w:tcBorders>
              <w:top w:val="nil"/>
              <w:left w:val="nil"/>
              <w:bottom w:val="single" w:sz="4" w:space="0" w:color="auto"/>
              <w:right w:val="single" w:sz="4" w:space="0" w:color="auto"/>
            </w:tcBorders>
            <w:shd w:val="clear" w:color="000000" w:fill="FFFFFF"/>
            <w:noWrap/>
            <w:vAlign w:val="center"/>
          </w:tcPr>
          <w:p w:rsidR="00643CE9" w:rsidRPr="00532578" w:rsidRDefault="00643CE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Interno </w:t>
            </w:r>
          </w:p>
        </w:tc>
        <w:tc>
          <w:tcPr>
            <w:tcW w:w="4394" w:type="dxa"/>
            <w:tcBorders>
              <w:top w:val="nil"/>
              <w:left w:val="nil"/>
              <w:bottom w:val="single" w:sz="4" w:space="0" w:color="auto"/>
              <w:right w:val="single" w:sz="4" w:space="0" w:color="auto"/>
            </w:tcBorders>
            <w:shd w:val="clear" w:color="000000" w:fill="FFFFFF"/>
            <w:noWrap/>
            <w:vAlign w:val="center"/>
          </w:tcPr>
          <w:p w:rsidR="00643CE9" w:rsidRPr="00532578" w:rsidRDefault="00643CE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Aprobación de Política Institucional para el acceso a la justicia de Pueblos Indígenas</w:t>
            </w:r>
          </w:p>
        </w:tc>
        <w:tc>
          <w:tcPr>
            <w:tcW w:w="1276" w:type="dxa"/>
            <w:tcBorders>
              <w:top w:val="nil"/>
              <w:left w:val="nil"/>
              <w:bottom w:val="single" w:sz="4" w:space="0" w:color="auto"/>
              <w:right w:val="single" w:sz="4" w:space="0" w:color="auto"/>
            </w:tcBorders>
            <w:shd w:val="clear" w:color="000000" w:fill="FFFFFF"/>
            <w:noWrap/>
            <w:vAlign w:val="center"/>
          </w:tcPr>
          <w:p w:rsidR="00643CE9" w:rsidRDefault="00643CE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045B64" w:rsidRDefault="00045B64" w:rsidP="00045B64">
            <w:pPr>
              <w:spacing w:after="0"/>
              <w:ind w:left="0"/>
              <w:jc w:val="center"/>
              <w:rPr>
                <w:rFonts w:asciiTheme="minorHAnsi" w:hAnsiTheme="minorHAnsi" w:cstheme="minorHAnsi"/>
                <w:snapToGrid/>
                <w:color w:val="000000"/>
                <w:szCs w:val="22"/>
                <w:lang w:eastAsia="es-CR"/>
              </w:rPr>
            </w:pPr>
          </w:p>
          <w:p w:rsidR="00045B64" w:rsidRDefault="00643CE9" w:rsidP="00045B64">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045B64" w:rsidRDefault="00045B64" w:rsidP="00045B64">
            <w:pPr>
              <w:spacing w:after="0"/>
              <w:ind w:left="0"/>
              <w:jc w:val="center"/>
              <w:rPr>
                <w:rFonts w:asciiTheme="minorHAnsi" w:hAnsiTheme="minorHAnsi" w:cstheme="minorHAnsi"/>
                <w:snapToGrid/>
                <w:color w:val="000000"/>
                <w:szCs w:val="22"/>
                <w:lang w:eastAsia="es-CR"/>
              </w:rPr>
            </w:pPr>
          </w:p>
          <w:p w:rsidR="00643CE9" w:rsidRDefault="00643CE9" w:rsidP="00045B64">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045B64" w:rsidRDefault="00045B64" w:rsidP="00045B64">
            <w:pPr>
              <w:spacing w:after="0"/>
              <w:ind w:left="0"/>
              <w:jc w:val="center"/>
              <w:rPr>
                <w:rFonts w:asciiTheme="minorHAnsi" w:hAnsiTheme="minorHAnsi" w:cstheme="minorHAnsi"/>
                <w:snapToGrid/>
                <w:color w:val="000000"/>
                <w:szCs w:val="22"/>
                <w:lang w:eastAsia="es-CR"/>
              </w:rPr>
            </w:pPr>
          </w:p>
          <w:p w:rsidR="00045B64" w:rsidRDefault="00045B64" w:rsidP="00045B64">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p>
          <w:p w:rsidR="00045B64" w:rsidRDefault="00045B64" w:rsidP="00045B64">
            <w:pPr>
              <w:spacing w:after="0"/>
              <w:ind w:left="0"/>
              <w:jc w:val="center"/>
              <w:rPr>
                <w:rFonts w:asciiTheme="minorHAnsi" w:hAnsiTheme="minorHAnsi" w:cstheme="minorHAnsi"/>
                <w:snapToGrid/>
                <w:color w:val="000000"/>
                <w:szCs w:val="22"/>
                <w:lang w:eastAsia="es-CR"/>
              </w:rPr>
            </w:pPr>
          </w:p>
        </w:tc>
      </w:tr>
      <w:tr w:rsidR="005B38E1"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noWrap/>
          </w:tcPr>
          <w:p w:rsidR="005B38E1" w:rsidRDefault="005B38E1" w:rsidP="005B38E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Corte Plena</w:t>
            </w:r>
          </w:p>
          <w:p w:rsidR="005B38E1" w:rsidRDefault="005B38E1" w:rsidP="005B38E1">
            <w:pPr>
              <w:spacing w:after="0"/>
              <w:ind w:left="0"/>
              <w:jc w:val="center"/>
              <w:rPr>
                <w:rFonts w:asciiTheme="minorHAnsi" w:hAnsiTheme="minorHAnsi" w:cstheme="minorHAnsi"/>
                <w:bCs/>
                <w:szCs w:val="22"/>
                <w:lang w:val="es-ES"/>
              </w:rPr>
            </w:pPr>
          </w:p>
          <w:p w:rsidR="005B38E1" w:rsidRDefault="005B38E1" w:rsidP="005B38E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 xml:space="preserve">Directora del Proyecto </w:t>
            </w:r>
          </w:p>
          <w:p w:rsidR="005B38E1" w:rsidRDefault="005B38E1" w:rsidP="005B38E1">
            <w:pPr>
              <w:spacing w:after="0"/>
              <w:ind w:left="0"/>
              <w:jc w:val="center"/>
              <w:rPr>
                <w:rFonts w:asciiTheme="minorHAnsi" w:hAnsiTheme="minorHAnsi" w:cstheme="minorHAnsi"/>
                <w:bCs/>
                <w:szCs w:val="22"/>
                <w:lang w:val="es-ES"/>
              </w:rPr>
            </w:pPr>
          </w:p>
          <w:p w:rsidR="005B38E1" w:rsidRDefault="005B38E1" w:rsidP="005B38E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Comisión de Acceso</w:t>
            </w:r>
          </w:p>
          <w:p w:rsidR="005B38E1" w:rsidRDefault="005B38E1" w:rsidP="005B38E1">
            <w:pPr>
              <w:spacing w:after="0"/>
              <w:ind w:left="0"/>
              <w:jc w:val="center"/>
              <w:rPr>
                <w:rFonts w:asciiTheme="minorHAnsi" w:hAnsiTheme="minorHAnsi" w:cstheme="minorHAnsi"/>
                <w:bCs/>
                <w:szCs w:val="22"/>
                <w:lang w:val="es-ES"/>
              </w:rPr>
            </w:pPr>
          </w:p>
          <w:p w:rsidR="005B38E1" w:rsidRDefault="005B38E1" w:rsidP="005B38E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Departamento de Planificación</w:t>
            </w:r>
          </w:p>
          <w:p w:rsidR="005B38E1" w:rsidRDefault="005B38E1" w:rsidP="00643CE9">
            <w:pPr>
              <w:spacing w:after="0"/>
              <w:ind w:left="0"/>
              <w:jc w:val="center"/>
              <w:rPr>
                <w:rFonts w:asciiTheme="minorHAnsi" w:hAnsiTheme="minorHAnsi" w:cstheme="minorHAnsi"/>
                <w:bCs/>
                <w:szCs w:val="22"/>
                <w:lang w:val="es-ES"/>
              </w:rPr>
            </w:pPr>
          </w:p>
        </w:tc>
        <w:tc>
          <w:tcPr>
            <w:tcW w:w="993" w:type="dxa"/>
            <w:tcBorders>
              <w:top w:val="nil"/>
              <w:left w:val="nil"/>
              <w:bottom w:val="single" w:sz="4" w:space="0" w:color="auto"/>
              <w:right w:val="single" w:sz="4" w:space="0" w:color="auto"/>
            </w:tcBorders>
            <w:shd w:val="clear" w:color="000000" w:fill="FFFFFF"/>
            <w:noWrap/>
            <w:vAlign w:val="center"/>
          </w:tcPr>
          <w:p w:rsidR="005B38E1" w:rsidRDefault="005B38E1"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Interno</w:t>
            </w:r>
          </w:p>
        </w:tc>
        <w:tc>
          <w:tcPr>
            <w:tcW w:w="4394" w:type="dxa"/>
            <w:tcBorders>
              <w:top w:val="nil"/>
              <w:left w:val="nil"/>
              <w:bottom w:val="single" w:sz="4" w:space="0" w:color="auto"/>
              <w:right w:val="single" w:sz="4" w:space="0" w:color="auto"/>
            </w:tcBorders>
            <w:shd w:val="clear" w:color="000000" w:fill="FFFFFF"/>
            <w:noWrap/>
            <w:vAlign w:val="center"/>
          </w:tcPr>
          <w:p w:rsidR="005B38E1" w:rsidRDefault="005B38E1"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Estudio de Factibilidad del Proyecto</w:t>
            </w:r>
          </w:p>
        </w:tc>
        <w:tc>
          <w:tcPr>
            <w:tcW w:w="1276" w:type="dxa"/>
            <w:tcBorders>
              <w:top w:val="nil"/>
              <w:left w:val="nil"/>
              <w:bottom w:val="single" w:sz="4" w:space="0" w:color="auto"/>
              <w:right w:val="single" w:sz="4" w:space="0" w:color="auto"/>
            </w:tcBorders>
            <w:shd w:val="clear" w:color="000000" w:fill="FFFFFF"/>
            <w:noWrap/>
            <w:vAlign w:val="center"/>
          </w:tcPr>
          <w:p w:rsidR="005B38E1" w:rsidRDefault="005B38E1"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5B38E1"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5B38E1" w:rsidRDefault="005B38E1" w:rsidP="005B38E1">
            <w:pPr>
              <w:spacing w:after="0"/>
              <w:ind w:left="0"/>
              <w:jc w:val="center"/>
              <w:rPr>
                <w:rFonts w:asciiTheme="minorHAnsi" w:hAnsiTheme="minorHAnsi" w:cstheme="minorHAnsi"/>
                <w:snapToGrid/>
                <w:color w:val="000000"/>
                <w:szCs w:val="22"/>
                <w:lang w:eastAsia="es-CR"/>
              </w:rPr>
            </w:pPr>
          </w:p>
          <w:p w:rsidR="005B38E1"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5B38E1" w:rsidRDefault="005B38E1" w:rsidP="005B38E1">
            <w:pPr>
              <w:spacing w:after="0"/>
              <w:ind w:left="0"/>
              <w:jc w:val="center"/>
              <w:rPr>
                <w:rFonts w:asciiTheme="minorHAnsi" w:hAnsiTheme="minorHAnsi" w:cstheme="minorHAnsi"/>
                <w:snapToGrid/>
                <w:color w:val="000000"/>
                <w:szCs w:val="22"/>
                <w:lang w:eastAsia="es-CR"/>
              </w:rPr>
            </w:pPr>
          </w:p>
          <w:p w:rsidR="005B38E1"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p>
          <w:p w:rsidR="005B38E1" w:rsidRDefault="005B38E1" w:rsidP="00045B64">
            <w:pPr>
              <w:spacing w:after="0"/>
              <w:ind w:left="0"/>
              <w:jc w:val="center"/>
              <w:rPr>
                <w:rFonts w:asciiTheme="minorHAnsi" w:hAnsiTheme="minorHAnsi" w:cstheme="minorHAnsi"/>
                <w:snapToGrid/>
                <w:color w:val="000000"/>
                <w:szCs w:val="22"/>
                <w:lang w:eastAsia="es-CR"/>
              </w:rPr>
            </w:pPr>
          </w:p>
        </w:tc>
      </w:tr>
      <w:tr w:rsidR="002E1E64"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hideMark/>
          </w:tcPr>
          <w:p w:rsidR="00643CE9" w:rsidRDefault="00643CE9" w:rsidP="00FB1FD1">
            <w:pPr>
              <w:spacing w:after="0"/>
              <w:ind w:left="0"/>
              <w:jc w:val="center"/>
              <w:rPr>
                <w:rFonts w:asciiTheme="minorHAnsi" w:hAnsiTheme="minorHAnsi" w:cstheme="minorHAnsi"/>
                <w:bCs/>
                <w:szCs w:val="22"/>
                <w:lang w:val="es-ES"/>
              </w:rPr>
            </w:pPr>
          </w:p>
          <w:p w:rsidR="00C064A2" w:rsidRDefault="00C064A2" w:rsidP="00032BBF">
            <w:pPr>
              <w:spacing w:after="0"/>
              <w:ind w:left="0"/>
              <w:rPr>
                <w:rFonts w:asciiTheme="minorHAnsi" w:hAnsiTheme="minorHAnsi" w:cstheme="minorHAnsi"/>
                <w:bCs/>
                <w:szCs w:val="22"/>
                <w:lang w:val="es-ES"/>
              </w:rPr>
            </w:pPr>
            <w:r w:rsidRPr="00532578">
              <w:rPr>
                <w:rFonts w:asciiTheme="minorHAnsi" w:hAnsiTheme="minorHAnsi" w:cstheme="minorHAnsi"/>
                <w:bCs/>
                <w:szCs w:val="22"/>
                <w:lang w:val="es-ES"/>
              </w:rPr>
              <w:t>Consejo Superior</w:t>
            </w:r>
          </w:p>
          <w:p w:rsidR="00ED153E" w:rsidRDefault="00ED153E" w:rsidP="00032BBF">
            <w:pPr>
              <w:spacing w:after="0"/>
              <w:ind w:left="0"/>
              <w:rPr>
                <w:rFonts w:asciiTheme="minorHAnsi" w:hAnsiTheme="minorHAnsi" w:cstheme="minorHAnsi"/>
                <w:bCs/>
                <w:szCs w:val="22"/>
                <w:lang w:val="es-ES"/>
              </w:rPr>
            </w:pPr>
          </w:p>
          <w:p w:rsidR="00ED153E" w:rsidRDefault="00ED153E"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Despacho de la Presidencia</w:t>
            </w:r>
          </w:p>
          <w:p w:rsidR="00ED153E" w:rsidRDefault="00ED153E" w:rsidP="00032BBF">
            <w:pPr>
              <w:spacing w:after="0"/>
              <w:ind w:left="0"/>
              <w:rPr>
                <w:rFonts w:asciiTheme="minorHAnsi" w:hAnsiTheme="minorHAnsi" w:cstheme="minorHAnsi"/>
                <w:bCs/>
                <w:szCs w:val="22"/>
                <w:lang w:val="es-ES"/>
              </w:rPr>
            </w:pPr>
          </w:p>
          <w:p w:rsidR="00ED153E" w:rsidRDefault="00032BBF" w:rsidP="001520F9">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 xml:space="preserve">Directora del </w:t>
            </w:r>
          </w:p>
          <w:p w:rsidR="00032BBF" w:rsidRDefault="00032BBF" w:rsidP="001520F9">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Proyecto</w:t>
            </w:r>
          </w:p>
          <w:p w:rsidR="00ED153E" w:rsidRDefault="00ED153E" w:rsidP="00032BBF">
            <w:pPr>
              <w:spacing w:after="0"/>
              <w:ind w:left="0"/>
              <w:rPr>
                <w:rFonts w:asciiTheme="minorHAnsi" w:hAnsiTheme="minorHAnsi" w:cstheme="minorHAnsi"/>
                <w:bCs/>
                <w:szCs w:val="22"/>
                <w:lang w:val="es-ES"/>
              </w:rPr>
            </w:pPr>
          </w:p>
          <w:p w:rsidR="00032BBF" w:rsidRDefault="00032BBF"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Lideresa del proyecto</w:t>
            </w:r>
          </w:p>
          <w:p w:rsidR="00FE1001" w:rsidRDefault="00FE1001" w:rsidP="00ED153E">
            <w:pPr>
              <w:spacing w:after="0"/>
              <w:ind w:left="0"/>
              <w:jc w:val="center"/>
              <w:rPr>
                <w:rFonts w:asciiTheme="minorHAnsi" w:hAnsiTheme="minorHAnsi" w:cstheme="minorHAnsi"/>
                <w:bCs/>
                <w:szCs w:val="22"/>
                <w:lang w:val="es-ES"/>
              </w:rPr>
            </w:pPr>
          </w:p>
          <w:p w:rsidR="00FE1001" w:rsidRDefault="00FE1001"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Unidad de Acceso a la Justicia</w:t>
            </w:r>
          </w:p>
          <w:p w:rsidR="00FE1001" w:rsidRDefault="00FE1001" w:rsidP="00ED153E">
            <w:pPr>
              <w:spacing w:after="0"/>
              <w:ind w:left="0"/>
              <w:jc w:val="center"/>
              <w:rPr>
                <w:rFonts w:asciiTheme="minorHAnsi" w:hAnsiTheme="minorHAnsi" w:cstheme="minorHAnsi"/>
                <w:bCs/>
                <w:szCs w:val="22"/>
                <w:lang w:val="es-ES"/>
              </w:rPr>
            </w:pPr>
          </w:p>
          <w:p w:rsidR="00FE1001" w:rsidRDefault="00FE1001"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Dirección de Gestión Humana</w:t>
            </w:r>
          </w:p>
          <w:p w:rsidR="00E77BF3" w:rsidRDefault="00E77BF3" w:rsidP="00ED153E">
            <w:pPr>
              <w:spacing w:after="0"/>
              <w:ind w:left="0"/>
              <w:jc w:val="center"/>
              <w:rPr>
                <w:rFonts w:asciiTheme="minorHAnsi" w:hAnsiTheme="minorHAnsi" w:cstheme="minorHAnsi"/>
                <w:bCs/>
                <w:szCs w:val="22"/>
                <w:lang w:val="es-ES"/>
              </w:rPr>
            </w:pPr>
          </w:p>
          <w:p w:rsidR="00E77BF3" w:rsidRDefault="00E77BF3"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Dirección de Planificación</w:t>
            </w:r>
          </w:p>
          <w:p w:rsidR="00FE1001" w:rsidRDefault="00FE1001" w:rsidP="00ED153E">
            <w:pPr>
              <w:spacing w:after="0"/>
              <w:ind w:left="0"/>
              <w:jc w:val="center"/>
              <w:rPr>
                <w:rFonts w:asciiTheme="minorHAnsi" w:hAnsiTheme="minorHAnsi" w:cstheme="minorHAnsi"/>
                <w:bCs/>
                <w:szCs w:val="22"/>
                <w:lang w:val="es-ES"/>
              </w:rPr>
            </w:pPr>
          </w:p>
          <w:p w:rsidR="00FE1001" w:rsidRPr="00532578" w:rsidRDefault="00FE1001" w:rsidP="00ED153E">
            <w:pPr>
              <w:spacing w:after="0"/>
              <w:ind w:left="0"/>
              <w:jc w:val="center"/>
              <w:rPr>
                <w:rFonts w:asciiTheme="minorHAnsi" w:hAnsiTheme="minorHAnsi" w:cstheme="minorHAnsi"/>
                <w:snapToGrid/>
                <w:color w:val="000000"/>
                <w:szCs w:val="22"/>
                <w:lang w:eastAsia="es-CR"/>
              </w:rPr>
            </w:pPr>
          </w:p>
        </w:tc>
        <w:tc>
          <w:tcPr>
            <w:tcW w:w="993" w:type="dxa"/>
            <w:tcBorders>
              <w:top w:val="nil"/>
              <w:left w:val="nil"/>
              <w:bottom w:val="single" w:sz="4" w:space="0" w:color="auto"/>
              <w:right w:val="single" w:sz="4" w:space="0" w:color="auto"/>
            </w:tcBorders>
            <w:shd w:val="clear" w:color="000000" w:fill="FFFFFF"/>
            <w:noWrap/>
            <w:vAlign w:val="center"/>
            <w:hideMark/>
          </w:tcPr>
          <w:p w:rsidR="00C064A2" w:rsidRPr="00532578" w:rsidRDefault="002E1E64" w:rsidP="00FB1FD1">
            <w:pPr>
              <w:spacing w:after="0"/>
              <w:ind w:left="0"/>
              <w:jc w:val="center"/>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Interno</w:t>
            </w:r>
          </w:p>
        </w:tc>
        <w:tc>
          <w:tcPr>
            <w:tcW w:w="4394" w:type="dxa"/>
            <w:tcBorders>
              <w:top w:val="nil"/>
              <w:left w:val="nil"/>
              <w:bottom w:val="single" w:sz="4" w:space="0" w:color="auto"/>
              <w:right w:val="single" w:sz="4" w:space="0" w:color="auto"/>
            </w:tcBorders>
            <w:shd w:val="clear" w:color="000000" w:fill="FFFFFF"/>
            <w:noWrap/>
            <w:vAlign w:val="center"/>
            <w:hideMark/>
          </w:tcPr>
          <w:p w:rsidR="00E04ACD" w:rsidRDefault="00E04ACD" w:rsidP="00FB1FD1">
            <w:pPr>
              <w:spacing w:after="0"/>
              <w:ind w:left="0"/>
              <w:jc w:val="center"/>
              <w:rPr>
                <w:rFonts w:asciiTheme="minorHAnsi" w:hAnsiTheme="minorHAnsi" w:cstheme="minorHAnsi"/>
                <w:snapToGrid/>
                <w:color w:val="000000"/>
                <w:szCs w:val="22"/>
                <w:lang w:eastAsia="es-CR"/>
              </w:rPr>
            </w:pPr>
          </w:p>
          <w:p w:rsidR="00C064A2" w:rsidRPr="00532578" w:rsidRDefault="00643CE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Aprobación del permiso</w:t>
            </w:r>
            <w:r w:rsidR="007642AB">
              <w:rPr>
                <w:rFonts w:asciiTheme="minorHAnsi" w:hAnsiTheme="minorHAnsi" w:cstheme="minorHAnsi"/>
                <w:snapToGrid/>
                <w:color w:val="000000"/>
                <w:szCs w:val="22"/>
                <w:lang w:eastAsia="es-CR"/>
              </w:rPr>
              <w:t xml:space="preserve"> y prórrogas</w:t>
            </w:r>
            <w:r>
              <w:rPr>
                <w:rFonts w:asciiTheme="minorHAnsi" w:hAnsiTheme="minorHAnsi" w:cstheme="minorHAnsi"/>
                <w:snapToGrid/>
                <w:color w:val="000000"/>
                <w:szCs w:val="22"/>
                <w:lang w:eastAsia="es-CR"/>
              </w:rPr>
              <w:t xml:space="preserve"> del artículo 44 para trabajar en el proyecto de creación de la Política para el Acceso a la Justicia de Pueblos Indígenas</w:t>
            </w:r>
          </w:p>
        </w:tc>
        <w:tc>
          <w:tcPr>
            <w:tcW w:w="1276" w:type="dxa"/>
            <w:tcBorders>
              <w:top w:val="nil"/>
              <w:left w:val="nil"/>
              <w:bottom w:val="single" w:sz="4" w:space="0" w:color="auto"/>
              <w:right w:val="single" w:sz="4" w:space="0" w:color="auto"/>
            </w:tcBorders>
            <w:shd w:val="clear" w:color="000000" w:fill="FFFFFF"/>
            <w:noWrap/>
            <w:vAlign w:val="center"/>
            <w:hideMark/>
          </w:tcPr>
          <w:p w:rsidR="00C064A2" w:rsidRPr="00532578" w:rsidRDefault="00643CE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Cada tres meses</w:t>
            </w:r>
          </w:p>
        </w:tc>
        <w:tc>
          <w:tcPr>
            <w:tcW w:w="3827" w:type="dxa"/>
            <w:tcBorders>
              <w:top w:val="nil"/>
              <w:left w:val="nil"/>
              <w:bottom w:val="single" w:sz="4" w:space="0" w:color="auto"/>
              <w:right w:val="single" w:sz="4" w:space="0" w:color="auto"/>
            </w:tcBorders>
            <w:shd w:val="clear" w:color="000000" w:fill="FFFFFF"/>
            <w:noWrap/>
            <w:vAlign w:val="center"/>
            <w:hideMark/>
          </w:tcPr>
          <w:p w:rsidR="00C064A2" w:rsidRDefault="00E04ACD"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Despacho de la Presidencia </w:t>
            </w:r>
          </w:p>
          <w:p w:rsidR="00AD4DB6" w:rsidRDefault="00AD4DB6" w:rsidP="00FB1FD1">
            <w:pPr>
              <w:spacing w:after="0"/>
              <w:ind w:left="0"/>
              <w:jc w:val="center"/>
              <w:rPr>
                <w:rFonts w:asciiTheme="minorHAnsi" w:hAnsiTheme="minorHAnsi" w:cstheme="minorHAnsi"/>
                <w:snapToGrid/>
                <w:color w:val="000000"/>
                <w:szCs w:val="22"/>
                <w:lang w:eastAsia="es-CR"/>
              </w:rPr>
            </w:pPr>
          </w:p>
          <w:p w:rsidR="00AD4DB6" w:rsidRDefault="00AD4DB6"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Dirección de Planificación </w:t>
            </w:r>
          </w:p>
          <w:p w:rsidR="00AD4DB6" w:rsidRDefault="00AD4DB6" w:rsidP="00FB1FD1">
            <w:pPr>
              <w:spacing w:after="0"/>
              <w:ind w:left="0"/>
              <w:jc w:val="center"/>
              <w:rPr>
                <w:rFonts w:asciiTheme="minorHAnsi" w:hAnsiTheme="minorHAnsi" w:cstheme="minorHAnsi"/>
                <w:snapToGrid/>
                <w:color w:val="000000"/>
                <w:szCs w:val="22"/>
                <w:lang w:eastAsia="es-CR"/>
              </w:rPr>
            </w:pPr>
          </w:p>
          <w:p w:rsidR="00AD4DB6" w:rsidRPr="00532578" w:rsidRDefault="00AD4DB6"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Dirección de Gestión Humana</w:t>
            </w:r>
          </w:p>
        </w:tc>
      </w:tr>
      <w:tr w:rsidR="00805C5E"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tcPr>
          <w:p w:rsidR="00805C5E" w:rsidRDefault="001520F9"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Corte Plena</w:t>
            </w:r>
          </w:p>
          <w:p w:rsidR="00ED153E" w:rsidRDefault="00ED153E" w:rsidP="00FB1FD1">
            <w:pPr>
              <w:spacing w:after="0"/>
              <w:ind w:left="0"/>
              <w:jc w:val="center"/>
              <w:rPr>
                <w:rFonts w:asciiTheme="minorHAnsi" w:hAnsiTheme="minorHAnsi" w:cstheme="minorHAnsi"/>
                <w:bCs/>
                <w:szCs w:val="22"/>
                <w:lang w:val="es-ES"/>
              </w:rPr>
            </w:pPr>
          </w:p>
          <w:p w:rsidR="001520F9" w:rsidRDefault="001520F9"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 xml:space="preserve">Directora del Proyecto </w:t>
            </w:r>
          </w:p>
          <w:p w:rsidR="00ED153E" w:rsidRDefault="00ED153E" w:rsidP="00FB1FD1">
            <w:pPr>
              <w:spacing w:after="0"/>
              <w:ind w:left="0"/>
              <w:jc w:val="center"/>
              <w:rPr>
                <w:rFonts w:asciiTheme="minorHAnsi" w:hAnsiTheme="minorHAnsi" w:cstheme="minorHAnsi"/>
                <w:bCs/>
                <w:szCs w:val="22"/>
                <w:lang w:val="es-ES"/>
              </w:rPr>
            </w:pPr>
          </w:p>
          <w:p w:rsidR="001520F9" w:rsidRDefault="001520F9"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Comisión de Acceso</w:t>
            </w:r>
          </w:p>
          <w:p w:rsidR="00ED153E" w:rsidRDefault="00ED153E" w:rsidP="00FB1FD1">
            <w:pPr>
              <w:spacing w:after="0"/>
              <w:ind w:left="0"/>
              <w:jc w:val="center"/>
              <w:rPr>
                <w:rFonts w:asciiTheme="minorHAnsi" w:hAnsiTheme="minorHAnsi" w:cstheme="minorHAnsi"/>
                <w:bCs/>
                <w:szCs w:val="22"/>
                <w:lang w:val="es-ES"/>
              </w:rPr>
            </w:pPr>
          </w:p>
          <w:p w:rsidR="001520F9" w:rsidRDefault="001520F9"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Departamento de Planificación</w:t>
            </w:r>
          </w:p>
          <w:p w:rsidR="00FA2CC5" w:rsidRDefault="00FA2CC5" w:rsidP="00FB1FD1">
            <w:pPr>
              <w:spacing w:after="0"/>
              <w:ind w:left="0"/>
              <w:jc w:val="center"/>
              <w:rPr>
                <w:rFonts w:asciiTheme="minorHAnsi" w:hAnsiTheme="minorHAnsi" w:cstheme="minorHAnsi"/>
                <w:bCs/>
                <w:szCs w:val="22"/>
                <w:lang w:val="es-ES"/>
              </w:rPr>
            </w:pPr>
          </w:p>
        </w:tc>
        <w:tc>
          <w:tcPr>
            <w:tcW w:w="993" w:type="dxa"/>
            <w:tcBorders>
              <w:top w:val="nil"/>
              <w:left w:val="nil"/>
              <w:bottom w:val="single" w:sz="4" w:space="0" w:color="auto"/>
              <w:right w:val="single" w:sz="4" w:space="0" w:color="auto"/>
            </w:tcBorders>
            <w:shd w:val="clear" w:color="000000" w:fill="FFFFFF"/>
            <w:noWrap/>
            <w:vAlign w:val="center"/>
          </w:tcPr>
          <w:p w:rsidR="00805C5E" w:rsidRPr="00532578" w:rsidRDefault="001520F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Interno </w:t>
            </w:r>
          </w:p>
        </w:tc>
        <w:tc>
          <w:tcPr>
            <w:tcW w:w="4394" w:type="dxa"/>
            <w:tcBorders>
              <w:top w:val="nil"/>
              <w:left w:val="nil"/>
              <w:bottom w:val="single" w:sz="4" w:space="0" w:color="auto"/>
              <w:right w:val="single" w:sz="4" w:space="0" w:color="auto"/>
            </w:tcBorders>
            <w:shd w:val="clear" w:color="000000" w:fill="FFFFFF"/>
            <w:noWrap/>
            <w:vAlign w:val="center"/>
          </w:tcPr>
          <w:p w:rsidR="00805C5E" w:rsidRDefault="001520F9" w:rsidP="00FB1FD1">
            <w:pPr>
              <w:spacing w:after="0"/>
              <w:ind w:left="0"/>
              <w:jc w:val="center"/>
              <w:rPr>
                <w:rFonts w:asciiTheme="minorHAnsi" w:hAnsiTheme="minorHAnsi" w:cstheme="minorHAnsi"/>
                <w:snapToGrid/>
                <w:color w:val="000000"/>
                <w:szCs w:val="22"/>
                <w:lang w:eastAsia="es-CR"/>
              </w:rPr>
            </w:pPr>
            <w:r w:rsidRPr="001520F9">
              <w:rPr>
                <w:rFonts w:asciiTheme="minorHAnsi" w:hAnsiTheme="minorHAnsi" w:cstheme="minorHAnsi"/>
                <w:snapToGrid/>
                <w:color w:val="000000"/>
                <w:szCs w:val="22"/>
                <w:lang w:eastAsia="es-CR"/>
              </w:rPr>
              <w:t>Acta de Constitución del Proyecto</w:t>
            </w:r>
          </w:p>
        </w:tc>
        <w:tc>
          <w:tcPr>
            <w:tcW w:w="1276" w:type="dxa"/>
            <w:tcBorders>
              <w:top w:val="nil"/>
              <w:left w:val="nil"/>
              <w:bottom w:val="single" w:sz="4" w:space="0" w:color="auto"/>
              <w:right w:val="single" w:sz="4" w:space="0" w:color="auto"/>
            </w:tcBorders>
            <w:shd w:val="clear" w:color="000000" w:fill="FFFFFF"/>
            <w:noWrap/>
            <w:vAlign w:val="center"/>
          </w:tcPr>
          <w:p w:rsidR="00805C5E" w:rsidRDefault="001520F9"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ED153E" w:rsidRDefault="00ED153E"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805C5E" w:rsidRDefault="00805C5E" w:rsidP="00FB1FD1">
            <w:pPr>
              <w:spacing w:after="0"/>
              <w:ind w:left="0"/>
              <w:jc w:val="center"/>
              <w:rPr>
                <w:rFonts w:asciiTheme="minorHAnsi" w:hAnsiTheme="minorHAnsi" w:cstheme="minorHAnsi"/>
                <w:snapToGrid/>
                <w:color w:val="000000"/>
                <w:szCs w:val="22"/>
                <w:lang w:eastAsia="es-CR"/>
              </w:rPr>
            </w:pPr>
          </w:p>
          <w:p w:rsidR="0077352C" w:rsidRDefault="0077352C"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77352C" w:rsidRDefault="0077352C" w:rsidP="00FB1FD1">
            <w:pPr>
              <w:spacing w:after="0"/>
              <w:ind w:left="0"/>
              <w:jc w:val="center"/>
              <w:rPr>
                <w:rFonts w:asciiTheme="minorHAnsi" w:hAnsiTheme="minorHAnsi" w:cstheme="minorHAnsi"/>
                <w:snapToGrid/>
                <w:color w:val="000000"/>
                <w:szCs w:val="22"/>
                <w:lang w:eastAsia="es-CR"/>
              </w:rPr>
            </w:pPr>
          </w:p>
          <w:p w:rsidR="0077352C" w:rsidRDefault="0077352C"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p>
        </w:tc>
      </w:tr>
      <w:tr w:rsidR="00805C5E"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tcPr>
          <w:p w:rsidR="00ED153E" w:rsidRDefault="00ED153E"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Corte Plena</w:t>
            </w:r>
          </w:p>
          <w:p w:rsidR="00ED153E" w:rsidRDefault="00ED153E" w:rsidP="00ED153E">
            <w:pPr>
              <w:spacing w:after="0"/>
              <w:ind w:left="0"/>
              <w:jc w:val="center"/>
              <w:rPr>
                <w:rFonts w:asciiTheme="minorHAnsi" w:hAnsiTheme="minorHAnsi" w:cstheme="minorHAnsi"/>
                <w:bCs/>
                <w:szCs w:val="22"/>
                <w:lang w:val="es-ES"/>
              </w:rPr>
            </w:pPr>
          </w:p>
          <w:p w:rsidR="00ED153E" w:rsidRDefault="00ED153E"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 xml:space="preserve">Directora del Proyecto </w:t>
            </w:r>
          </w:p>
          <w:p w:rsidR="00ED153E" w:rsidRDefault="00ED153E" w:rsidP="00ED153E">
            <w:pPr>
              <w:spacing w:after="0"/>
              <w:ind w:left="0"/>
              <w:jc w:val="center"/>
              <w:rPr>
                <w:rFonts w:asciiTheme="minorHAnsi" w:hAnsiTheme="minorHAnsi" w:cstheme="minorHAnsi"/>
                <w:bCs/>
                <w:szCs w:val="22"/>
                <w:lang w:val="es-ES"/>
              </w:rPr>
            </w:pPr>
          </w:p>
          <w:p w:rsidR="00ED153E" w:rsidRDefault="00ED153E"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Comisión de Acceso</w:t>
            </w:r>
          </w:p>
          <w:p w:rsidR="00ED153E" w:rsidRDefault="00ED153E" w:rsidP="00ED153E">
            <w:pPr>
              <w:spacing w:after="0"/>
              <w:ind w:left="0"/>
              <w:jc w:val="center"/>
              <w:rPr>
                <w:rFonts w:asciiTheme="minorHAnsi" w:hAnsiTheme="minorHAnsi" w:cstheme="minorHAnsi"/>
                <w:bCs/>
                <w:szCs w:val="22"/>
                <w:lang w:val="es-ES"/>
              </w:rPr>
            </w:pPr>
          </w:p>
          <w:p w:rsidR="00805C5E" w:rsidRDefault="00ED153E" w:rsidP="00ED153E">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Departamento de Planificación</w:t>
            </w:r>
          </w:p>
        </w:tc>
        <w:tc>
          <w:tcPr>
            <w:tcW w:w="993" w:type="dxa"/>
            <w:tcBorders>
              <w:top w:val="nil"/>
              <w:left w:val="nil"/>
              <w:bottom w:val="single" w:sz="4" w:space="0" w:color="auto"/>
              <w:right w:val="single" w:sz="4" w:space="0" w:color="auto"/>
            </w:tcBorders>
            <w:shd w:val="clear" w:color="000000" w:fill="FFFFFF"/>
            <w:noWrap/>
            <w:vAlign w:val="center"/>
          </w:tcPr>
          <w:p w:rsidR="00805C5E" w:rsidRPr="00532578" w:rsidRDefault="00ED153E"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Interno </w:t>
            </w:r>
          </w:p>
        </w:tc>
        <w:tc>
          <w:tcPr>
            <w:tcW w:w="4394" w:type="dxa"/>
            <w:tcBorders>
              <w:top w:val="nil"/>
              <w:left w:val="nil"/>
              <w:bottom w:val="single" w:sz="4" w:space="0" w:color="auto"/>
              <w:right w:val="single" w:sz="4" w:space="0" w:color="auto"/>
            </w:tcBorders>
            <w:shd w:val="clear" w:color="000000" w:fill="FFFFFF"/>
            <w:noWrap/>
            <w:vAlign w:val="center"/>
          </w:tcPr>
          <w:p w:rsidR="00805C5E" w:rsidRDefault="00ED153E" w:rsidP="00FB1FD1">
            <w:pPr>
              <w:spacing w:after="0"/>
              <w:ind w:left="0"/>
              <w:jc w:val="center"/>
              <w:rPr>
                <w:rFonts w:asciiTheme="minorHAnsi" w:hAnsiTheme="minorHAnsi" w:cstheme="minorHAnsi"/>
                <w:snapToGrid/>
                <w:color w:val="000000"/>
                <w:szCs w:val="22"/>
                <w:lang w:eastAsia="es-CR"/>
              </w:rPr>
            </w:pPr>
            <w:r w:rsidRPr="00ED153E">
              <w:rPr>
                <w:rFonts w:asciiTheme="minorHAnsi" w:hAnsiTheme="minorHAnsi" w:cstheme="minorHAnsi"/>
                <w:snapToGrid/>
                <w:color w:val="000000"/>
                <w:szCs w:val="22"/>
                <w:lang w:eastAsia="es-CR"/>
              </w:rPr>
              <w:t xml:space="preserve">Plan de Gestión del Proyecto </w:t>
            </w:r>
          </w:p>
        </w:tc>
        <w:tc>
          <w:tcPr>
            <w:tcW w:w="1276" w:type="dxa"/>
            <w:tcBorders>
              <w:top w:val="nil"/>
              <w:left w:val="nil"/>
              <w:bottom w:val="single" w:sz="4" w:space="0" w:color="auto"/>
              <w:right w:val="single" w:sz="4" w:space="0" w:color="auto"/>
            </w:tcBorders>
            <w:shd w:val="clear" w:color="000000" w:fill="FFFFFF"/>
            <w:noWrap/>
            <w:vAlign w:val="center"/>
          </w:tcPr>
          <w:p w:rsidR="00805C5E" w:rsidRDefault="00ED153E"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ED153E" w:rsidRDefault="00ED153E"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547D52" w:rsidRDefault="00547D52" w:rsidP="00FB1FD1">
            <w:pPr>
              <w:spacing w:after="0"/>
              <w:ind w:left="0"/>
              <w:jc w:val="center"/>
              <w:rPr>
                <w:rFonts w:asciiTheme="minorHAnsi" w:hAnsiTheme="minorHAnsi" w:cstheme="minorHAnsi"/>
                <w:snapToGrid/>
                <w:color w:val="000000"/>
                <w:szCs w:val="22"/>
                <w:lang w:eastAsia="es-CR"/>
              </w:rPr>
            </w:pPr>
          </w:p>
          <w:p w:rsidR="005B38E1"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547D52" w:rsidRDefault="00547D52" w:rsidP="00FB1FD1">
            <w:pPr>
              <w:spacing w:after="0"/>
              <w:ind w:left="0"/>
              <w:jc w:val="center"/>
              <w:rPr>
                <w:rFonts w:asciiTheme="minorHAnsi" w:hAnsiTheme="minorHAnsi" w:cstheme="minorHAnsi"/>
                <w:snapToGrid/>
                <w:color w:val="000000"/>
                <w:szCs w:val="22"/>
                <w:lang w:eastAsia="es-CR"/>
              </w:rPr>
            </w:pPr>
          </w:p>
          <w:p w:rsidR="00547D52" w:rsidRDefault="00547D52"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p>
        </w:tc>
      </w:tr>
      <w:tr w:rsidR="002E1E64"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hideMark/>
          </w:tcPr>
          <w:p w:rsidR="00E04AA7" w:rsidRPr="00532578" w:rsidRDefault="00E04AA7" w:rsidP="00FB1FD1">
            <w:pPr>
              <w:pStyle w:val="Textodecampo"/>
              <w:jc w:val="center"/>
              <w:rPr>
                <w:rFonts w:asciiTheme="minorHAnsi" w:hAnsiTheme="minorHAnsi" w:cstheme="minorHAnsi"/>
                <w:bCs/>
                <w:sz w:val="22"/>
                <w:szCs w:val="22"/>
                <w:lang w:val="es-ES"/>
              </w:rPr>
            </w:pPr>
          </w:p>
          <w:p w:rsidR="00E04AA7" w:rsidRDefault="00E02513"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 xml:space="preserve">Directora del Proyecto </w:t>
            </w:r>
          </w:p>
          <w:p w:rsidR="005B38E1" w:rsidRDefault="005B38E1" w:rsidP="00FB1FD1">
            <w:pPr>
              <w:spacing w:after="0"/>
              <w:ind w:left="0"/>
              <w:jc w:val="center"/>
              <w:rPr>
                <w:rFonts w:asciiTheme="minorHAnsi" w:hAnsiTheme="minorHAnsi" w:cstheme="minorHAnsi"/>
                <w:bCs/>
                <w:szCs w:val="22"/>
                <w:lang w:val="es-ES"/>
              </w:rPr>
            </w:pPr>
          </w:p>
          <w:p w:rsidR="00B72AD1" w:rsidRDefault="00E02513"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Departamento de Planificación</w:t>
            </w:r>
          </w:p>
          <w:p w:rsidR="00B72AD1" w:rsidRDefault="00B72AD1" w:rsidP="00FB1FD1">
            <w:pPr>
              <w:spacing w:after="0"/>
              <w:ind w:left="0"/>
              <w:jc w:val="center"/>
              <w:rPr>
                <w:rFonts w:asciiTheme="minorHAnsi" w:hAnsiTheme="minorHAnsi" w:cstheme="minorHAnsi"/>
                <w:bCs/>
                <w:szCs w:val="22"/>
                <w:lang w:val="es-ES"/>
              </w:rPr>
            </w:pPr>
          </w:p>
          <w:p w:rsidR="00E02513" w:rsidRDefault="00B72AD1" w:rsidP="00FB1FD1">
            <w:pPr>
              <w:spacing w:after="0"/>
              <w:ind w:left="0"/>
              <w:jc w:val="center"/>
              <w:rPr>
                <w:rFonts w:asciiTheme="minorHAnsi" w:hAnsiTheme="minorHAnsi" w:cstheme="minorHAnsi"/>
                <w:bCs/>
                <w:szCs w:val="22"/>
                <w:lang w:val="es-ES"/>
              </w:rPr>
            </w:pPr>
            <w:r>
              <w:rPr>
                <w:rFonts w:asciiTheme="minorHAnsi" w:hAnsiTheme="minorHAnsi" w:cstheme="minorHAnsi"/>
                <w:bCs/>
                <w:szCs w:val="22"/>
                <w:lang w:val="es-ES"/>
              </w:rPr>
              <w:t>Comisión de Acceso</w:t>
            </w:r>
            <w:r w:rsidR="00E02513">
              <w:rPr>
                <w:rFonts w:asciiTheme="minorHAnsi" w:hAnsiTheme="minorHAnsi" w:cstheme="minorHAnsi"/>
                <w:bCs/>
                <w:szCs w:val="22"/>
                <w:lang w:val="es-ES"/>
              </w:rPr>
              <w:t xml:space="preserve"> </w:t>
            </w:r>
          </w:p>
          <w:p w:rsidR="00805C5E" w:rsidRPr="00532578" w:rsidRDefault="00805C5E" w:rsidP="00FB1FD1">
            <w:pPr>
              <w:spacing w:after="0"/>
              <w:ind w:left="0"/>
              <w:jc w:val="center"/>
              <w:rPr>
                <w:rFonts w:asciiTheme="minorHAnsi" w:hAnsiTheme="minorHAnsi" w:cstheme="minorHAnsi"/>
                <w:bCs/>
                <w:szCs w:val="22"/>
                <w:lang w:val="es-ES"/>
              </w:rPr>
            </w:pPr>
          </w:p>
        </w:tc>
        <w:tc>
          <w:tcPr>
            <w:tcW w:w="993" w:type="dxa"/>
            <w:tcBorders>
              <w:top w:val="nil"/>
              <w:left w:val="nil"/>
              <w:bottom w:val="single" w:sz="4" w:space="0" w:color="auto"/>
              <w:right w:val="single" w:sz="4" w:space="0" w:color="auto"/>
            </w:tcBorders>
            <w:shd w:val="clear" w:color="000000" w:fill="FFFFFF"/>
            <w:noWrap/>
            <w:vAlign w:val="center"/>
            <w:hideMark/>
          </w:tcPr>
          <w:p w:rsidR="00E04AA7" w:rsidRPr="00532578" w:rsidRDefault="002E1E64" w:rsidP="00FB1FD1">
            <w:pPr>
              <w:spacing w:after="0"/>
              <w:ind w:left="0"/>
              <w:jc w:val="center"/>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Interna</w:t>
            </w:r>
          </w:p>
        </w:tc>
        <w:tc>
          <w:tcPr>
            <w:tcW w:w="4394" w:type="dxa"/>
            <w:tcBorders>
              <w:top w:val="nil"/>
              <w:left w:val="nil"/>
              <w:bottom w:val="single" w:sz="4" w:space="0" w:color="auto"/>
              <w:right w:val="single" w:sz="4" w:space="0" w:color="auto"/>
            </w:tcBorders>
            <w:shd w:val="clear" w:color="000000" w:fill="FFFFFF"/>
            <w:noWrap/>
            <w:vAlign w:val="center"/>
            <w:hideMark/>
          </w:tcPr>
          <w:p w:rsidR="00E04AA7" w:rsidRPr="00532578" w:rsidRDefault="0063015C"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Informe de avances</w:t>
            </w:r>
            <w:r w:rsidR="00805C5E">
              <w:rPr>
                <w:rFonts w:asciiTheme="minorHAnsi" w:hAnsiTheme="minorHAnsi" w:cstheme="minorHAnsi"/>
                <w:snapToGrid/>
                <w:color w:val="000000"/>
                <w:szCs w:val="22"/>
                <w:lang w:eastAsia="es-CR"/>
              </w:rPr>
              <w:t xml:space="preserve"> del proyecto</w:t>
            </w:r>
          </w:p>
        </w:tc>
        <w:tc>
          <w:tcPr>
            <w:tcW w:w="1276" w:type="dxa"/>
            <w:tcBorders>
              <w:top w:val="nil"/>
              <w:left w:val="nil"/>
              <w:bottom w:val="single" w:sz="4" w:space="0" w:color="auto"/>
              <w:right w:val="single" w:sz="4" w:space="0" w:color="auto"/>
            </w:tcBorders>
            <w:shd w:val="clear" w:color="000000" w:fill="FFFFFF"/>
            <w:noWrap/>
            <w:vAlign w:val="center"/>
            <w:hideMark/>
          </w:tcPr>
          <w:p w:rsidR="00E04AA7" w:rsidRPr="00532578" w:rsidRDefault="00E02513"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Semestrales</w:t>
            </w:r>
          </w:p>
        </w:tc>
        <w:tc>
          <w:tcPr>
            <w:tcW w:w="3827" w:type="dxa"/>
            <w:tcBorders>
              <w:top w:val="nil"/>
              <w:left w:val="nil"/>
              <w:bottom w:val="single" w:sz="4" w:space="0" w:color="auto"/>
              <w:right w:val="single" w:sz="4" w:space="0" w:color="auto"/>
            </w:tcBorders>
            <w:shd w:val="clear" w:color="000000" w:fill="FFFFFF"/>
            <w:noWrap/>
            <w:vAlign w:val="center"/>
            <w:hideMark/>
          </w:tcPr>
          <w:p w:rsidR="005B38E1" w:rsidRDefault="005B38E1" w:rsidP="005B38E1">
            <w:pPr>
              <w:spacing w:after="0"/>
              <w:ind w:left="0"/>
              <w:jc w:val="center"/>
              <w:rPr>
                <w:rFonts w:asciiTheme="minorHAnsi" w:hAnsiTheme="minorHAnsi" w:cstheme="minorHAnsi"/>
                <w:snapToGrid/>
                <w:color w:val="000000"/>
                <w:szCs w:val="22"/>
                <w:lang w:eastAsia="es-CR"/>
              </w:rPr>
            </w:pPr>
          </w:p>
          <w:p w:rsidR="005B38E1"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5B38E1" w:rsidRDefault="005B38E1" w:rsidP="005B38E1">
            <w:pPr>
              <w:spacing w:after="0"/>
              <w:ind w:left="0"/>
              <w:jc w:val="center"/>
              <w:rPr>
                <w:rFonts w:asciiTheme="minorHAnsi" w:hAnsiTheme="minorHAnsi" w:cstheme="minorHAnsi"/>
                <w:snapToGrid/>
                <w:color w:val="000000"/>
                <w:szCs w:val="22"/>
                <w:lang w:eastAsia="es-CR"/>
              </w:rPr>
            </w:pPr>
          </w:p>
          <w:p w:rsidR="005B38E1"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5B38E1" w:rsidRDefault="005B38E1" w:rsidP="005B38E1">
            <w:pPr>
              <w:spacing w:after="0"/>
              <w:ind w:left="0"/>
              <w:jc w:val="center"/>
              <w:rPr>
                <w:rFonts w:asciiTheme="minorHAnsi" w:hAnsiTheme="minorHAnsi" w:cstheme="minorHAnsi"/>
                <w:snapToGrid/>
                <w:color w:val="000000"/>
                <w:szCs w:val="22"/>
                <w:lang w:eastAsia="es-CR"/>
              </w:rPr>
            </w:pPr>
          </w:p>
          <w:p w:rsidR="00E04AA7" w:rsidRPr="00532578" w:rsidRDefault="005B38E1" w:rsidP="005B38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r w:rsidRPr="00532578">
              <w:rPr>
                <w:rFonts w:asciiTheme="minorHAnsi" w:hAnsiTheme="minorHAnsi" w:cstheme="minorHAnsi"/>
                <w:snapToGrid/>
                <w:color w:val="000000"/>
                <w:szCs w:val="22"/>
                <w:lang w:eastAsia="es-CR"/>
              </w:rPr>
              <w:t xml:space="preserve"> </w:t>
            </w:r>
          </w:p>
        </w:tc>
      </w:tr>
      <w:tr w:rsidR="00F9314A" w:rsidRPr="00532578" w:rsidTr="00B72AD1">
        <w:trPr>
          <w:trHeight w:val="525"/>
        </w:trPr>
        <w:tc>
          <w:tcPr>
            <w:tcW w:w="1696" w:type="dxa"/>
            <w:tcBorders>
              <w:top w:val="nil"/>
              <w:left w:val="single" w:sz="4" w:space="0" w:color="auto"/>
              <w:bottom w:val="nil"/>
              <w:right w:val="single" w:sz="4" w:space="0" w:color="auto"/>
            </w:tcBorders>
            <w:shd w:val="clear" w:color="000000" w:fill="FFFFFF"/>
          </w:tcPr>
          <w:p w:rsidR="00F9314A" w:rsidRDefault="00567320" w:rsidP="00FB1FD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Directora del Proyecto</w:t>
            </w:r>
          </w:p>
          <w:p w:rsidR="00567320" w:rsidRDefault="00567320" w:rsidP="00FB1FD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Lideresa del proyecto</w:t>
            </w:r>
          </w:p>
          <w:p w:rsidR="00567320" w:rsidRPr="00532578" w:rsidRDefault="00567320" w:rsidP="00FB1FD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OCRI</w:t>
            </w:r>
          </w:p>
        </w:tc>
        <w:tc>
          <w:tcPr>
            <w:tcW w:w="993" w:type="dxa"/>
            <w:tcBorders>
              <w:top w:val="nil"/>
              <w:left w:val="nil"/>
              <w:bottom w:val="nil"/>
              <w:right w:val="single" w:sz="4" w:space="0" w:color="auto"/>
            </w:tcBorders>
            <w:shd w:val="clear" w:color="000000" w:fill="FFFFFF"/>
            <w:noWrap/>
            <w:vAlign w:val="center"/>
          </w:tcPr>
          <w:p w:rsidR="00F9314A" w:rsidRPr="00532578" w:rsidRDefault="00567320"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Interna</w:t>
            </w:r>
          </w:p>
        </w:tc>
        <w:tc>
          <w:tcPr>
            <w:tcW w:w="4394" w:type="dxa"/>
            <w:tcBorders>
              <w:top w:val="nil"/>
              <w:left w:val="nil"/>
              <w:bottom w:val="nil"/>
              <w:right w:val="single" w:sz="4" w:space="0" w:color="auto"/>
            </w:tcBorders>
            <w:shd w:val="clear" w:color="000000" w:fill="FFFFFF"/>
            <w:noWrap/>
            <w:vAlign w:val="center"/>
          </w:tcPr>
          <w:p w:rsidR="00F9314A" w:rsidRPr="00532578" w:rsidRDefault="00567320"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Informe de consultoría de la experta Samanta Collí</w:t>
            </w:r>
          </w:p>
        </w:tc>
        <w:tc>
          <w:tcPr>
            <w:tcW w:w="1276" w:type="dxa"/>
            <w:tcBorders>
              <w:top w:val="nil"/>
              <w:left w:val="nil"/>
              <w:bottom w:val="nil"/>
              <w:right w:val="single" w:sz="4" w:space="0" w:color="auto"/>
            </w:tcBorders>
            <w:shd w:val="clear" w:color="000000" w:fill="FFFFFF"/>
            <w:noWrap/>
            <w:vAlign w:val="center"/>
          </w:tcPr>
          <w:p w:rsidR="00F9314A" w:rsidRPr="00532578" w:rsidRDefault="00567320" w:rsidP="00FB1FD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nil"/>
              <w:right w:val="single" w:sz="4" w:space="0" w:color="auto"/>
            </w:tcBorders>
            <w:shd w:val="clear" w:color="000000" w:fill="FFFFFF"/>
            <w:noWrap/>
            <w:vAlign w:val="center"/>
          </w:tcPr>
          <w:p w:rsidR="00F9314A" w:rsidRDefault="00F9314A" w:rsidP="00567320">
            <w:pPr>
              <w:spacing w:after="0"/>
              <w:ind w:left="0"/>
              <w:rPr>
                <w:rFonts w:asciiTheme="minorHAnsi" w:hAnsiTheme="minorHAnsi" w:cstheme="minorHAnsi"/>
                <w:snapToGrid/>
                <w:color w:val="000000"/>
                <w:szCs w:val="22"/>
                <w:lang w:eastAsia="es-CR"/>
              </w:rPr>
            </w:pPr>
          </w:p>
          <w:p w:rsidR="00567320" w:rsidRPr="00532578" w:rsidRDefault="00567320" w:rsidP="00567320">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Samantha Collí Sulú</w:t>
            </w:r>
          </w:p>
        </w:tc>
      </w:tr>
      <w:tr w:rsidR="00B72AD1" w:rsidRPr="00532578" w:rsidTr="00643CE9">
        <w:trPr>
          <w:trHeight w:val="525"/>
        </w:trPr>
        <w:tc>
          <w:tcPr>
            <w:tcW w:w="1696" w:type="dxa"/>
            <w:tcBorders>
              <w:top w:val="nil"/>
              <w:left w:val="single" w:sz="4" w:space="0" w:color="auto"/>
              <w:bottom w:val="single" w:sz="4" w:space="0" w:color="auto"/>
              <w:right w:val="single" w:sz="4" w:space="0" w:color="auto"/>
            </w:tcBorders>
            <w:shd w:val="clear" w:color="000000" w:fill="FFFFFF"/>
          </w:tcPr>
          <w:p w:rsidR="00B72AD1" w:rsidRDefault="00B72AD1" w:rsidP="00FB1FD1">
            <w:pPr>
              <w:pStyle w:val="Textodecampo"/>
              <w:jc w:val="center"/>
              <w:rPr>
                <w:rFonts w:asciiTheme="minorHAnsi" w:hAnsiTheme="minorHAnsi" w:cstheme="minorHAnsi"/>
                <w:bCs/>
                <w:sz w:val="22"/>
                <w:szCs w:val="22"/>
                <w:lang w:val="es-ES"/>
              </w:rPr>
            </w:pPr>
          </w:p>
        </w:tc>
        <w:tc>
          <w:tcPr>
            <w:tcW w:w="993" w:type="dxa"/>
            <w:tcBorders>
              <w:top w:val="nil"/>
              <w:left w:val="nil"/>
              <w:bottom w:val="single" w:sz="4" w:space="0" w:color="auto"/>
              <w:right w:val="single" w:sz="4" w:space="0" w:color="auto"/>
            </w:tcBorders>
            <w:shd w:val="clear" w:color="000000" w:fill="FFFFFF"/>
            <w:noWrap/>
            <w:vAlign w:val="center"/>
          </w:tcPr>
          <w:p w:rsidR="00B72AD1" w:rsidRDefault="00B72AD1" w:rsidP="00FB1FD1">
            <w:pPr>
              <w:spacing w:after="0"/>
              <w:ind w:left="0"/>
              <w:jc w:val="center"/>
              <w:rPr>
                <w:rFonts w:asciiTheme="minorHAnsi" w:hAnsiTheme="minorHAnsi" w:cstheme="minorHAnsi"/>
                <w:snapToGrid/>
                <w:color w:val="000000"/>
                <w:szCs w:val="22"/>
                <w:lang w:eastAsia="es-CR"/>
              </w:rPr>
            </w:pPr>
          </w:p>
        </w:tc>
        <w:tc>
          <w:tcPr>
            <w:tcW w:w="4394" w:type="dxa"/>
            <w:tcBorders>
              <w:top w:val="nil"/>
              <w:left w:val="nil"/>
              <w:bottom w:val="single" w:sz="4" w:space="0" w:color="auto"/>
              <w:right w:val="single" w:sz="4" w:space="0" w:color="auto"/>
            </w:tcBorders>
            <w:shd w:val="clear" w:color="000000" w:fill="FFFFFF"/>
            <w:noWrap/>
            <w:vAlign w:val="center"/>
          </w:tcPr>
          <w:p w:rsidR="00B72AD1" w:rsidRDefault="00B72AD1" w:rsidP="00FB1FD1">
            <w:pPr>
              <w:spacing w:after="0"/>
              <w:ind w:left="0"/>
              <w:jc w:val="center"/>
              <w:rPr>
                <w:rFonts w:asciiTheme="minorHAnsi" w:hAnsiTheme="minorHAnsi" w:cstheme="minorHAnsi"/>
                <w:snapToGrid/>
                <w:color w:val="000000"/>
                <w:szCs w:val="22"/>
                <w:lang w:eastAsia="es-CR"/>
              </w:rPr>
            </w:pPr>
          </w:p>
        </w:tc>
        <w:tc>
          <w:tcPr>
            <w:tcW w:w="1276" w:type="dxa"/>
            <w:tcBorders>
              <w:top w:val="nil"/>
              <w:left w:val="nil"/>
              <w:bottom w:val="single" w:sz="4" w:space="0" w:color="auto"/>
              <w:right w:val="single" w:sz="4" w:space="0" w:color="auto"/>
            </w:tcBorders>
            <w:shd w:val="clear" w:color="000000" w:fill="FFFFFF"/>
            <w:noWrap/>
            <w:vAlign w:val="center"/>
          </w:tcPr>
          <w:p w:rsidR="00B72AD1" w:rsidRDefault="00B72AD1" w:rsidP="00FB1FD1">
            <w:pPr>
              <w:spacing w:after="0"/>
              <w:ind w:left="0"/>
              <w:jc w:val="center"/>
              <w:rPr>
                <w:rFonts w:asciiTheme="minorHAnsi" w:hAnsiTheme="minorHAnsi" w:cstheme="minorHAnsi"/>
                <w:snapToGrid/>
                <w:color w:val="000000"/>
                <w:szCs w:val="22"/>
                <w:lang w:eastAsia="es-CR"/>
              </w:rPr>
            </w:pPr>
          </w:p>
        </w:tc>
        <w:tc>
          <w:tcPr>
            <w:tcW w:w="3827" w:type="dxa"/>
            <w:tcBorders>
              <w:top w:val="nil"/>
              <w:left w:val="nil"/>
              <w:bottom w:val="single" w:sz="4" w:space="0" w:color="auto"/>
              <w:right w:val="single" w:sz="4" w:space="0" w:color="auto"/>
            </w:tcBorders>
            <w:shd w:val="clear" w:color="000000" w:fill="FFFFFF"/>
            <w:noWrap/>
            <w:vAlign w:val="center"/>
          </w:tcPr>
          <w:p w:rsidR="00B72AD1" w:rsidRDefault="00B72AD1" w:rsidP="00567320">
            <w:pPr>
              <w:spacing w:after="0"/>
              <w:ind w:left="0"/>
              <w:rPr>
                <w:rFonts w:asciiTheme="minorHAnsi" w:hAnsiTheme="minorHAnsi" w:cstheme="minorHAnsi"/>
                <w:snapToGrid/>
                <w:color w:val="000000"/>
                <w:szCs w:val="22"/>
                <w:lang w:eastAsia="es-CR"/>
              </w:rPr>
            </w:pPr>
          </w:p>
        </w:tc>
      </w:tr>
      <w:tr w:rsidR="00B72AD1" w:rsidRPr="00532578" w:rsidTr="00B72AD1">
        <w:trPr>
          <w:trHeight w:val="525"/>
        </w:trPr>
        <w:tc>
          <w:tcPr>
            <w:tcW w:w="1696" w:type="dxa"/>
            <w:tcBorders>
              <w:top w:val="nil"/>
              <w:left w:val="single" w:sz="4" w:space="0" w:color="auto"/>
              <w:bottom w:val="single" w:sz="4" w:space="0" w:color="auto"/>
              <w:right w:val="single" w:sz="4" w:space="0" w:color="auto"/>
            </w:tcBorders>
            <w:shd w:val="clear" w:color="000000" w:fill="FFFFFF"/>
          </w:tcPr>
          <w:p w:rsidR="00B72AD1" w:rsidRDefault="00B72AD1"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Directora del Proyecto</w:t>
            </w:r>
          </w:p>
          <w:p w:rsidR="00B72AD1" w:rsidRDefault="00B72AD1"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Lideresa del proyecto</w:t>
            </w:r>
          </w:p>
          <w:p w:rsidR="00B72AD1" w:rsidRDefault="00B72AD1"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Departamento de Planificación</w:t>
            </w:r>
          </w:p>
          <w:p w:rsidR="00B72AD1" w:rsidRDefault="00B72AD1" w:rsidP="00CC67E1">
            <w:pPr>
              <w:pStyle w:val="Textodecampo"/>
              <w:jc w:val="center"/>
              <w:rPr>
                <w:rFonts w:asciiTheme="minorHAnsi" w:hAnsiTheme="minorHAnsi" w:cstheme="minorHAnsi"/>
                <w:bCs/>
                <w:sz w:val="22"/>
                <w:szCs w:val="22"/>
                <w:lang w:val="es-ES"/>
              </w:rPr>
            </w:pPr>
          </w:p>
          <w:p w:rsidR="00B72AD1" w:rsidRDefault="00B72AD1"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Comisión de Acceso</w:t>
            </w:r>
          </w:p>
          <w:p w:rsidR="00B72AD1" w:rsidRPr="00532578" w:rsidRDefault="00B72AD1" w:rsidP="00CC67E1">
            <w:pPr>
              <w:pStyle w:val="Textodecampo"/>
              <w:jc w:val="center"/>
              <w:rPr>
                <w:rFonts w:asciiTheme="minorHAnsi" w:hAnsiTheme="minorHAnsi" w:cstheme="minorHAnsi"/>
                <w:bCs/>
                <w:sz w:val="22"/>
                <w:szCs w:val="22"/>
                <w:lang w:val="es-ES"/>
              </w:rPr>
            </w:pPr>
          </w:p>
        </w:tc>
        <w:tc>
          <w:tcPr>
            <w:tcW w:w="993" w:type="dxa"/>
            <w:tcBorders>
              <w:top w:val="nil"/>
              <w:left w:val="nil"/>
              <w:bottom w:val="single" w:sz="4" w:space="0" w:color="auto"/>
              <w:right w:val="single" w:sz="4" w:space="0" w:color="auto"/>
            </w:tcBorders>
            <w:shd w:val="clear" w:color="000000" w:fill="FFFFFF"/>
            <w:noWrap/>
            <w:vAlign w:val="center"/>
          </w:tcPr>
          <w:p w:rsidR="00B72AD1" w:rsidRPr="00532578" w:rsidRDefault="00B72AD1"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Interna</w:t>
            </w:r>
          </w:p>
        </w:tc>
        <w:tc>
          <w:tcPr>
            <w:tcW w:w="4394" w:type="dxa"/>
            <w:tcBorders>
              <w:top w:val="nil"/>
              <w:left w:val="nil"/>
              <w:bottom w:val="single" w:sz="4" w:space="0" w:color="auto"/>
              <w:right w:val="single" w:sz="4" w:space="0" w:color="auto"/>
            </w:tcBorders>
            <w:shd w:val="clear" w:color="000000" w:fill="FFFFFF"/>
            <w:noWrap/>
            <w:vAlign w:val="center"/>
          </w:tcPr>
          <w:p w:rsidR="00B72AD1" w:rsidRPr="00532578" w:rsidRDefault="00B72AD1"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Acta de entrega de producto</w:t>
            </w:r>
          </w:p>
        </w:tc>
        <w:tc>
          <w:tcPr>
            <w:tcW w:w="1276" w:type="dxa"/>
            <w:tcBorders>
              <w:top w:val="nil"/>
              <w:left w:val="nil"/>
              <w:bottom w:val="single" w:sz="4" w:space="0" w:color="auto"/>
              <w:right w:val="single" w:sz="4" w:space="0" w:color="auto"/>
            </w:tcBorders>
            <w:shd w:val="clear" w:color="000000" w:fill="FFFFFF"/>
            <w:noWrap/>
            <w:vAlign w:val="center"/>
          </w:tcPr>
          <w:p w:rsidR="00B72AD1" w:rsidRPr="00532578" w:rsidRDefault="00B72AD1"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B72AD1" w:rsidRDefault="00B72AD1" w:rsidP="00CC67E1">
            <w:pPr>
              <w:spacing w:after="0"/>
              <w:ind w:left="0"/>
              <w:rPr>
                <w:rFonts w:asciiTheme="minorHAnsi" w:hAnsiTheme="minorHAnsi" w:cstheme="minorHAnsi"/>
                <w:snapToGrid/>
                <w:color w:val="000000"/>
                <w:szCs w:val="22"/>
                <w:lang w:eastAsia="es-CR"/>
              </w:rPr>
            </w:pPr>
          </w:p>
          <w:p w:rsidR="00562FA5" w:rsidRDefault="00562FA5" w:rsidP="00562FA5">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562FA5" w:rsidRDefault="00562FA5" w:rsidP="00562FA5">
            <w:pPr>
              <w:spacing w:after="0"/>
              <w:ind w:left="0"/>
              <w:jc w:val="center"/>
              <w:rPr>
                <w:rFonts w:asciiTheme="minorHAnsi" w:hAnsiTheme="minorHAnsi" w:cstheme="minorHAnsi"/>
                <w:snapToGrid/>
                <w:color w:val="000000"/>
                <w:szCs w:val="22"/>
                <w:lang w:eastAsia="es-CR"/>
              </w:rPr>
            </w:pPr>
          </w:p>
          <w:p w:rsidR="00562FA5" w:rsidRDefault="00562FA5" w:rsidP="00562FA5">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562FA5" w:rsidRDefault="00562FA5" w:rsidP="00562FA5">
            <w:pPr>
              <w:spacing w:after="0"/>
              <w:ind w:left="0"/>
              <w:jc w:val="center"/>
              <w:rPr>
                <w:rFonts w:asciiTheme="minorHAnsi" w:hAnsiTheme="minorHAnsi" w:cstheme="minorHAnsi"/>
                <w:snapToGrid/>
                <w:color w:val="000000"/>
                <w:szCs w:val="22"/>
                <w:lang w:eastAsia="es-CR"/>
              </w:rPr>
            </w:pPr>
          </w:p>
          <w:p w:rsidR="00562FA5" w:rsidRDefault="002B3181" w:rsidP="00562FA5">
            <w:pPr>
              <w:spacing w:after="0"/>
              <w:ind w:left="0"/>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                  </w:t>
            </w:r>
            <w:r w:rsidR="00562FA5">
              <w:rPr>
                <w:rFonts w:asciiTheme="minorHAnsi" w:hAnsiTheme="minorHAnsi" w:cstheme="minorHAnsi"/>
                <w:snapToGrid/>
                <w:color w:val="000000"/>
                <w:szCs w:val="22"/>
                <w:lang w:eastAsia="es-CR"/>
              </w:rPr>
              <w:t>Comisión de Acceso</w:t>
            </w:r>
          </w:p>
          <w:p w:rsidR="00B72AD1" w:rsidRPr="00532578" w:rsidRDefault="00B72AD1" w:rsidP="00B72AD1">
            <w:pPr>
              <w:spacing w:after="0"/>
              <w:ind w:left="0"/>
              <w:rPr>
                <w:rFonts w:asciiTheme="minorHAnsi" w:hAnsiTheme="minorHAnsi" w:cstheme="minorHAnsi"/>
                <w:snapToGrid/>
                <w:color w:val="000000"/>
                <w:szCs w:val="22"/>
                <w:lang w:eastAsia="es-CR"/>
              </w:rPr>
            </w:pPr>
          </w:p>
        </w:tc>
      </w:tr>
      <w:tr w:rsidR="00D5310B" w:rsidRPr="00532578" w:rsidTr="00CC67E1">
        <w:trPr>
          <w:trHeight w:val="525"/>
        </w:trPr>
        <w:tc>
          <w:tcPr>
            <w:tcW w:w="1696" w:type="dxa"/>
            <w:tcBorders>
              <w:top w:val="nil"/>
              <w:left w:val="single" w:sz="4" w:space="0" w:color="auto"/>
              <w:bottom w:val="single" w:sz="4" w:space="0" w:color="auto"/>
              <w:right w:val="single" w:sz="4" w:space="0" w:color="auto"/>
            </w:tcBorders>
            <w:shd w:val="clear" w:color="000000" w:fill="FFFFFF"/>
          </w:tcPr>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Directora del Proyecto</w:t>
            </w: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Lideresa del proyecto</w:t>
            </w: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Departamento de Planificación</w:t>
            </w:r>
          </w:p>
          <w:p w:rsidR="00D5310B" w:rsidRDefault="00D5310B" w:rsidP="00CC67E1">
            <w:pPr>
              <w:pStyle w:val="Textodecampo"/>
              <w:jc w:val="center"/>
              <w:rPr>
                <w:rFonts w:asciiTheme="minorHAnsi" w:hAnsiTheme="minorHAnsi" w:cstheme="minorHAnsi"/>
                <w:bCs/>
                <w:sz w:val="22"/>
                <w:szCs w:val="22"/>
                <w:lang w:val="es-ES"/>
              </w:rPr>
            </w:pP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Comisión de Acceso</w:t>
            </w:r>
          </w:p>
          <w:p w:rsidR="00D5310B" w:rsidRPr="00532578" w:rsidRDefault="00D5310B" w:rsidP="00CC67E1">
            <w:pPr>
              <w:pStyle w:val="Textodecampo"/>
              <w:jc w:val="center"/>
              <w:rPr>
                <w:rFonts w:asciiTheme="minorHAnsi" w:hAnsiTheme="minorHAnsi" w:cstheme="minorHAnsi"/>
                <w:bCs/>
                <w:sz w:val="22"/>
                <w:szCs w:val="22"/>
                <w:lang w:val="es-ES"/>
              </w:rPr>
            </w:pPr>
          </w:p>
        </w:tc>
        <w:tc>
          <w:tcPr>
            <w:tcW w:w="993" w:type="dxa"/>
            <w:tcBorders>
              <w:top w:val="nil"/>
              <w:left w:val="nil"/>
              <w:bottom w:val="single" w:sz="4" w:space="0" w:color="auto"/>
              <w:right w:val="single" w:sz="4" w:space="0" w:color="auto"/>
            </w:tcBorders>
            <w:shd w:val="clear" w:color="000000" w:fill="FFFFFF"/>
            <w:noWrap/>
            <w:vAlign w:val="center"/>
          </w:tcPr>
          <w:p w:rsidR="00D5310B" w:rsidRPr="00532578"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Interna</w:t>
            </w:r>
          </w:p>
        </w:tc>
        <w:tc>
          <w:tcPr>
            <w:tcW w:w="4394" w:type="dxa"/>
            <w:tcBorders>
              <w:top w:val="nil"/>
              <w:left w:val="nil"/>
              <w:bottom w:val="single" w:sz="4" w:space="0" w:color="auto"/>
              <w:right w:val="single" w:sz="4" w:space="0" w:color="auto"/>
            </w:tcBorders>
            <w:shd w:val="clear" w:color="000000" w:fill="FFFFFF"/>
            <w:noWrap/>
            <w:vAlign w:val="center"/>
          </w:tcPr>
          <w:p w:rsidR="00D5310B" w:rsidRPr="00532578"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Lecciones aprendidas</w:t>
            </w:r>
          </w:p>
        </w:tc>
        <w:tc>
          <w:tcPr>
            <w:tcW w:w="1276" w:type="dxa"/>
            <w:tcBorders>
              <w:top w:val="nil"/>
              <w:left w:val="nil"/>
              <w:bottom w:val="single" w:sz="4" w:space="0" w:color="auto"/>
              <w:right w:val="single" w:sz="4" w:space="0" w:color="auto"/>
            </w:tcBorders>
            <w:shd w:val="clear" w:color="000000" w:fill="FFFFFF"/>
            <w:noWrap/>
            <w:vAlign w:val="center"/>
          </w:tcPr>
          <w:p w:rsidR="00D5310B" w:rsidRPr="00532578"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D5310B" w:rsidRDefault="00D5310B" w:rsidP="00CC67E1">
            <w:pPr>
              <w:spacing w:after="0"/>
              <w:ind w:left="0"/>
              <w:rPr>
                <w:rFonts w:asciiTheme="minorHAnsi" w:hAnsiTheme="minorHAnsi" w:cstheme="minorHAnsi"/>
                <w:snapToGrid/>
                <w:color w:val="000000"/>
                <w:szCs w:val="22"/>
                <w:lang w:eastAsia="es-CR"/>
              </w:rPr>
            </w:pPr>
          </w:p>
          <w:p w:rsidR="00D5310B"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D5310B" w:rsidRDefault="00D5310B" w:rsidP="00CC67E1">
            <w:pPr>
              <w:spacing w:after="0"/>
              <w:ind w:left="0"/>
              <w:jc w:val="center"/>
              <w:rPr>
                <w:rFonts w:asciiTheme="minorHAnsi" w:hAnsiTheme="minorHAnsi" w:cstheme="minorHAnsi"/>
                <w:snapToGrid/>
                <w:color w:val="000000"/>
                <w:szCs w:val="22"/>
                <w:lang w:eastAsia="es-CR"/>
              </w:rPr>
            </w:pPr>
          </w:p>
          <w:p w:rsidR="00D5310B"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D5310B" w:rsidRDefault="00D5310B" w:rsidP="00CC67E1">
            <w:pPr>
              <w:spacing w:after="0"/>
              <w:ind w:left="0"/>
              <w:jc w:val="center"/>
              <w:rPr>
                <w:rFonts w:asciiTheme="minorHAnsi" w:hAnsiTheme="minorHAnsi" w:cstheme="minorHAnsi"/>
                <w:snapToGrid/>
                <w:color w:val="000000"/>
                <w:szCs w:val="22"/>
                <w:lang w:eastAsia="es-CR"/>
              </w:rPr>
            </w:pPr>
          </w:p>
          <w:p w:rsidR="00D5310B" w:rsidRDefault="00D5310B" w:rsidP="00CC67E1">
            <w:pPr>
              <w:spacing w:after="0"/>
              <w:ind w:left="0"/>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 xml:space="preserve">                 Comisión de Acceso</w:t>
            </w:r>
          </w:p>
          <w:p w:rsidR="00D5310B" w:rsidRPr="00532578" w:rsidRDefault="00D5310B" w:rsidP="00CC67E1">
            <w:pPr>
              <w:spacing w:after="0"/>
              <w:ind w:left="0"/>
              <w:rPr>
                <w:rFonts w:asciiTheme="minorHAnsi" w:hAnsiTheme="minorHAnsi" w:cstheme="minorHAnsi"/>
                <w:snapToGrid/>
                <w:color w:val="000000"/>
                <w:szCs w:val="22"/>
                <w:lang w:eastAsia="es-CR"/>
              </w:rPr>
            </w:pPr>
          </w:p>
        </w:tc>
      </w:tr>
      <w:tr w:rsidR="00D5310B" w:rsidRPr="00532578" w:rsidTr="00D5310B">
        <w:trPr>
          <w:trHeight w:val="525"/>
        </w:trPr>
        <w:tc>
          <w:tcPr>
            <w:tcW w:w="1696" w:type="dxa"/>
            <w:tcBorders>
              <w:top w:val="nil"/>
              <w:left w:val="single" w:sz="4" w:space="0" w:color="auto"/>
              <w:bottom w:val="single" w:sz="4" w:space="0" w:color="auto"/>
              <w:right w:val="single" w:sz="4" w:space="0" w:color="auto"/>
            </w:tcBorders>
            <w:shd w:val="clear" w:color="000000" w:fill="FFFFFF"/>
          </w:tcPr>
          <w:p w:rsidR="00D5310B" w:rsidRDefault="00D5310B" w:rsidP="00CC67E1">
            <w:pPr>
              <w:pStyle w:val="Textodecampo"/>
              <w:jc w:val="center"/>
              <w:rPr>
                <w:rFonts w:asciiTheme="minorHAnsi" w:hAnsiTheme="minorHAnsi" w:cstheme="minorHAnsi"/>
                <w:bCs/>
                <w:sz w:val="22"/>
                <w:szCs w:val="22"/>
                <w:lang w:val="es-ES"/>
              </w:rPr>
            </w:pP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Directora del Proyecto</w:t>
            </w: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Lideresa del proyecto</w:t>
            </w: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Departamento de Planificación</w:t>
            </w:r>
          </w:p>
          <w:p w:rsidR="00D5310B" w:rsidRDefault="00D5310B" w:rsidP="00CC67E1">
            <w:pPr>
              <w:pStyle w:val="Textodecampo"/>
              <w:jc w:val="center"/>
              <w:rPr>
                <w:rFonts w:asciiTheme="minorHAnsi" w:hAnsiTheme="minorHAnsi" w:cstheme="minorHAnsi"/>
                <w:bCs/>
                <w:sz w:val="22"/>
                <w:szCs w:val="22"/>
                <w:lang w:val="es-ES"/>
              </w:rPr>
            </w:pPr>
          </w:p>
          <w:p w:rsidR="00D5310B" w:rsidRDefault="00D5310B" w:rsidP="00CC67E1">
            <w:pPr>
              <w:pStyle w:val="Textodecampo"/>
              <w:jc w:val="center"/>
              <w:rPr>
                <w:rFonts w:asciiTheme="minorHAnsi" w:hAnsiTheme="minorHAnsi" w:cstheme="minorHAnsi"/>
                <w:bCs/>
                <w:sz w:val="22"/>
                <w:szCs w:val="22"/>
                <w:lang w:val="es-ES"/>
              </w:rPr>
            </w:pPr>
            <w:r>
              <w:rPr>
                <w:rFonts w:asciiTheme="minorHAnsi" w:hAnsiTheme="minorHAnsi" w:cstheme="minorHAnsi"/>
                <w:bCs/>
                <w:sz w:val="22"/>
                <w:szCs w:val="22"/>
                <w:lang w:val="es-ES"/>
              </w:rPr>
              <w:t>Comisión de Acceso</w:t>
            </w:r>
          </w:p>
          <w:p w:rsidR="00D5310B" w:rsidRPr="00532578" w:rsidRDefault="00D5310B" w:rsidP="00CC67E1">
            <w:pPr>
              <w:pStyle w:val="Textodecampo"/>
              <w:jc w:val="center"/>
              <w:rPr>
                <w:rFonts w:asciiTheme="minorHAnsi" w:hAnsiTheme="minorHAnsi" w:cstheme="minorHAnsi"/>
                <w:bCs/>
                <w:sz w:val="22"/>
                <w:szCs w:val="22"/>
                <w:lang w:val="es-ES"/>
              </w:rPr>
            </w:pPr>
          </w:p>
        </w:tc>
        <w:tc>
          <w:tcPr>
            <w:tcW w:w="993" w:type="dxa"/>
            <w:tcBorders>
              <w:top w:val="nil"/>
              <w:left w:val="nil"/>
              <w:bottom w:val="single" w:sz="4" w:space="0" w:color="auto"/>
              <w:right w:val="single" w:sz="4" w:space="0" w:color="auto"/>
            </w:tcBorders>
            <w:shd w:val="clear" w:color="000000" w:fill="FFFFFF"/>
            <w:noWrap/>
            <w:vAlign w:val="center"/>
          </w:tcPr>
          <w:p w:rsidR="00D5310B" w:rsidRPr="00532578"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Interna</w:t>
            </w:r>
          </w:p>
        </w:tc>
        <w:tc>
          <w:tcPr>
            <w:tcW w:w="4394" w:type="dxa"/>
            <w:tcBorders>
              <w:top w:val="nil"/>
              <w:left w:val="nil"/>
              <w:bottom w:val="single" w:sz="4" w:space="0" w:color="auto"/>
              <w:right w:val="single" w:sz="4" w:space="0" w:color="auto"/>
            </w:tcBorders>
            <w:shd w:val="clear" w:color="000000" w:fill="FFFFFF"/>
            <w:noWrap/>
            <w:vAlign w:val="center"/>
          </w:tcPr>
          <w:p w:rsidR="00D5310B" w:rsidRPr="00532578"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Informe de cierre</w:t>
            </w:r>
          </w:p>
        </w:tc>
        <w:tc>
          <w:tcPr>
            <w:tcW w:w="1276" w:type="dxa"/>
            <w:tcBorders>
              <w:top w:val="nil"/>
              <w:left w:val="nil"/>
              <w:bottom w:val="single" w:sz="4" w:space="0" w:color="auto"/>
              <w:right w:val="single" w:sz="4" w:space="0" w:color="auto"/>
            </w:tcBorders>
            <w:shd w:val="clear" w:color="000000" w:fill="FFFFFF"/>
            <w:noWrap/>
            <w:vAlign w:val="center"/>
          </w:tcPr>
          <w:p w:rsidR="00D5310B" w:rsidRPr="00532578" w:rsidRDefault="00D5310B" w:rsidP="00CC67E1">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Una vez</w:t>
            </w:r>
          </w:p>
        </w:tc>
        <w:tc>
          <w:tcPr>
            <w:tcW w:w="3827" w:type="dxa"/>
            <w:tcBorders>
              <w:top w:val="nil"/>
              <w:left w:val="nil"/>
              <w:bottom w:val="single" w:sz="4" w:space="0" w:color="auto"/>
              <w:right w:val="single" w:sz="4" w:space="0" w:color="auto"/>
            </w:tcBorders>
            <w:shd w:val="clear" w:color="000000" w:fill="FFFFFF"/>
            <w:noWrap/>
            <w:vAlign w:val="center"/>
          </w:tcPr>
          <w:p w:rsidR="00D5310B" w:rsidRDefault="00D5310B" w:rsidP="00CC67E1">
            <w:pPr>
              <w:spacing w:after="0"/>
              <w:ind w:left="0"/>
              <w:rPr>
                <w:rFonts w:asciiTheme="minorHAnsi" w:hAnsiTheme="minorHAnsi" w:cstheme="minorHAnsi"/>
                <w:snapToGrid/>
                <w:color w:val="000000"/>
                <w:szCs w:val="22"/>
                <w:lang w:eastAsia="es-CR"/>
              </w:rPr>
            </w:pPr>
          </w:p>
          <w:p w:rsidR="00D5310B" w:rsidRDefault="00D5310B" w:rsidP="00D5310B">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Directora del Proyecto</w:t>
            </w:r>
          </w:p>
          <w:p w:rsidR="00D5310B" w:rsidRDefault="00D5310B" w:rsidP="00D5310B">
            <w:pPr>
              <w:spacing w:after="0"/>
              <w:ind w:left="0"/>
              <w:jc w:val="center"/>
              <w:rPr>
                <w:rFonts w:asciiTheme="minorHAnsi" w:hAnsiTheme="minorHAnsi" w:cstheme="minorHAnsi"/>
                <w:snapToGrid/>
                <w:color w:val="000000"/>
                <w:szCs w:val="22"/>
                <w:lang w:eastAsia="es-CR"/>
              </w:rPr>
            </w:pPr>
          </w:p>
          <w:p w:rsidR="00D5310B" w:rsidRDefault="00D5310B" w:rsidP="00D5310B">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Lideresa del Proyecto</w:t>
            </w:r>
          </w:p>
          <w:p w:rsidR="00D5310B" w:rsidRDefault="00D5310B" w:rsidP="00D5310B">
            <w:pPr>
              <w:spacing w:after="0"/>
              <w:ind w:left="0"/>
              <w:jc w:val="center"/>
              <w:rPr>
                <w:rFonts w:asciiTheme="minorHAnsi" w:hAnsiTheme="minorHAnsi" w:cstheme="minorHAnsi"/>
                <w:snapToGrid/>
                <w:color w:val="000000"/>
                <w:szCs w:val="22"/>
                <w:lang w:eastAsia="es-CR"/>
              </w:rPr>
            </w:pPr>
          </w:p>
          <w:p w:rsidR="00D5310B" w:rsidRDefault="00D5310B" w:rsidP="00D5310B">
            <w:pPr>
              <w:spacing w:after="0"/>
              <w:ind w:left="0"/>
              <w:jc w:val="center"/>
              <w:rPr>
                <w:rFonts w:asciiTheme="minorHAnsi" w:hAnsiTheme="minorHAnsi" w:cstheme="minorHAnsi"/>
                <w:snapToGrid/>
                <w:color w:val="000000"/>
                <w:szCs w:val="22"/>
                <w:lang w:eastAsia="es-CR"/>
              </w:rPr>
            </w:pPr>
            <w:r>
              <w:rPr>
                <w:rFonts w:asciiTheme="minorHAnsi" w:hAnsiTheme="minorHAnsi" w:cstheme="minorHAnsi"/>
                <w:snapToGrid/>
                <w:color w:val="000000"/>
                <w:szCs w:val="22"/>
                <w:lang w:eastAsia="es-CR"/>
              </w:rPr>
              <w:t>Comisión de Acceso</w:t>
            </w:r>
          </w:p>
          <w:p w:rsidR="00D5310B" w:rsidRPr="00532578" w:rsidRDefault="00D5310B" w:rsidP="00CC67E1">
            <w:pPr>
              <w:spacing w:after="0"/>
              <w:ind w:left="0"/>
              <w:rPr>
                <w:rFonts w:asciiTheme="minorHAnsi" w:hAnsiTheme="minorHAnsi" w:cstheme="minorHAnsi"/>
                <w:snapToGrid/>
                <w:color w:val="000000"/>
                <w:szCs w:val="22"/>
                <w:lang w:eastAsia="es-CR"/>
              </w:rPr>
            </w:pPr>
          </w:p>
        </w:tc>
      </w:tr>
    </w:tbl>
    <w:p w:rsidR="00D5310B" w:rsidRPr="00532578" w:rsidRDefault="00D5310B" w:rsidP="00D5310B">
      <w:pPr>
        <w:pStyle w:val="Textodecampo"/>
        <w:jc w:val="both"/>
        <w:rPr>
          <w:rFonts w:asciiTheme="minorHAnsi" w:hAnsiTheme="minorHAnsi" w:cstheme="minorHAnsi"/>
          <w:b/>
          <w:sz w:val="22"/>
          <w:szCs w:val="22"/>
          <w:lang w:val="es-ES"/>
        </w:rPr>
      </w:pPr>
    </w:p>
    <w:p w:rsidR="00E04AA7" w:rsidRPr="00532578" w:rsidRDefault="00E04AA7" w:rsidP="00E04AA7">
      <w:pPr>
        <w:pStyle w:val="Textodecampo"/>
        <w:jc w:val="both"/>
        <w:rPr>
          <w:rFonts w:asciiTheme="minorHAnsi" w:hAnsiTheme="minorHAnsi" w:cstheme="minorHAnsi"/>
          <w:b/>
          <w:sz w:val="22"/>
          <w:szCs w:val="22"/>
          <w:lang w:val="es-ES"/>
        </w:rPr>
      </w:pPr>
    </w:p>
    <w:p w:rsidR="00E04AA7" w:rsidRPr="00532578" w:rsidRDefault="00E04AA7" w:rsidP="00E04AA7">
      <w:pPr>
        <w:pStyle w:val="Textodecampo"/>
        <w:ind w:left="720"/>
        <w:jc w:val="both"/>
        <w:rPr>
          <w:rFonts w:asciiTheme="minorHAnsi" w:hAnsiTheme="minorHAnsi" w:cstheme="minorHAnsi"/>
          <w:bCs/>
          <w:sz w:val="22"/>
          <w:szCs w:val="22"/>
          <w:lang w:val="es-ES"/>
        </w:rPr>
      </w:pPr>
    </w:p>
    <w:p w:rsidR="006A112C" w:rsidRPr="00532578" w:rsidRDefault="006A112C" w:rsidP="00AC6CD5">
      <w:pPr>
        <w:pStyle w:val="Ttulo1"/>
        <w:shd w:val="clear" w:color="auto" w:fill="336699"/>
        <w:rPr>
          <w:rFonts w:asciiTheme="minorHAnsi" w:hAnsiTheme="minorHAnsi" w:cstheme="minorHAnsi"/>
          <w:color w:val="FFFFFF" w:themeColor="background1"/>
          <w:sz w:val="22"/>
          <w:szCs w:val="22"/>
        </w:rPr>
      </w:pPr>
      <w:bookmarkStart w:id="103" w:name="_Toc74122138"/>
      <w:bookmarkStart w:id="104" w:name="_Toc74444746"/>
      <w:bookmarkStart w:id="105" w:name="_Toc75073498"/>
      <w:bookmarkStart w:id="106" w:name="_Toc78607110"/>
      <w:bookmarkStart w:id="107" w:name="_Toc111950368"/>
      <w:bookmarkStart w:id="108" w:name="_Toc5703029"/>
      <w:r w:rsidRPr="00532578">
        <w:rPr>
          <w:rFonts w:asciiTheme="minorHAnsi" w:hAnsiTheme="minorHAnsi" w:cstheme="minorHAnsi"/>
          <w:color w:val="FFFFFF" w:themeColor="background1"/>
          <w:sz w:val="22"/>
          <w:szCs w:val="22"/>
        </w:rPr>
        <w:t>Administración de Riesgos</w:t>
      </w:r>
      <w:bookmarkEnd w:id="103"/>
      <w:bookmarkEnd w:id="104"/>
      <w:bookmarkEnd w:id="105"/>
      <w:bookmarkEnd w:id="106"/>
      <w:bookmarkEnd w:id="107"/>
      <w:bookmarkEnd w:id="108"/>
      <w:r w:rsidRPr="00532578">
        <w:rPr>
          <w:rFonts w:asciiTheme="minorHAnsi" w:hAnsiTheme="minorHAnsi" w:cstheme="minorHAnsi"/>
          <w:color w:val="FFFFFF" w:themeColor="background1"/>
          <w:sz w:val="22"/>
          <w:szCs w:val="22"/>
        </w:rPr>
        <w:t xml:space="preserve"> </w:t>
      </w:r>
    </w:p>
    <w:p w:rsidR="007B5B8C" w:rsidRPr="00532578" w:rsidRDefault="007B5B8C">
      <w:pPr>
        <w:rPr>
          <w:rFonts w:asciiTheme="minorHAnsi" w:hAnsiTheme="minorHAnsi" w:cstheme="minorHAnsi"/>
          <w:i/>
          <w:color w:val="808080" w:themeColor="background1" w:themeShade="80"/>
          <w:szCs w:val="22"/>
          <w:lang w:val="es-MX"/>
        </w:rPr>
      </w:pPr>
    </w:p>
    <w:p w:rsidR="00AC6CD5" w:rsidRPr="00532578" w:rsidRDefault="00FD114B" w:rsidP="007B5B8C">
      <w:pPr>
        <w:jc w:val="center"/>
        <w:rPr>
          <w:rFonts w:asciiTheme="minorHAnsi" w:hAnsiTheme="minorHAnsi" w:cstheme="minorHAnsi"/>
          <w:szCs w:val="22"/>
        </w:rPr>
      </w:pPr>
      <w:r>
        <w:object w:dxaOrig="1508" w:dyaOrig="983" w14:anchorId="335EAA89">
          <v:shape id="_x0000_i1027" type="#_x0000_t75" style="width:75.75pt;height:49.5pt" o:ole="">
            <v:imagedata r:id="rId22" o:title=""/>
          </v:shape>
          <o:OLEObject Type="Embed" ProgID="Excel.Sheet.12" ShapeID="_x0000_i1027" DrawAspect="Icon" ObjectID="_1699940827" r:id="rId23"/>
        </w:object>
      </w:r>
      <w:r>
        <w:object w:dxaOrig="1508" w:dyaOrig="983" w14:anchorId="027B89A0">
          <v:shape id="_x0000_i1028" type="#_x0000_t75" style="width:75.75pt;height:49.5pt" o:ole="">
            <v:imagedata r:id="rId24" o:title=""/>
          </v:shape>
          <o:OLEObject Type="Embed" ProgID="Excel.Sheet.12" ShapeID="_x0000_i1028" DrawAspect="Icon" ObjectID="_1699940828" r:id="rId25"/>
        </w:object>
      </w:r>
      <w:r>
        <w:object w:dxaOrig="1508" w:dyaOrig="983" w14:anchorId="585B5FF1">
          <v:shape id="_x0000_i1029" type="#_x0000_t75" style="width:75.75pt;height:49.5pt" o:ole="">
            <v:imagedata r:id="rId26" o:title=""/>
          </v:shape>
          <o:OLEObject Type="Embed" ProgID="Excel.Sheet.12" ShapeID="_x0000_i1029" DrawAspect="Icon" ObjectID="_1699940829" r:id="rId27"/>
        </w:object>
      </w:r>
      <w:r>
        <w:object w:dxaOrig="1508" w:dyaOrig="983" w14:anchorId="447C8FD2">
          <v:shape id="_x0000_i1030" type="#_x0000_t75" style="width:75.75pt;height:49.5pt" o:ole="">
            <v:imagedata r:id="rId28" o:title=""/>
          </v:shape>
          <o:OLEObject Type="Embed" ProgID="Excel.Sheet.12" ShapeID="_x0000_i1030" DrawAspect="Icon" ObjectID="_1699940830" r:id="rId29"/>
        </w:object>
      </w:r>
    </w:p>
    <w:p w:rsidR="00AC6CD5" w:rsidRPr="00532578" w:rsidRDefault="00AC6CD5">
      <w:pPr>
        <w:rPr>
          <w:rFonts w:asciiTheme="minorHAnsi" w:hAnsiTheme="minorHAnsi" w:cstheme="minorHAnsi"/>
          <w:szCs w:val="22"/>
        </w:rPr>
      </w:pPr>
    </w:p>
    <w:p w:rsidR="006F33F6" w:rsidRPr="00532578" w:rsidRDefault="006F33F6" w:rsidP="0032575D">
      <w:pPr>
        <w:spacing w:after="0"/>
        <w:rPr>
          <w:rFonts w:asciiTheme="minorHAnsi" w:hAnsiTheme="minorHAnsi" w:cstheme="minorHAnsi"/>
          <w:b/>
          <w:szCs w:val="22"/>
        </w:rPr>
      </w:pPr>
    </w:p>
    <w:p w:rsidR="006A112C" w:rsidRPr="00532578" w:rsidRDefault="00162409">
      <w:pPr>
        <w:rPr>
          <w:rFonts w:asciiTheme="minorHAnsi" w:hAnsiTheme="minorHAnsi" w:cstheme="minorHAnsi"/>
          <w:color w:val="000000"/>
          <w:szCs w:val="22"/>
          <w:lang w:val="es-MX"/>
        </w:rPr>
      </w:pPr>
      <w:r w:rsidRPr="00532578">
        <w:rPr>
          <w:rFonts w:asciiTheme="minorHAnsi" w:hAnsiTheme="minorHAnsi" w:cstheme="minorHAnsi"/>
          <w:i/>
          <w:color w:val="808080" w:themeColor="background1" w:themeShade="80"/>
          <w:szCs w:val="22"/>
          <w:lang w:val="es-MX"/>
        </w:rPr>
        <w:t xml:space="preserve"> </w:t>
      </w:r>
    </w:p>
    <w:p w:rsidR="006A112C" w:rsidRPr="00532578" w:rsidRDefault="006A112C" w:rsidP="00AC6CD5">
      <w:pPr>
        <w:pStyle w:val="Ttulo1"/>
        <w:shd w:val="clear" w:color="auto" w:fill="336699"/>
        <w:rPr>
          <w:rFonts w:asciiTheme="minorHAnsi" w:hAnsiTheme="minorHAnsi" w:cstheme="minorHAnsi"/>
          <w:color w:val="FFFFFF" w:themeColor="background1"/>
          <w:sz w:val="22"/>
          <w:szCs w:val="22"/>
        </w:rPr>
      </w:pPr>
      <w:bookmarkStart w:id="109" w:name="_Toc74122142"/>
      <w:bookmarkStart w:id="110" w:name="_Toc74444750"/>
      <w:bookmarkStart w:id="111" w:name="_Toc75073502"/>
      <w:bookmarkStart w:id="112" w:name="_Toc78607114"/>
      <w:bookmarkStart w:id="113" w:name="_Toc111950372"/>
      <w:bookmarkStart w:id="114" w:name="_Toc5703030"/>
      <w:bookmarkStart w:id="115" w:name="OLE_LINK11"/>
      <w:r w:rsidRPr="00532578">
        <w:rPr>
          <w:rFonts w:asciiTheme="minorHAnsi" w:hAnsiTheme="minorHAnsi" w:cstheme="minorHAnsi"/>
          <w:color w:val="FFFFFF" w:themeColor="background1"/>
          <w:sz w:val="22"/>
          <w:szCs w:val="22"/>
        </w:rPr>
        <w:t>Administración de Adquisiciones</w:t>
      </w:r>
      <w:bookmarkEnd w:id="109"/>
      <w:bookmarkEnd w:id="110"/>
      <w:bookmarkEnd w:id="111"/>
      <w:bookmarkEnd w:id="112"/>
      <w:bookmarkEnd w:id="113"/>
      <w:bookmarkEnd w:id="114"/>
    </w:p>
    <w:bookmarkEnd w:id="115"/>
    <w:p w:rsidR="00162409" w:rsidRDefault="00162409">
      <w:pPr>
        <w:rPr>
          <w:rFonts w:asciiTheme="minorHAnsi" w:hAnsiTheme="minorHAnsi" w:cstheme="minorHAnsi"/>
          <w:i/>
          <w:color w:val="808080" w:themeColor="background1" w:themeShade="80"/>
          <w:szCs w:val="22"/>
          <w:lang w:val="es-MX"/>
        </w:rPr>
      </w:pPr>
      <w:r w:rsidRPr="00532578">
        <w:rPr>
          <w:rFonts w:asciiTheme="minorHAnsi" w:hAnsiTheme="minorHAnsi" w:cstheme="minorHAnsi"/>
          <w:i/>
          <w:color w:val="808080" w:themeColor="background1" w:themeShade="80"/>
          <w:szCs w:val="22"/>
          <w:lang w:val="es-MX"/>
        </w:rPr>
        <w:t xml:space="preserve">Detalle los bienes y servicios del proyecto que se deben adquirir para la ejecución del proyecto. </w:t>
      </w:r>
    </w:p>
    <w:p w:rsidR="0066046E" w:rsidRDefault="0066046E">
      <w:pPr>
        <w:rPr>
          <w:rFonts w:asciiTheme="minorHAnsi" w:hAnsiTheme="minorHAnsi" w:cstheme="minorHAnsi"/>
          <w:i/>
          <w:color w:val="808080" w:themeColor="background1" w:themeShade="80"/>
          <w:szCs w:val="22"/>
          <w:lang w:val="es-MX"/>
        </w:rPr>
      </w:pPr>
    </w:p>
    <w:p w:rsidR="0066046E" w:rsidRPr="00777911" w:rsidRDefault="0066046E">
      <w:pPr>
        <w:rPr>
          <w:rFonts w:asciiTheme="minorHAnsi" w:hAnsiTheme="minorHAnsi" w:cstheme="minorHAnsi"/>
          <w:b/>
          <w:bCs/>
          <w:iCs/>
          <w:szCs w:val="22"/>
          <w:lang w:val="es-MX"/>
        </w:rPr>
      </w:pPr>
      <w:r w:rsidRPr="00777911">
        <w:rPr>
          <w:rFonts w:asciiTheme="minorHAnsi" w:hAnsiTheme="minorHAnsi" w:cstheme="minorHAnsi"/>
          <w:b/>
          <w:bCs/>
          <w:iCs/>
          <w:szCs w:val="22"/>
          <w:lang w:val="es-MX"/>
        </w:rPr>
        <w:t>No requiere administración de adquisiciones.</w:t>
      </w:r>
    </w:p>
    <w:p w:rsidR="00FF7BD6" w:rsidRPr="00532578" w:rsidRDefault="00FF7BD6">
      <w:pPr>
        <w:pStyle w:val="Textoindependiente2"/>
        <w:jc w:val="both"/>
        <w:rPr>
          <w:rFonts w:asciiTheme="minorHAnsi" w:hAnsiTheme="minorHAnsi" w:cstheme="minorHAnsi"/>
          <w:b w:val="0"/>
          <w:color w:val="000000"/>
          <w:sz w:val="22"/>
          <w:szCs w:val="22"/>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2694"/>
        <w:gridCol w:w="1275"/>
        <w:gridCol w:w="1418"/>
        <w:gridCol w:w="1843"/>
        <w:gridCol w:w="1701"/>
        <w:gridCol w:w="1701"/>
      </w:tblGrid>
      <w:tr w:rsidR="00383072" w:rsidRPr="00532578" w:rsidTr="0042227F">
        <w:trPr>
          <w:trHeight w:val="420"/>
        </w:trPr>
        <w:tc>
          <w:tcPr>
            <w:tcW w:w="2263" w:type="dxa"/>
            <w:vMerge w:val="restart"/>
            <w:shd w:val="clear" w:color="000000" w:fill="D9D9D9"/>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Nombre de la contratación del bien o servicio</w:t>
            </w:r>
          </w:p>
        </w:tc>
        <w:tc>
          <w:tcPr>
            <w:tcW w:w="2694" w:type="dxa"/>
            <w:vMerge w:val="restart"/>
            <w:shd w:val="clear" w:color="000000" w:fill="D9D9D9"/>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Descripción de la adquisición</w:t>
            </w:r>
          </w:p>
        </w:tc>
        <w:tc>
          <w:tcPr>
            <w:tcW w:w="2693" w:type="dxa"/>
            <w:gridSpan w:val="2"/>
            <w:shd w:val="clear" w:color="000000" w:fill="D9D9D9"/>
            <w:noWrap/>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Presupuesto</w:t>
            </w:r>
          </w:p>
        </w:tc>
        <w:tc>
          <w:tcPr>
            <w:tcW w:w="1843" w:type="dxa"/>
            <w:vMerge w:val="restart"/>
            <w:shd w:val="clear" w:color="000000" w:fill="D9D9D9"/>
            <w:noWrap/>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 xml:space="preserve">Fecha programada de </w:t>
            </w:r>
            <w:r w:rsidR="004B3051" w:rsidRPr="00532578">
              <w:rPr>
                <w:rFonts w:asciiTheme="minorHAnsi" w:hAnsiTheme="minorHAnsi" w:cstheme="minorHAnsi"/>
                <w:b/>
                <w:bCs/>
                <w:snapToGrid/>
                <w:color w:val="000000"/>
                <w:szCs w:val="22"/>
                <w:lang w:eastAsia="es-CR"/>
              </w:rPr>
              <w:t xml:space="preserve">obtención de </w:t>
            </w:r>
            <w:r w:rsidRPr="00532578">
              <w:rPr>
                <w:rFonts w:asciiTheme="minorHAnsi" w:hAnsiTheme="minorHAnsi" w:cstheme="minorHAnsi"/>
                <w:b/>
                <w:bCs/>
                <w:snapToGrid/>
                <w:color w:val="000000"/>
                <w:szCs w:val="22"/>
                <w:lang w:eastAsia="es-CR"/>
              </w:rPr>
              <w:t>compra</w:t>
            </w:r>
            <w:r w:rsidR="004B3051" w:rsidRPr="00532578">
              <w:rPr>
                <w:rFonts w:asciiTheme="minorHAnsi" w:hAnsiTheme="minorHAnsi" w:cstheme="minorHAnsi"/>
                <w:b/>
                <w:bCs/>
                <w:snapToGrid/>
                <w:color w:val="000000"/>
                <w:szCs w:val="22"/>
                <w:lang w:eastAsia="es-CR"/>
              </w:rPr>
              <w:t>/adquisición</w:t>
            </w:r>
          </w:p>
        </w:tc>
        <w:tc>
          <w:tcPr>
            <w:tcW w:w="1701" w:type="dxa"/>
            <w:vMerge w:val="restart"/>
            <w:shd w:val="clear" w:color="000000" w:fill="D9D9D9"/>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Responsable de obtener el bien o servicio</w:t>
            </w:r>
          </w:p>
        </w:tc>
        <w:tc>
          <w:tcPr>
            <w:tcW w:w="1701" w:type="dxa"/>
            <w:vMerge w:val="restart"/>
            <w:shd w:val="clear" w:color="000000" w:fill="D9D9D9"/>
            <w:noWrap/>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Tipo de contratación</w:t>
            </w:r>
          </w:p>
        </w:tc>
      </w:tr>
      <w:tr w:rsidR="00383072" w:rsidRPr="00532578" w:rsidTr="0042227F">
        <w:trPr>
          <w:trHeight w:val="540"/>
        </w:trPr>
        <w:tc>
          <w:tcPr>
            <w:tcW w:w="2263" w:type="dxa"/>
            <w:vMerge/>
            <w:vAlign w:val="center"/>
            <w:hideMark/>
          </w:tcPr>
          <w:p w:rsidR="00383072" w:rsidRPr="00532578" w:rsidRDefault="00383072" w:rsidP="00383072">
            <w:pPr>
              <w:spacing w:after="0"/>
              <w:ind w:left="0"/>
              <w:jc w:val="left"/>
              <w:rPr>
                <w:rFonts w:asciiTheme="minorHAnsi" w:hAnsiTheme="minorHAnsi" w:cstheme="minorHAnsi"/>
                <w:b/>
                <w:bCs/>
                <w:snapToGrid/>
                <w:color w:val="000000"/>
                <w:szCs w:val="22"/>
                <w:lang w:eastAsia="es-CR"/>
              </w:rPr>
            </w:pPr>
          </w:p>
        </w:tc>
        <w:tc>
          <w:tcPr>
            <w:tcW w:w="2694" w:type="dxa"/>
            <w:vMerge/>
            <w:vAlign w:val="center"/>
            <w:hideMark/>
          </w:tcPr>
          <w:p w:rsidR="00383072" w:rsidRPr="00532578" w:rsidRDefault="00383072" w:rsidP="00383072">
            <w:pPr>
              <w:spacing w:after="0"/>
              <w:ind w:left="0"/>
              <w:jc w:val="left"/>
              <w:rPr>
                <w:rFonts w:asciiTheme="minorHAnsi" w:hAnsiTheme="minorHAnsi" w:cstheme="minorHAnsi"/>
                <w:b/>
                <w:bCs/>
                <w:snapToGrid/>
                <w:color w:val="000000"/>
                <w:szCs w:val="22"/>
                <w:lang w:eastAsia="es-CR"/>
              </w:rPr>
            </w:pPr>
          </w:p>
        </w:tc>
        <w:tc>
          <w:tcPr>
            <w:tcW w:w="1275" w:type="dxa"/>
            <w:shd w:val="clear" w:color="000000" w:fill="D9D9D9"/>
            <w:noWrap/>
            <w:vAlign w:val="center"/>
            <w:hideMark/>
          </w:tcPr>
          <w:p w:rsidR="00383072" w:rsidRPr="00532578" w:rsidRDefault="00383072" w:rsidP="00383072">
            <w:pPr>
              <w:spacing w:after="0"/>
              <w:ind w:left="0"/>
              <w:jc w:val="left"/>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Solicitado</w:t>
            </w:r>
          </w:p>
        </w:tc>
        <w:tc>
          <w:tcPr>
            <w:tcW w:w="1418" w:type="dxa"/>
            <w:shd w:val="clear" w:color="000000" w:fill="D9D9D9"/>
            <w:noWrap/>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r w:rsidRPr="00532578">
              <w:rPr>
                <w:rFonts w:asciiTheme="minorHAnsi" w:hAnsiTheme="minorHAnsi" w:cstheme="minorHAnsi"/>
                <w:b/>
                <w:bCs/>
                <w:snapToGrid/>
                <w:color w:val="000000"/>
                <w:szCs w:val="22"/>
                <w:lang w:eastAsia="es-CR"/>
              </w:rPr>
              <w:t>Aprobado</w:t>
            </w:r>
          </w:p>
        </w:tc>
        <w:tc>
          <w:tcPr>
            <w:tcW w:w="1843" w:type="dxa"/>
            <w:vMerge/>
            <w:shd w:val="clear" w:color="000000" w:fill="D9D9D9"/>
            <w:noWrap/>
            <w:vAlign w:val="center"/>
            <w:hideMark/>
          </w:tcPr>
          <w:p w:rsidR="00383072" w:rsidRPr="00532578" w:rsidRDefault="00383072" w:rsidP="00383072">
            <w:pPr>
              <w:spacing w:after="0"/>
              <w:ind w:left="0"/>
              <w:jc w:val="center"/>
              <w:rPr>
                <w:rFonts w:asciiTheme="minorHAnsi" w:hAnsiTheme="minorHAnsi" w:cstheme="minorHAnsi"/>
                <w:b/>
                <w:bCs/>
                <w:snapToGrid/>
                <w:color w:val="000000"/>
                <w:szCs w:val="22"/>
                <w:lang w:eastAsia="es-CR"/>
              </w:rPr>
            </w:pPr>
          </w:p>
        </w:tc>
        <w:tc>
          <w:tcPr>
            <w:tcW w:w="1701" w:type="dxa"/>
            <w:vMerge/>
            <w:vAlign w:val="center"/>
            <w:hideMark/>
          </w:tcPr>
          <w:p w:rsidR="00383072" w:rsidRPr="00532578" w:rsidRDefault="00383072" w:rsidP="00383072">
            <w:pPr>
              <w:spacing w:after="0"/>
              <w:ind w:left="0"/>
              <w:jc w:val="left"/>
              <w:rPr>
                <w:rFonts w:asciiTheme="minorHAnsi" w:hAnsiTheme="minorHAnsi" w:cstheme="minorHAnsi"/>
                <w:b/>
                <w:bCs/>
                <w:snapToGrid/>
                <w:color w:val="000000"/>
                <w:szCs w:val="22"/>
                <w:lang w:eastAsia="es-CR"/>
              </w:rPr>
            </w:pPr>
          </w:p>
        </w:tc>
        <w:tc>
          <w:tcPr>
            <w:tcW w:w="1701" w:type="dxa"/>
            <w:vMerge/>
            <w:vAlign w:val="center"/>
            <w:hideMark/>
          </w:tcPr>
          <w:p w:rsidR="00383072" w:rsidRPr="00532578" w:rsidRDefault="00383072" w:rsidP="00383072">
            <w:pPr>
              <w:spacing w:after="0"/>
              <w:ind w:left="0"/>
              <w:jc w:val="left"/>
              <w:rPr>
                <w:rFonts w:asciiTheme="minorHAnsi" w:hAnsiTheme="minorHAnsi" w:cstheme="minorHAnsi"/>
                <w:b/>
                <w:bCs/>
                <w:snapToGrid/>
                <w:color w:val="000000"/>
                <w:szCs w:val="22"/>
                <w:lang w:eastAsia="es-CR"/>
              </w:rPr>
            </w:pP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 </w:t>
            </w:r>
          </w:p>
        </w:tc>
        <w:tc>
          <w:tcPr>
            <w:tcW w:w="1843"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 </w:t>
            </w:r>
          </w:p>
        </w:tc>
        <w:tc>
          <w:tcPr>
            <w:tcW w:w="1701"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 </w:t>
            </w:r>
          </w:p>
        </w:tc>
        <w:tc>
          <w:tcPr>
            <w:tcW w:w="1701" w:type="dxa"/>
            <w:shd w:val="clear" w:color="000000" w:fill="FFFFFF"/>
            <w:noWrap/>
            <w:vAlign w:val="bottom"/>
            <w:hideMark/>
          </w:tcPr>
          <w:p w:rsidR="00383072" w:rsidRPr="00532578" w:rsidRDefault="00383072" w:rsidP="00383072">
            <w:pPr>
              <w:spacing w:after="0"/>
              <w:ind w:left="0"/>
              <w:jc w:val="center"/>
              <w:rPr>
                <w:rFonts w:asciiTheme="minorHAnsi" w:hAnsiTheme="minorHAnsi" w:cstheme="minorHAnsi"/>
                <w:snapToGrid/>
                <w:color w:val="FF0000"/>
                <w:szCs w:val="22"/>
                <w:lang w:eastAsia="es-CR"/>
              </w:rPr>
            </w:pPr>
            <w:r w:rsidRPr="00532578">
              <w:rPr>
                <w:rFonts w:asciiTheme="minorHAnsi" w:hAnsiTheme="minorHAnsi" w:cstheme="minorHAnsi"/>
                <w:snapToGrid/>
                <w:color w:val="FF0000"/>
                <w:szCs w:val="22"/>
                <w:lang w:eastAsia="es-CR"/>
              </w:rPr>
              <w:t>Contrato, compra directa, caja chica, otros</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r w:rsidR="00383072" w:rsidRPr="00532578" w:rsidTr="0042227F">
        <w:trPr>
          <w:trHeight w:val="525"/>
        </w:trPr>
        <w:tc>
          <w:tcPr>
            <w:tcW w:w="2263"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2694"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275"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418" w:type="dxa"/>
            <w:shd w:val="clear" w:color="000000" w:fill="FFFFFF"/>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843"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c>
          <w:tcPr>
            <w:tcW w:w="1701" w:type="dxa"/>
            <w:shd w:val="clear" w:color="auto" w:fill="auto"/>
            <w:noWrap/>
            <w:vAlign w:val="bottom"/>
            <w:hideMark/>
          </w:tcPr>
          <w:p w:rsidR="00383072" w:rsidRPr="00532578" w:rsidRDefault="00383072" w:rsidP="00383072">
            <w:pPr>
              <w:spacing w:after="0"/>
              <w:ind w:left="0"/>
              <w:jc w:val="left"/>
              <w:rPr>
                <w:rFonts w:asciiTheme="minorHAnsi" w:hAnsiTheme="minorHAnsi" w:cstheme="minorHAnsi"/>
                <w:snapToGrid/>
                <w:color w:val="000000"/>
                <w:szCs w:val="22"/>
                <w:lang w:eastAsia="es-CR"/>
              </w:rPr>
            </w:pPr>
            <w:r w:rsidRPr="00532578">
              <w:rPr>
                <w:rFonts w:asciiTheme="minorHAnsi" w:hAnsiTheme="minorHAnsi" w:cstheme="minorHAnsi"/>
                <w:snapToGrid/>
                <w:color w:val="000000"/>
                <w:szCs w:val="22"/>
                <w:lang w:eastAsia="es-CR"/>
              </w:rPr>
              <w:t> </w:t>
            </w:r>
          </w:p>
        </w:tc>
      </w:tr>
    </w:tbl>
    <w:p w:rsidR="00383072" w:rsidRPr="00532578" w:rsidRDefault="00383072">
      <w:pPr>
        <w:pStyle w:val="Textoindependiente2"/>
        <w:jc w:val="both"/>
        <w:rPr>
          <w:rFonts w:asciiTheme="minorHAnsi" w:hAnsiTheme="minorHAnsi" w:cstheme="minorHAnsi"/>
          <w:b w:val="0"/>
          <w:color w:val="000000"/>
          <w:sz w:val="22"/>
          <w:szCs w:val="22"/>
        </w:rPr>
        <w:sectPr w:rsidR="00383072" w:rsidRPr="00532578" w:rsidSect="00383072">
          <w:pgSz w:w="15842" w:h="12242" w:orient="landscape" w:code="1"/>
          <w:pgMar w:top="1418" w:right="1985" w:bottom="1418" w:left="1701" w:header="709" w:footer="709" w:gutter="0"/>
          <w:cols w:space="708"/>
          <w:docGrid w:linePitch="360"/>
        </w:sectPr>
      </w:pPr>
    </w:p>
    <w:p w:rsidR="009C2E57" w:rsidRPr="00532578" w:rsidRDefault="009C2E57" w:rsidP="009C2E57">
      <w:pPr>
        <w:rPr>
          <w:rFonts w:asciiTheme="minorHAnsi" w:hAnsiTheme="minorHAnsi" w:cstheme="minorHAnsi"/>
          <w:b/>
          <w:szCs w:val="22"/>
          <w:lang w:val="es-MX"/>
        </w:rPr>
      </w:pPr>
    </w:p>
    <w:sectPr w:rsidR="009C2E57" w:rsidRPr="00532578" w:rsidSect="008C1D2B">
      <w:pgSz w:w="12242" w:h="15842" w:code="1"/>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7EDF" w:rsidRDefault="00E77EDF">
      <w:r>
        <w:separator/>
      </w:r>
    </w:p>
  </w:endnote>
  <w:endnote w:type="continuationSeparator" w:id="0">
    <w:p w:rsidR="00E77EDF" w:rsidRDefault="00E7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GillSans-Light">
    <w:altName w:val="Calibri"/>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494" w:rsidRPr="0076679E" w:rsidRDefault="00024494" w:rsidP="007667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494" w:rsidRPr="00C346D9" w:rsidRDefault="00024494" w:rsidP="00806E98">
    <w:pPr>
      <w:pStyle w:val="NormalPARRAFO-1"/>
      <w:tabs>
        <w:tab w:val="clear" w:pos="-720"/>
      </w:tabs>
      <w:jc w:val="left"/>
      <w:rPr>
        <w:rFonts w:ascii="Arial" w:hAnsi="Arial" w:cs="Arial"/>
        <w:bCs/>
        <w:sz w:val="20"/>
      </w:rPr>
    </w:pPr>
    <w:bookmarkStart w:id="46" w:name="OLE_LINK2"/>
    <w:r w:rsidRPr="00C346D9">
      <w:rPr>
        <w:rFonts w:ascii="Arial" w:hAnsi="Arial" w:cs="Arial"/>
        <w:bCs/>
        <w:noProof/>
        <w:sz w:val="20"/>
        <w:lang w:val="es-ES" w:eastAsia="zh-CN"/>
      </w:rPr>
      <mc:AlternateContent>
        <mc:Choice Requires="wps">
          <w:drawing>
            <wp:anchor distT="0" distB="0" distL="114300" distR="114300" simplePos="0" relativeHeight="251657728" behindDoc="0" locked="0" layoutInCell="1" allowOverlap="1" wp14:anchorId="2F1FAF25" wp14:editId="6D8EF907">
              <wp:simplePos x="0" y="0"/>
              <wp:positionH relativeFrom="column">
                <wp:posOffset>17145</wp:posOffset>
              </wp:positionH>
              <wp:positionV relativeFrom="paragraph">
                <wp:posOffset>-33655</wp:posOffset>
              </wp:positionV>
              <wp:extent cx="60579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33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47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"/>
          </w:pict>
        </mc:Fallback>
      </mc:AlternateContent>
    </w:r>
    <w:r w:rsidRPr="00C346D9">
      <w:rPr>
        <w:rFonts w:ascii="Arial" w:hAnsi="Arial" w:cs="Arial"/>
        <w:bCs/>
        <w:sz w:val="20"/>
      </w:rPr>
      <w:sym w:font="Symbol" w:char="F0D3"/>
    </w:r>
    <w:r w:rsidRPr="00C346D9">
      <w:rPr>
        <w:rFonts w:ascii="Arial" w:hAnsi="Arial" w:cs="Arial"/>
        <w:bCs/>
        <w:sz w:val="20"/>
      </w:rPr>
      <w:t xml:space="preserve"> </w:t>
    </w:r>
    <w:r w:rsidRPr="00E350AF">
      <w:rPr>
        <w:rFonts w:ascii="Arial" w:hAnsi="Arial" w:cs="Arial"/>
        <w:b/>
        <w:bCs/>
        <w:sz w:val="20"/>
      </w:rPr>
      <w:t>Documento Normativo Propiedad del ICE, prohibida su reproducción total o parcial sin autorización</w:t>
    </w:r>
    <w:r w:rsidRPr="00C346D9">
      <w:rPr>
        <w:rFonts w:ascii="Arial" w:hAnsi="Arial" w:cs="Arial"/>
        <w:bCs/>
        <w:sz w:val="20"/>
      </w:rPr>
      <w:t>.</w:t>
    </w:r>
  </w:p>
  <w:bookmarkEnd w:id="46"/>
  <w:p w:rsidR="00024494" w:rsidRDefault="000244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7EDF" w:rsidRDefault="00E77EDF">
      <w:r>
        <w:separator/>
      </w:r>
    </w:p>
  </w:footnote>
  <w:footnote w:type="continuationSeparator" w:id="0">
    <w:p w:rsidR="00E77EDF" w:rsidRDefault="00E77EDF">
      <w:r>
        <w:continuationSeparator/>
      </w:r>
    </w:p>
  </w:footnote>
  <w:footnote w:id="1">
    <w:p w:rsidR="00024494" w:rsidRDefault="00024494" w:rsidP="00CC7EB5">
      <w:pPr>
        <w:pStyle w:val="Textonotapie"/>
        <w:rPr>
          <w:rFonts w:ascii="MS Sans Serif" w:hAnsi="MS Sans Serif"/>
          <w:snapToGrid/>
          <w:szCs w:val="22"/>
          <w:lang w:bidi="hi-IN"/>
        </w:rPr>
      </w:pPr>
      <w:r>
        <w:rPr>
          <w:rStyle w:val="Refdenotaalpie"/>
        </w:rPr>
        <w:footnoteRef/>
      </w:r>
      <w:r>
        <w:t xml:space="preserve"> </w:t>
      </w:r>
      <w:r w:rsidRPr="00CC7EB5">
        <w:rPr>
          <w:rFonts w:ascii="MS Sans Serif" w:hAnsi="MS Sans Serif"/>
          <w:snapToGrid/>
          <w:szCs w:val="22"/>
          <w:lang w:bidi="hi-IN"/>
        </w:rPr>
        <w:t>a. ¿El tema o problema a atender o resolver es de interés institucional?</w:t>
      </w:r>
      <w:r>
        <w:rPr>
          <w:rFonts w:ascii="MS Sans Serif" w:hAnsi="MS Sans Serif"/>
          <w:snapToGrid/>
          <w:szCs w:val="22"/>
          <w:lang w:bidi="hi-IN"/>
        </w:rPr>
        <w:t xml:space="preserve"> </w:t>
      </w:r>
    </w:p>
    <w:p w:rsidR="00024494" w:rsidRDefault="00024494" w:rsidP="00CC7EB5">
      <w:pPr>
        <w:pStyle w:val="Textonotapie"/>
        <w:rPr>
          <w:rFonts w:ascii="MS Sans Serif" w:hAnsi="MS Sans Serif"/>
          <w:snapToGrid/>
          <w:szCs w:val="22"/>
          <w:lang w:bidi="hi-IN"/>
        </w:rPr>
      </w:pPr>
      <w:r w:rsidRPr="00CC7EB5">
        <w:rPr>
          <w:rFonts w:ascii="MS Sans Serif" w:hAnsi="MS Sans Serif"/>
          <w:snapToGrid/>
          <w:szCs w:val="22"/>
          <w:lang w:bidi="hi-IN"/>
        </w:rPr>
        <w:t>b. ¿El tema o problema a atender o resolver es de índole social (orientado a la resolución de un problema que involucra a la sociedad y/o personas usuarias)?</w:t>
      </w:r>
    </w:p>
    <w:p w:rsidR="00024494" w:rsidRDefault="00024494" w:rsidP="00CC7EB5">
      <w:pPr>
        <w:pStyle w:val="Textonotapie"/>
        <w:rPr>
          <w:rFonts w:ascii="MS Sans Serif" w:hAnsi="MS Sans Serif"/>
          <w:snapToGrid/>
          <w:szCs w:val="22"/>
          <w:lang w:bidi="hi-IN"/>
        </w:rPr>
      </w:pPr>
      <w:r w:rsidRPr="00CC7EB5">
        <w:rPr>
          <w:rFonts w:ascii="MS Sans Serif" w:hAnsi="MS Sans Serif"/>
          <w:snapToGrid/>
          <w:szCs w:val="22"/>
          <w:lang w:bidi="hi-IN"/>
        </w:rPr>
        <w:t>c. ¿El tema o problema a atender o resolver tiene incidencia directa, y su atención o transformación genera valor, en las personas usuarias externas, sociedad y/o país?</w:t>
      </w:r>
    </w:p>
    <w:p w:rsidR="00024494" w:rsidRDefault="00024494" w:rsidP="00CC7EB5">
      <w:pPr>
        <w:pStyle w:val="Textonotapie"/>
        <w:rPr>
          <w:rFonts w:ascii="MS Sans Serif" w:hAnsi="MS Sans Serif"/>
          <w:snapToGrid/>
          <w:szCs w:val="22"/>
          <w:lang w:bidi="hi-IN"/>
        </w:rPr>
      </w:pPr>
      <w:r w:rsidRPr="00CC7EB5">
        <w:rPr>
          <w:rFonts w:ascii="MS Sans Serif" w:hAnsi="MS Sans Serif"/>
          <w:snapToGrid/>
          <w:szCs w:val="22"/>
          <w:lang w:bidi="hi-IN"/>
        </w:rPr>
        <w:t>d. ¿El tema o problema a atender o resolver responde a los mandatos de ley, acuerdos o compromisos nacionales e internacionales adquiridos por el Poder Judicial?</w:t>
      </w:r>
    </w:p>
    <w:p w:rsidR="00024494" w:rsidRPr="00CC7EB5" w:rsidRDefault="00024494" w:rsidP="00CC7EB5">
      <w:pPr>
        <w:pStyle w:val="Textonotapie"/>
        <w:rPr>
          <w:rFonts w:ascii="MS Sans Serif" w:hAnsi="MS Sans Serif"/>
          <w:snapToGrid/>
          <w:sz w:val="22"/>
          <w:szCs w:val="22"/>
          <w:lang w:bidi="hi-IN"/>
        </w:rPr>
      </w:pPr>
      <w:r w:rsidRPr="00CC7EB5">
        <w:rPr>
          <w:rFonts w:ascii="MS Sans Serif" w:hAnsi="MS Sans Serif"/>
          <w:snapToGrid/>
          <w:szCs w:val="22"/>
          <w:lang w:bidi="hi-IN"/>
        </w:rPr>
        <w:t>e. ¿La atención o resolución del tema o problema se encuentra acorde al plan estratégico institucional?</w:t>
      </w:r>
    </w:p>
    <w:p w:rsidR="00024494" w:rsidRPr="00CC7EB5" w:rsidRDefault="00024494">
      <w:pPr>
        <w:pStyle w:val="Textonotapie"/>
        <w:rPr>
          <w:lang w:val="es-ES"/>
        </w:rPr>
      </w:pPr>
    </w:p>
  </w:footnote>
  <w:footnote w:id="2">
    <w:p w:rsidR="00024494" w:rsidRPr="00E55539" w:rsidRDefault="00024494" w:rsidP="00FC5A34">
      <w:pPr>
        <w:pStyle w:val="Textonotapie"/>
        <w:rPr>
          <w:rFonts w:asciiTheme="minorHAnsi" w:hAnsiTheme="minorHAnsi"/>
          <w:sz w:val="16"/>
          <w:szCs w:val="16"/>
          <w:lang w:val="es-ES"/>
        </w:rPr>
      </w:pPr>
      <w:r w:rsidRPr="00E55539">
        <w:rPr>
          <w:rStyle w:val="Refdenotaalpie"/>
          <w:rFonts w:asciiTheme="minorHAnsi" w:hAnsiTheme="minorHAnsi"/>
          <w:sz w:val="16"/>
          <w:szCs w:val="16"/>
        </w:rPr>
        <w:footnoteRef/>
      </w:r>
      <w:r w:rsidRPr="00E55539">
        <w:rPr>
          <w:rFonts w:asciiTheme="minorHAnsi" w:hAnsiTheme="minorHAnsi"/>
          <w:sz w:val="16"/>
          <w:szCs w:val="16"/>
        </w:rPr>
        <w:t xml:space="preserve"> La Subcomisión de Acceso a la Justicia de Pueblos Indígenas y la Comisión de Acceso a la Justicia consideran que la meta estratégica que más se vincula al PEI no contempla todos los elementos relacionados con las Políticas de Acceso a la Justicia; por tanto, se considera valorar la construcción de una meta estratégica más acorde con los objetivos perseguidos.</w:t>
      </w:r>
    </w:p>
  </w:footnote>
  <w:footnote w:id="3">
    <w:p w:rsidR="00024494" w:rsidRPr="006C1CD3" w:rsidRDefault="00024494" w:rsidP="00E04AA7">
      <w:pPr>
        <w:rPr>
          <w:rFonts w:asciiTheme="minorHAnsi" w:hAnsiTheme="minorHAnsi" w:cstheme="minorHAnsi"/>
          <w:sz w:val="16"/>
          <w:szCs w:val="16"/>
          <w:lang w:val="en-US"/>
        </w:rPr>
      </w:pPr>
      <w:r w:rsidRPr="006C1CD3">
        <w:rPr>
          <w:rFonts w:asciiTheme="minorHAnsi" w:hAnsiTheme="minorHAnsi" w:cstheme="minorHAnsi"/>
          <w:sz w:val="16"/>
          <w:szCs w:val="16"/>
        </w:rPr>
        <w:footnoteRef/>
      </w:r>
      <w:r w:rsidRPr="006C1CD3">
        <w:rPr>
          <w:rFonts w:asciiTheme="minorHAnsi" w:hAnsiTheme="minorHAnsi" w:cstheme="minorHAnsi"/>
          <w:sz w:val="16"/>
          <w:szCs w:val="16"/>
        </w:rPr>
        <w:t xml:space="preserve"> Ver circular de la Secretaría de la Corte N° 22-2020 del 13 de febrero del 2020. </w:t>
      </w:r>
      <w:r w:rsidRPr="006C1CD3">
        <w:rPr>
          <w:rFonts w:asciiTheme="minorHAnsi" w:hAnsiTheme="minorHAnsi" w:cstheme="minorHAnsi"/>
          <w:sz w:val="16"/>
          <w:szCs w:val="16"/>
          <w:lang w:val="en-US"/>
        </w:rPr>
        <w:t xml:space="preserve">Retrieved: 29/5/2020. From: </w:t>
      </w:r>
      <w:hyperlink r:id="rId1" w:history="1">
        <w:r w:rsidRPr="006C1CD3">
          <w:rPr>
            <w:rStyle w:val="Refdenotaalpie"/>
            <w:rFonts w:asciiTheme="minorHAnsi" w:hAnsiTheme="minorHAnsi" w:cstheme="minorHAnsi"/>
            <w:sz w:val="16"/>
            <w:szCs w:val="16"/>
          </w:rPr>
          <w:t>https://nexuspj.poder-judicial.go.cr/document/avi-1-0003-6700</w:t>
        </w:r>
      </w:hyperlink>
      <w:r w:rsidRPr="006C1CD3">
        <w:rPr>
          <w:rFonts w:asciiTheme="minorHAnsi" w:hAnsiTheme="minorHAnsi" w:cstheme="minorHAnsi"/>
          <w:sz w:val="16"/>
          <w:szCs w:val="16"/>
          <w:lang w:val="en-US"/>
        </w:rPr>
        <w:t xml:space="preserve"> </w:t>
      </w:r>
    </w:p>
  </w:footnote>
  <w:footnote w:id="4">
    <w:p w:rsidR="00024494" w:rsidRPr="00201AA9" w:rsidRDefault="00024494" w:rsidP="00E04AA7">
      <w:pPr>
        <w:pStyle w:val="Textonotapie"/>
        <w:rPr>
          <w:rFonts w:asciiTheme="minorHAnsi" w:hAnsiTheme="minorHAnsi" w:cstheme="minorHAnsi"/>
          <w:sz w:val="16"/>
          <w:szCs w:val="16"/>
          <w:lang w:val="en-US"/>
        </w:rPr>
      </w:pPr>
      <w:r w:rsidRPr="00201AA9">
        <w:rPr>
          <w:rStyle w:val="Refdenotaalpie"/>
          <w:rFonts w:asciiTheme="minorHAnsi" w:hAnsiTheme="minorHAnsi" w:cstheme="minorHAnsi"/>
          <w:sz w:val="16"/>
          <w:szCs w:val="16"/>
        </w:rPr>
        <w:footnoteRef/>
      </w:r>
      <w:r w:rsidRPr="00201AA9">
        <w:rPr>
          <w:rFonts w:asciiTheme="minorHAnsi" w:hAnsiTheme="minorHAnsi" w:cstheme="minorHAnsi"/>
          <w:sz w:val="16"/>
          <w:szCs w:val="16"/>
          <w:lang w:val="en-US"/>
        </w:rPr>
        <w:t xml:space="preserve"> </w:t>
      </w:r>
      <w:hyperlink r:id="rId2" w:history="1">
        <w:r w:rsidRPr="00201AA9">
          <w:rPr>
            <w:rStyle w:val="Hipervnculo"/>
            <w:rFonts w:asciiTheme="minorHAnsi" w:hAnsiTheme="minorHAnsi" w:cstheme="minorHAnsi"/>
            <w:sz w:val="16"/>
            <w:szCs w:val="16"/>
            <w:lang w:val="en-US"/>
          </w:rPr>
          <w:t>http://intranet/planificacion/index.php/planificacionestrategica/plan-estrategico-institucional</w:t>
        </w:r>
      </w:hyperlink>
      <w:r w:rsidRPr="00201AA9">
        <w:rPr>
          <w:rFonts w:asciiTheme="minorHAnsi" w:hAnsiTheme="minorHAnsi" w:cstheme="minorHAnsi"/>
          <w:sz w:val="16"/>
          <w:szCs w:val="16"/>
          <w:lang w:val="en-US"/>
        </w:rPr>
        <w:t xml:space="preserve"> </w:t>
      </w:r>
    </w:p>
  </w:footnote>
  <w:footnote w:id="5">
    <w:p w:rsidR="00024494" w:rsidRPr="00B47C66" w:rsidRDefault="00024494">
      <w:pPr>
        <w:pStyle w:val="Textonotapie"/>
        <w:rPr>
          <w:lang w:val="es-ES"/>
        </w:rPr>
      </w:pPr>
      <w:r>
        <w:rPr>
          <w:rStyle w:val="Refdenotaalpie"/>
        </w:rPr>
        <w:footnoteRef/>
      </w:r>
      <w:r>
        <w:t xml:space="preserve"> </w:t>
      </w:r>
      <w:r>
        <w:rPr>
          <w:lang w:val="es-ES"/>
        </w:rPr>
        <w:t>Se aclara que se solicitó esta información al Organismo de Investigación Judicial no obstante no se recibió ninguna respuesta.</w:t>
      </w:r>
    </w:p>
  </w:footnote>
  <w:footnote w:id="6">
    <w:p w:rsidR="00024494" w:rsidRPr="00010518" w:rsidRDefault="00024494" w:rsidP="00991247">
      <w:pPr>
        <w:pStyle w:val="Textonotapie"/>
        <w:rPr>
          <w:rFonts w:asciiTheme="minorHAnsi" w:hAnsiTheme="minorHAnsi" w:cstheme="minorHAnsi"/>
          <w:sz w:val="16"/>
          <w:szCs w:val="16"/>
        </w:rPr>
      </w:pPr>
      <w:r w:rsidRPr="00010518">
        <w:rPr>
          <w:rStyle w:val="Refdenotaalpie"/>
          <w:rFonts w:asciiTheme="minorHAnsi" w:hAnsiTheme="minorHAnsi" w:cstheme="minorHAnsi"/>
          <w:sz w:val="16"/>
          <w:szCs w:val="16"/>
        </w:rPr>
        <w:footnoteRef/>
      </w:r>
      <w:r w:rsidRPr="00010518">
        <w:rPr>
          <w:rFonts w:asciiTheme="minorHAnsi" w:hAnsiTheme="minorHAnsi" w:cstheme="minorHAnsi"/>
          <w:sz w:val="16"/>
          <w:szCs w:val="16"/>
        </w:rPr>
        <w:t xml:space="preserve"> Según el manual de competencias de la Dirección de Gestión Humana. </w:t>
      </w:r>
    </w:p>
  </w:footnote>
  <w:footnote w:id="7">
    <w:p w:rsidR="00024494" w:rsidRPr="00010518" w:rsidRDefault="00024494" w:rsidP="00010518">
      <w:pPr>
        <w:pStyle w:val="Textonotapie"/>
        <w:rPr>
          <w:rFonts w:asciiTheme="minorHAnsi" w:hAnsiTheme="minorHAnsi" w:cstheme="minorHAnsi"/>
          <w:sz w:val="16"/>
          <w:szCs w:val="16"/>
          <w:lang w:val="es-ES"/>
        </w:rPr>
      </w:pPr>
      <w:r w:rsidRPr="00010518">
        <w:rPr>
          <w:rStyle w:val="Refdenotaalpie"/>
          <w:rFonts w:asciiTheme="minorHAnsi" w:hAnsiTheme="minorHAnsi" w:cstheme="minorHAnsi"/>
          <w:sz w:val="16"/>
          <w:szCs w:val="16"/>
        </w:rPr>
        <w:footnoteRef/>
      </w:r>
      <w:r w:rsidRPr="00010518">
        <w:rPr>
          <w:rFonts w:asciiTheme="minorHAnsi" w:hAnsiTheme="minorHAnsi" w:cstheme="minorHAnsi"/>
          <w:sz w:val="16"/>
          <w:szCs w:val="16"/>
        </w:rPr>
        <w:t xml:space="preserve"> Es la figura gerencial que promueve la iniciativa del proyecto, generalmente es el miembro de más rango dentro del equipo del proyecto.</w:t>
      </w:r>
    </w:p>
  </w:footnote>
  <w:footnote w:id="8">
    <w:p w:rsidR="00024494" w:rsidRPr="00010518" w:rsidRDefault="00024494" w:rsidP="00010518">
      <w:pPr>
        <w:pStyle w:val="Textonotapie"/>
        <w:rPr>
          <w:rFonts w:asciiTheme="minorHAnsi" w:hAnsiTheme="minorHAnsi"/>
          <w:sz w:val="16"/>
          <w:szCs w:val="16"/>
          <w:lang w:val="es-ES"/>
        </w:rPr>
      </w:pPr>
      <w:r w:rsidRPr="00010518">
        <w:rPr>
          <w:rStyle w:val="Refdenotaalpie"/>
          <w:rFonts w:asciiTheme="minorHAnsi" w:hAnsiTheme="minorHAnsi"/>
          <w:sz w:val="16"/>
          <w:szCs w:val="16"/>
        </w:rPr>
        <w:footnoteRef/>
      </w:r>
      <w:r w:rsidRPr="00010518">
        <w:rPr>
          <w:rFonts w:asciiTheme="minorHAnsi" w:hAnsiTheme="minorHAnsi"/>
          <w:sz w:val="16"/>
          <w:szCs w:val="16"/>
        </w:rPr>
        <w:t xml:space="preserve"> Es la persona que tiene la potestad de proveer los recursos y apoyo para el proyecto, por lo general es la persona que ocupa el puesto de más alto nivel de la instancia responsable del proyecto.</w:t>
      </w:r>
    </w:p>
  </w:footnote>
  <w:footnote w:id="9">
    <w:p w:rsidR="00024494" w:rsidRPr="00010518" w:rsidRDefault="00024494" w:rsidP="00010518">
      <w:pPr>
        <w:pStyle w:val="Textonotapie"/>
        <w:rPr>
          <w:rFonts w:asciiTheme="minorHAnsi" w:hAnsiTheme="minorHAnsi"/>
          <w:sz w:val="16"/>
          <w:szCs w:val="16"/>
          <w:lang w:val="es-ES"/>
        </w:rPr>
      </w:pPr>
      <w:r w:rsidRPr="00010518">
        <w:rPr>
          <w:rStyle w:val="Refdenotaalpie"/>
          <w:rFonts w:asciiTheme="minorHAnsi" w:hAnsiTheme="minorHAnsi"/>
          <w:sz w:val="16"/>
          <w:szCs w:val="16"/>
        </w:rPr>
        <w:footnoteRef/>
      </w:r>
      <w:r w:rsidRPr="00010518">
        <w:rPr>
          <w:rFonts w:asciiTheme="minorHAnsi" w:hAnsiTheme="minorHAnsi"/>
          <w:sz w:val="16"/>
          <w:szCs w:val="16"/>
        </w:rPr>
        <w:t xml:space="preserve"> Es la persona que dentro de la institución ocupa un puesto de jefatura, de forma que tiene la potestad para tomar decisiones, así como para firmar y autorizar documentos. </w:t>
      </w:r>
    </w:p>
  </w:footnote>
  <w:footnote w:id="10">
    <w:p w:rsidR="00024494" w:rsidRPr="00010518" w:rsidRDefault="00024494" w:rsidP="00010518">
      <w:pPr>
        <w:pStyle w:val="Textonotapie"/>
        <w:rPr>
          <w:rFonts w:asciiTheme="minorHAnsi" w:hAnsiTheme="minorHAnsi"/>
          <w:sz w:val="16"/>
          <w:szCs w:val="16"/>
          <w:lang w:val="es-ES"/>
        </w:rPr>
      </w:pPr>
      <w:r w:rsidRPr="00010518">
        <w:rPr>
          <w:rStyle w:val="Refdenotaalpie"/>
          <w:rFonts w:asciiTheme="minorHAnsi" w:hAnsiTheme="minorHAnsi"/>
          <w:sz w:val="16"/>
          <w:szCs w:val="16"/>
        </w:rPr>
        <w:footnoteRef/>
      </w:r>
      <w:r w:rsidRPr="00010518">
        <w:rPr>
          <w:rFonts w:asciiTheme="minorHAnsi" w:hAnsiTheme="minorHAnsi"/>
          <w:sz w:val="16"/>
          <w:szCs w:val="16"/>
        </w:rPr>
        <w:t xml:space="preserve"> Serán aquellas personas designadas en cooperar y trabajar en el proyecto, respaldan a la persona líder de proyecto con el fin de garantizar el cumplimiento de los objetivos del proyecto.</w:t>
      </w:r>
    </w:p>
  </w:footnote>
  <w:footnote w:id="11">
    <w:p w:rsidR="00024494" w:rsidRPr="008B69BE" w:rsidRDefault="00024494" w:rsidP="00010518">
      <w:pPr>
        <w:pStyle w:val="Textonotapie"/>
        <w:rPr>
          <w:rFonts w:asciiTheme="minorHAnsi" w:hAnsiTheme="minorHAnsi"/>
          <w:sz w:val="16"/>
          <w:szCs w:val="16"/>
          <w:lang w:val="es-ES"/>
        </w:rPr>
      </w:pPr>
      <w:r w:rsidRPr="008B69BE">
        <w:rPr>
          <w:rStyle w:val="Refdenotaalpie"/>
          <w:rFonts w:asciiTheme="minorHAnsi" w:hAnsiTheme="minorHAnsi"/>
          <w:sz w:val="16"/>
          <w:szCs w:val="16"/>
        </w:rPr>
        <w:footnoteRef/>
      </w:r>
      <w:r w:rsidRPr="008B69BE">
        <w:rPr>
          <w:rFonts w:asciiTheme="minorHAnsi" w:hAnsiTheme="minorHAnsi"/>
          <w:sz w:val="16"/>
          <w:szCs w:val="16"/>
        </w:rPr>
        <w:t xml:space="preserve"> Es la persona con conocimiento técnico responsable del proyecto y se encarga de liderar el proyecto.</w:t>
      </w:r>
    </w:p>
  </w:footnote>
  <w:footnote w:id="12">
    <w:p w:rsidR="00024494" w:rsidRPr="008B69BE" w:rsidRDefault="00024494" w:rsidP="008B69BE">
      <w:pPr>
        <w:pStyle w:val="Textonotapie"/>
        <w:rPr>
          <w:rFonts w:asciiTheme="minorHAnsi" w:hAnsiTheme="minorHAnsi"/>
          <w:sz w:val="16"/>
          <w:szCs w:val="16"/>
          <w:lang w:val="es-ES"/>
        </w:rPr>
      </w:pPr>
      <w:r w:rsidRPr="008B69BE">
        <w:rPr>
          <w:rStyle w:val="Refdenotaalpie"/>
          <w:rFonts w:asciiTheme="minorHAnsi" w:hAnsiTheme="minorHAnsi"/>
          <w:sz w:val="16"/>
          <w:szCs w:val="16"/>
        </w:rPr>
        <w:footnoteRef/>
      </w:r>
      <w:r w:rsidRPr="008B69BE">
        <w:rPr>
          <w:rFonts w:asciiTheme="minorHAnsi" w:hAnsiTheme="minorHAnsi"/>
          <w:sz w:val="16"/>
          <w:szCs w:val="16"/>
        </w:rPr>
        <w:t xml:space="preserve"> Responsable de revisar el planteamiento de los proyectos, de acuerdo con su especialidad técnica, así como dar el visto bueno técnico para la viabilidad del proyecto.</w:t>
      </w:r>
    </w:p>
  </w:footnote>
  <w:footnote w:id="13">
    <w:p w:rsidR="00024494" w:rsidRDefault="00024494">
      <w:pPr>
        <w:pStyle w:val="Textonotapie"/>
      </w:pPr>
      <w:r>
        <w:rPr>
          <w:rStyle w:val="Refdenotaalpie"/>
        </w:rPr>
        <w:footnoteRef/>
      </w:r>
      <w:r>
        <w:t xml:space="preserve"> Estructura de desglose de trabajo.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9"/>
      <w:gridCol w:w="5993"/>
      <w:gridCol w:w="1842"/>
    </w:tblGrid>
    <w:tr w:rsidR="00024494" w:rsidRPr="00F45BAC" w:rsidTr="00B905DD">
      <w:trPr>
        <w:cantSplit/>
        <w:trHeight w:val="251"/>
        <w:jc w:val="center"/>
      </w:trPr>
      <w:tc>
        <w:tcPr>
          <w:tcW w:w="1799" w:type="dxa"/>
          <w:vMerge w:val="restart"/>
          <w:tcBorders>
            <w:top w:val="single" w:sz="4" w:space="0" w:color="auto"/>
            <w:left w:val="single" w:sz="4" w:space="0" w:color="auto"/>
            <w:right w:val="single" w:sz="4" w:space="0" w:color="auto"/>
          </w:tcBorders>
          <w:vAlign w:val="center"/>
        </w:tcPr>
        <w:p w:rsidR="00024494" w:rsidRPr="00F45BAC" w:rsidRDefault="00024494" w:rsidP="0084584A">
          <w:pPr>
            <w:pStyle w:val="Encabezado"/>
            <w:spacing w:after="0"/>
            <w:ind w:left="-70" w:right="-70"/>
            <w:jc w:val="center"/>
            <w:rPr>
              <w:rFonts w:cs="Arial"/>
              <w:b w:val="0"/>
            </w:rPr>
          </w:pPr>
          <w:r w:rsidRPr="00F45BAC">
            <w:rPr>
              <w:rFonts w:cs="Arial"/>
              <w:noProof/>
            </w:rPr>
            <w:drawing>
              <wp:inline distT="0" distB="0" distL="0" distR="0" wp14:anchorId="7B29C995" wp14:editId="0D274089">
                <wp:extent cx="1049655" cy="524510"/>
                <wp:effectExtent l="0" t="0" r="0" b="0"/>
                <wp:docPr id="110" name="Imagen 110"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ODERJUDICIAL300x300"/>
                        <pic:cNvPicPr>
                          <a:picLocks noChangeAspect="1" noChangeArrowheads="1"/>
                        </pic:cNvPicPr>
                      </pic:nvPicPr>
                      <pic:blipFill>
                        <a:blip r:embed="rId1">
                          <a:extLst>
                            <a:ext uri="{28A0092B-C50C-407E-A947-70E740481C1C}">
                              <a14:useLocalDpi xmlns:a14="http://schemas.microsoft.com/office/drawing/2010/main" val="0"/>
                            </a:ext>
                          </a:extLst>
                        </a:blip>
                        <a:srcRect l="3876" t="25999" b="25667"/>
                        <a:stretch>
                          <a:fillRect/>
                        </a:stretch>
                      </pic:blipFill>
                      <pic:spPr bwMode="auto">
                        <a:xfrm>
                          <a:off x="0" y="0"/>
                          <a:ext cx="1049655" cy="524510"/>
                        </a:xfrm>
                        <a:prstGeom prst="rect">
                          <a:avLst/>
                        </a:prstGeom>
                        <a:noFill/>
                        <a:ln>
                          <a:noFill/>
                        </a:ln>
                      </pic:spPr>
                    </pic:pic>
                  </a:graphicData>
                </a:graphic>
              </wp:inline>
            </w:drawing>
          </w:r>
        </w:p>
      </w:tc>
      <w:tc>
        <w:tcPr>
          <w:tcW w:w="5993" w:type="dxa"/>
          <w:tcBorders>
            <w:left w:val="nil"/>
          </w:tcBorders>
        </w:tcPr>
        <w:p w:rsidR="00024494" w:rsidRPr="0084584A" w:rsidRDefault="00024494" w:rsidP="0084584A">
          <w:pPr>
            <w:pStyle w:val="Encabezado"/>
            <w:spacing w:after="0"/>
            <w:jc w:val="center"/>
            <w:rPr>
              <w:rFonts w:cs="Arial"/>
            </w:rPr>
          </w:pPr>
          <w:r w:rsidRPr="0084584A">
            <w:rPr>
              <w:rFonts w:cs="Arial"/>
            </w:rPr>
            <w:t>PODER JUDICIAL</w:t>
          </w:r>
        </w:p>
        <w:p w:rsidR="00024494" w:rsidRPr="0084584A" w:rsidRDefault="00024494" w:rsidP="0084584A">
          <w:pPr>
            <w:pStyle w:val="Encabezado"/>
            <w:spacing w:after="0"/>
            <w:jc w:val="center"/>
            <w:rPr>
              <w:rFonts w:cs="Arial"/>
            </w:rPr>
          </w:pPr>
          <w:r w:rsidRPr="0084584A">
            <w:rPr>
              <w:rFonts w:cs="Arial"/>
            </w:rPr>
            <w:t>REPÚBLICA DE COSTA RICA</w:t>
          </w:r>
        </w:p>
      </w:tc>
      <w:tc>
        <w:tcPr>
          <w:tcW w:w="1842" w:type="dxa"/>
          <w:vAlign w:val="center"/>
        </w:tcPr>
        <w:p w:rsidR="00024494" w:rsidRPr="008C6DB4" w:rsidRDefault="00024494" w:rsidP="00F84C4D">
          <w:pPr>
            <w:pStyle w:val="Encabezado"/>
            <w:spacing w:after="0"/>
            <w:ind w:left="-66"/>
            <w:jc w:val="center"/>
            <w:rPr>
              <w:rFonts w:cs="Arial"/>
              <w:sz w:val="20"/>
            </w:rPr>
          </w:pPr>
          <w:r w:rsidRPr="008C6DB4">
            <w:rPr>
              <w:rFonts w:cs="Arial"/>
              <w:sz w:val="20"/>
            </w:rPr>
            <w:t>Código:</w:t>
          </w:r>
        </w:p>
        <w:p w:rsidR="00024494" w:rsidRPr="00F84C4D" w:rsidRDefault="00024494" w:rsidP="00F84C4D">
          <w:pPr>
            <w:ind w:left="-66"/>
            <w:jc w:val="center"/>
            <w:rPr>
              <w:rFonts w:cs="Arial"/>
              <w:sz w:val="20"/>
            </w:rPr>
          </w:pPr>
          <w:r>
            <w:rPr>
              <w:rFonts w:cs="Arial"/>
              <w:sz w:val="20"/>
            </w:rPr>
            <w:t>9993-CAJ-P01</w:t>
          </w:r>
        </w:p>
      </w:tc>
    </w:tr>
    <w:tr w:rsidR="00024494" w:rsidRPr="00F45BAC" w:rsidTr="00B905DD">
      <w:trPr>
        <w:cantSplit/>
        <w:trHeight w:val="276"/>
        <w:jc w:val="center"/>
      </w:trPr>
      <w:tc>
        <w:tcPr>
          <w:tcW w:w="1799" w:type="dxa"/>
          <w:vMerge/>
          <w:tcBorders>
            <w:left w:val="single" w:sz="4" w:space="0" w:color="auto"/>
            <w:right w:val="single" w:sz="4" w:space="0" w:color="auto"/>
          </w:tcBorders>
        </w:tcPr>
        <w:p w:rsidR="00024494" w:rsidRPr="00F45BAC" w:rsidRDefault="00024494" w:rsidP="0084584A">
          <w:pPr>
            <w:pStyle w:val="Encabezado"/>
            <w:spacing w:after="0"/>
            <w:rPr>
              <w:rFonts w:cs="Arial"/>
              <w:b w:val="0"/>
            </w:rPr>
          </w:pPr>
        </w:p>
      </w:tc>
      <w:tc>
        <w:tcPr>
          <w:tcW w:w="5993" w:type="dxa"/>
          <w:vMerge w:val="restart"/>
          <w:tcBorders>
            <w:left w:val="nil"/>
          </w:tcBorders>
          <w:vAlign w:val="center"/>
        </w:tcPr>
        <w:p w:rsidR="00024494" w:rsidRPr="0084584A" w:rsidRDefault="00024494" w:rsidP="0084584A">
          <w:pPr>
            <w:pStyle w:val="Encabezado"/>
            <w:spacing w:after="0"/>
            <w:jc w:val="center"/>
            <w:rPr>
              <w:rFonts w:cs="Arial"/>
              <w:bCs/>
            </w:rPr>
          </w:pPr>
          <w:r>
            <w:rPr>
              <w:rFonts w:cs="Arial"/>
            </w:rPr>
            <w:t>PLAN DE GESTIÓN DE PROYECTO</w:t>
          </w:r>
        </w:p>
      </w:tc>
      <w:tc>
        <w:tcPr>
          <w:tcW w:w="1842" w:type="dxa"/>
          <w:vMerge w:val="restart"/>
          <w:vAlign w:val="center"/>
        </w:tcPr>
        <w:p w:rsidR="00024494" w:rsidRPr="00F84C4D" w:rsidRDefault="00024494" w:rsidP="00F84C4D">
          <w:pPr>
            <w:pStyle w:val="Encabezado"/>
            <w:spacing w:after="0"/>
            <w:ind w:left="-66"/>
            <w:jc w:val="center"/>
            <w:rPr>
              <w:rFonts w:cs="Arial"/>
              <w:b w:val="0"/>
              <w:sz w:val="20"/>
            </w:rPr>
          </w:pPr>
          <w:r w:rsidRPr="00F84C4D">
            <w:rPr>
              <w:rFonts w:cs="Arial"/>
              <w:b w:val="0"/>
              <w:sz w:val="20"/>
            </w:rPr>
            <w:t>Versión:</w:t>
          </w:r>
        </w:p>
        <w:p w:rsidR="00024494" w:rsidRPr="00F84C4D" w:rsidRDefault="00024494" w:rsidP="00F84C4D">
          <w:pPr>
            <w:ind w:left="-66"/>
            <w:jc w:val="center"/>
            <w:rPr>
              <w:rFonts w:cs="Arial"/>
              <w:sz w:val="20"/>
            </w:rPr>
          </w:pPr>
          <w:r>
            <w:rPr>
              <w:rFonts w:cs="Arial"/>
              <w:sz w:val="20"/>
            </w:rPr>
            <w:t>1</w:t>
          </w:r>
        </w:p>
      </w:tc>
    </w:tr>
    <w:tr w:rsidR="00024494" w:rsidRPr="00F45BAC" w:rsidTr="00B905DD">
      <w:trPr>
        <w:cantSplit/>
        <w:trHeight w:val="277"/>
        <w:jc w:val="center"/>
      </w:trPr>
      <w:tc>
        <w:tcPr>
          <w:tcW w:w="1799" w:type="dxa"/>
          <w:vMerge/>
          <w:tcBorders>
            <w:left w:val="single" w:sz="4" w:space="0" w:color="auto"/>
            <w:right w:val="single" w:sz="4" w:space="0" w:color="auto"/>
          </w:tcBorders>
        </w:tcPr>
        <w:p w:rsidR="00024494" w:rsidRPr="00F45BAC" w:rsidRDefault="00024494" w:rsidP="0084584A">
          <w:pPr>
            <w:pStyle w:val="Encabezado"/>
            <w:spacing w:after="0"/>
            <w:rPr>
              <w:rFonts w:cs="Arial"/>
              <w:b w:val="0"/>
            </w:rPr>
          </w:pPr>
        </w:p>
      </w:tc>
      <w:tc>
        <w:tcPr>
          <w:tcW w:w="5993" w:type="dxa"/>
          <w:vMerge/>
          <w:tcBorders>
            <w:left w:val="nil"/>
          </w:tcBorders>
          <w:vAlign w:val="center"/>
        </w:tcPr>
        <w:p w:rsidR="00024494" w:rsidRPr="00F45BAC" w:rsidRDefault="00024494" w:rsidP="0084584A">
          <w:pPr>
            <w:pStyle w:val="Encabezado"/>
            <w:spacing w:after="0"/>
            <w:rPr>
              <w:rFonts w:cs="Arial"/>
            </w:rPr>
          </w:pPr>
        </w:p>
      </w:tc>
      <w:tc>
        <w:tcPr>
          <w:tcW w:w="1842" w:type="dxa"/>
          <w:vMerge/>
          <w:vAlign w:val="center"/>
        </w:tcPr>
        <w:p w:rsidR="00024494" w:rsidRPr="00F84C4D" w:rsidRDefault="00024494" w:rsidP="00F84C4D">
          <w:pPr>
            <w:ind w:left="-66"/>
            <w:jc w:val="center"/>
            <w:rPr>
              <w:rFonts w:cs="Arial"/>
              <w:sz w:val="20"/>
            </w:rPr>
          </w:pPr>
        </w:p>
      </w:tc>
    </w:tr>
    <w:tr w:rsidR="00024494" w:rsidRPr="00F45BAC" w:rsidTr="00B905DD">
      <w:trPr>
        <w:cantSplit/>
        <w:trHeight w:val="362"/>
        <w:jc w:val="center"/>
      </w:trPr>
      <w:tc>
        <w:tcPr>
          <w:tcW w:w="1799" w:type="dxa"/>
          <w:vMerge/>
          <w:tcBorders>
            <w:left w:val="single" w:sz="4" w:space="0" w:color="auto"/>
            <w:bottom w:val="single" w:sz="4" w:space="0" w:color="auto"/>
            <w:right w:val="single" w:sz="4" w:space="0" w:color="auto"/>
          </w:tcBorders>
        </w:tcPr>
        <w:p w:rsidR="00024494" w:rsidRPr="00F45BAC" w:rsidRDefault="00024494" w:rsidP="0084584A">
          <w:pPr>
            <w:pStyle w:val="Encabezado"/>
            <w:spacing w:after="0"/>
            <w:rPr>
              <w:rFonts w:cs="Arial"/>
              <w:b w:val="0"/>
            </w:rPr>
          </w:pPr>
        </w:p>
      </w:tc>
      <w:tc>
        <w:tcPr>
          <w:tcW w:w="5993" w:type="dxa"/>
          <w:vMerge/>
          <w:tcBorders>
            <w:left w:val="nil"/>
            <w:bottom w:val="single" w:sz="4" w:space="0" w:color="auto"/>
          </w:tcBorders>
        </w:tcPr>
        <w:p w:rsidR="00024494" w:rsidRPr="00F45BAC" w:rsidRDefault="00024494" w:rsidP="0084584A">
          <w:pPr>
            <w:pStyle w:val="Encabezado"/>
            <w:spacing w:after="0"/>
            <w:rPr>
              <w:rFonts w:cs="Arial"/>
              <w:b w:val="0"/>
            </w:rPr>
          </w:pPr>
        </w:p>
      </w:tc>
      <w:tc>
        <w:tcPr>
          <w:tcW w:w="1842" w:type="dxa"/>
          <w:tcBorders>
            <w:bottom w:val="single" w:sz="4" w:space="0" w:color="auto"/>
          </w:tcBorders>
          <w:vAlign w:val="center"/>
        </w:tcPr>
        <w:p w:rsidR="00024494" w:rsidRPr="00F84C4D" w:rsidRDefault="00024494" w:rsidP="00F84C4D">
          <w:pPr>
            <w:pStyle w:val="Encabezado"/>
            <w:spacing w:after="0"/>
            <w:ind w:left="-66"/>
            <w:jc w:val="center"/>
            <w:rPr>
              <w:rFonts w:cs="Arial"/>
              <w:b w:val="0"/>
              <w:sz w:val="20"/>
            </w:rPr>
          </w:pPr>
          <w:r w:rsidRPr="00F84C4D">
            <w:rPr>
              <w:rFonts w:cs="Arial"/>
              <w:b w:val="0"/>
              <w:sz w:val="20"/>
            </w:rPr>
            <w:t>Página</w:t>
          </w:r>
        </w:p>
        <w:p w:rsidR="00024494" w:rsidRPr="00F84C4D" w:rsidRDefault="00024494" w:rsidP="00F84C4D">
          <w:pPr>
            <w:ind w:left="-66"/>
            <w:jc w:val="center"/>
            <w:rPr>
              <w:rFonts w:cs="Arial"/>
              <w:sz w:val="20"/>
            </w:rPr>
          </w:pPr>
          <w:r w:rsidRPr="00F84C4D">
            <w:rPr>
              <w:rStyle w:val="Nmerodepgina"/>
              <w:rFonts w:cs="Arial"/>
              <w:sz w:val="20"/>
            </w:rPr>
            <w:fldChar w:fldCharType="begin"/>
          </w:r>
          <w:r w:rsidRPr="00F84C4D">
            <w:rPr>
              <w:rStyle w:val="Nmerodepgina"/>
              <w:rFonts w:cs="Arial"/>
              <w:sz w:val="20"/>
            </w:rPr>
            <w:instrText xml:space="preserve"> PAGE </w:instrText>
          </w:r>
          <w:r w:rsidRPr="00F84C4D">
            <w:rPr>
              <w:rStyle w:val="Nmerodepgina"/>
              <w:rFonts w:cs="Arial"/>
              <w:sz w:val="20"/>
            </w:rPr>
            <w:fldChar w:fldCharType="separate"/>
          </w:r>
          <w:r w:rsidRPr="00F84C4D">
            <w:rPr>
              <w:rStyle w:val="Nmerodepgina"/>
              <w:rFonts w:cs="Arial"/>
              <w:noProof/>
              <w:sz w:val="20"/>
            </w:rPr>
            <w:t>3</w:t>
          </w:r>
          <w:r w:rsidRPr="00F84C4D">
            <w:rPr>
              <w:rStyle w:val="Nmerodepgina"/>
              <w:rFonts w:cs="Arial"/>
              <w:sz w:val="20"/>
            </w:rPr>
            <w:fldChar w:fldCharType="end"/>
          </w:r>
          <w:r w:rsidRPr="00F84C4D">
            <w:rPr>
              <w:rStyle w:val="Nmerodepgina"/>
              <w:rFonts w:cs="Arial"/>
              <w:sz w:val="20"/>
            </w:rPr>
            <w:t xml:space="preserve"> de </w:t>
          </w:r>
          <w:r w:rsidRPr="00F84C4D">
            <w:rPr>
              <w:rStyle w:val="Nmerodepgina"/>
              <w:rFonts w:cs="Arial"/>
              <w:sz w:val="20"/>
            </w:rPr>
            <w:fldChar w:fldCharType="begin"/>
          </w:r>
          <w:r w:rsidRPr="00F84C4D">
            <w:rPr>
              <w:rStyle w:val="Nmerodepgina"/>
              <w:rFonts w:cs="Arial"/>
              <w:sz w:val="20"/>
            </w:rPr>
            <w:instrText xml:space="preserve"> NUMPAGES </w:instrText>
          </w:r>
          <w:r w:rsidRPr="00F84C4D">
            <w:rPr>
              <w:rStyle w:val="Nmerodepgina"/>
              <w:rFonts w:cs="Arial"/>
              <w:sz w:val="20"/>
            </w:rPr>
            <w:fldChar w:fldCharType="separate"/>
          </w:r>
          <w:r w:rsidRPr="00F84C4D">
            <w:rPr>
              <w:rStyle w:val="Nmerodepgina"/>
              <w:rFonts w:cs="Arial"/>
              <w:noProof/>
              <w:sz w:val="20"/>
            </w:rPr>
            <w:t>19</w:t>
          </w:r>
          <w:r w:rsidRPr="00F84C4D">
            <w:rPr>
              <w:rStyle w:val="Nmerodepgina"/>
              <w:rFonts w:cs="Arial"/>
              <w:sz w:val="20"/>
            </w:rPr>
            <w:fldChar w:fldCharType="end"/>
          </w:r>
        </w:p>
      </w:tc>
    </w:tr>
  </w:tbl>
  <w:p w:rsidR="00024494" w:rsidRDefault="00024494" w:rsidP="00DB25DA">
    <w:pPr>
      <w:spacing w:after="0"/>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494" w:rsidRDefault="000244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9"/>
      <w:gridCol w:w="5993"/>
      <w:gridCol w:w="1842"/>
    </w:tblGrid>
    <w:tr w:rsidR="00024494" w:rsidRPr="00F45BAC" w:rsidTr="00021153">
      <w:trPr>
        <w:cantSplit/>
        <w:trHeight w:val="251"/>
        <w:jc w:val="center"/>
      </w:trPr>
      <w:tc>
        <w:tcPr>
          <w:tcW w:w="1799" w:type="dxa"/>
          <w:vMerge w:val="restart"/>
          <w:tcBorders>
            <w:top w:val="single" w:sz="4" w:space="0" w:color="auto"/>
            <w:left w:val="single" w:sz="4" w:space="0" w:color="auto"/>
            <w:right w:val="single" w:sz="4" w:space="0" w:color="auto"/>
          </w:tcBorders>
          <w:vAlign w:val="center"/>
        </w:tcPr>
        <w:p w:rsidR="00024494" w:rsidRPr="00F45BAC" w:rsidRDefault="00024494" w:rsidP="00B905DD">
          <w:pPr>
            <w:pStyle w:val="Encabezado"/>
            <w:spacing w:after="0"/>
            <w:ind w:left="-70" w:right="-70"/>
            <w:jc w:val="center"/>
            <w:rPr>
              <w:rFonts w:cs="Arial"/>
              <w:b w:val="0"/>
            </w:rPr>
          </w:pPr>
          <w:r w:rsidRPr="00F45BAC">
            <w:rPr>
              <w:rFonts w:cs="Arial"/>
              <w:noProof/>
            </w:rPr>
            <w:drawing>
              <wp:inline distT="0" distB="0" distL="0" distR="0" wp14:anchorId="35E36E5C" wp14:editId="710D87CD">
                <wp:extent cx="1049655" cy="524510"/>
                <wp:effectExtent l="0" t="0" r="0" b="0"/>
                <wp:docPr id="2" name="Imagen 2"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ODERJUDICIAL300x300"/>
                        <pic:cNvPicPr>
                          <a:picLocks noChangeAspect="1" noChangeArrowheads="1"/>
                        </pic:cNvPicPr>
                      </pic:nvPicPr>
                      <pic:blipFill>
                        <a:blip r:embed="rId1">
                          <a:extLst>
                            <a:ext uri="{28A0092B-C50C-407E-A947-70E740481C1C}">
                              <a14:useLocalDpi xmlns:a14="http://schemas.microsoft.com/office/drawing/2010/main" val="0"/>
                            </a:ext>
                          </a:extLst>
                        </a:blip>
                        <a:srcRect l="3876" t="25999" b="25667"/>
                        <a:stretch>
                          <a:fillRect/>
                        </a:stretch>
                      </pic:blipFill>
                      <pic:spPr bwMode="auto">
                        <a:xfrm>
                          <a:off x="0" y="0"/>
                          <a:ext cx="1049655" cy="524510"/>
                        </a:xfrm>
                        <a:prstGeom prst="rect">
                          <a:avLst/>
                        </a:prstGeom>
                        <a:noFill/>
                        <a:ln>
                          <a:noFill/>
                        </a:ln>
                      </pic:spPr>
                    </pic:pic>
                  </a:graphicData>
                </a:graphic>
              </wp:inline>
            </w:drawing>
          </w:r>
        </w:p>
      </w:tc>
      <w:tc>
        <w:tcPr>
          <w:tcW w:w="5993" w:type="dxa"/>
          <w:tcBorders>
            <w:left w:val="nil"/>
          </w:tcBorders>
        </w:tcPr>
        <w:p w:rsidR="00024494" w:rsidRPr="0084584A" w:rsidRDefault="00024494" w:rsidP="00B905DD">
          <w:pPr>
            <w:pStyle w:val="Encabezado"/>
            <w:spacing w:after="0"/>
            <w:jc w:val="center"/>
            <w:rPr>
              <w:rFonts w:cs="Arial"/>
            </w:rPr>
          </w:pPr>
          <w:r w:rsidRPr="0084584A">
            <w:rPr>
              <w:rFonts w:cs="Arial"/>
            </w:rPr>
            <w:t>PODER JUDICIAL</w:t>
          </w:r>
        </w:p>
        <w:p w:rsidR="00024494" w:rsidRPr="0084584A" w:rsidRDefault="00024494" w:rsidP="00B905DD">
          <w:pPr>
            <w:pStyle w:val="Encabezado"/>
            <w:spacing w:after="0"/>
            <w:jc w:val="center"/>
            <w:rPr>
              <w:rFonts w:cs="Arial"/>
            </w:rPr>
          </w:pPr>
          <w:r w:rsidRPr="0084584A">
            <w:rPr>
              <w:rFonts w:cs="Arial"/>
            </w:rPr>
            <w:t>REPÚBLICA DE COSTA RICA</w:t>
          </w:r>
        </w:p>
      </w:tc>
      <w:tc>
        <w:tcPr>
          <w:tcW w:w="1842" w:type="dxa"/>
          <w:vAlign w:val="center"/>
        </w:tcPr>
        <w:p w:rsidR="00024494" w:rsidRDefault="00024494" w:rsidP="00B905DD">
          <w:pPr>
            <w:pStyle w:val="Encabezado"/>
            <w:spacing w:after="0"/>
            <w:jc w:val="center"/>
            <w:rPr>
              <w:rFonts w:cs="Arial"/>
              <w:b w:val="0"/>
            </w:rPr>
          </w:pPr>
          <w:r w:rsidRPr="00F45BAC">
            <w:rPr>
              <w:rFonts w:cs="Arial"/>
            </w:rPr>
            <w:t>Código</w:t>
          </w:r>
          <w:r w:rsidRPr="00F45BAC">
            <w:rPr>
              <w:rFonts w:cs="Arial"/>
              <w:b w:val="0"/>
            </w:rPr>
            <w:t>:</w:t>
          </w:r>
        </w:p>
        <w:p w:rsidR="00024494" w:rsidRPr="00F45BAC" w:rsidRDefault="00024494" w:rsidP="00B905DD">
          <w:pPr>
            <w:jc w:val="center"/>
            <w:rPr>
              <w:rFonts w:cs="Arial"/>
              <w:b/>
            </w:rPr>
          </w:pPr>
          <w:r w:rsidRPr="00A2248F">
            <w:rPr>
              <w:rFonts w:cs="Arial"/>
              <w:sz w:val="20"/>
            </w:rPr>
            <w:t>F02-UEPPI-01</w:t>
          </w:r>
        </w:p>
      </w:tc>
    </w:tr>
    <w:tr w:rsidR="00024494" w:rsidRPr="00F45BAC" w:rsidTr="00021153">
      <w:trPr>
        <w:cantSplit/>
        <w:trHeight w:val="276"/>
        <w:jc w:val="center"/>
      </w:trPr>
      <w:tc>
        <w:tcPr>
          <w:tcW w:w="1799" w:type="dxa"/>
          <w:vMerge/>
          <w:tcBorders>
            <w:left w:val="single" w:sz="4" w:space="0" w:color="auto"/>
            <w:right w:val="single" w:sz="4" w:space="0" w:color="auto"/>
          </w:tcBorders>
        </w:tcPr>
        <w:p w:rsidR="00024494" w:rsidRPr="00F45BAC" w:rsidRDefault="00024494" w:rsidP="00B905DD">
          <w:pPr>
            <w:pStyle w:val="Encabezado"/>
            <w:spacing w:after="0"/>
            <w:rPr>
              <w:rFonts w:cs="Arial"/>
              <w:b w:val="0"/>
            </w:rPr>
          </w:pPr>
        </w:p>
      </w:tc>
      <w:tc>
        <w:tcPr>
          <w:tcW w:w="5993" w:type="dxa"/>
          <w:vMerge w:val="restart"/>
          <w:tcBorders>
            <w:left w:val="nil"/>
          </w:tcBorders>
          <w:vAlign w:val="center"/>
        </w:tcPr>
        <w:p w:rsidR="00024494" w:rsidRPr="0084584A" w:rsidRDefault="00024494" w:rsidP="00B905DD">
          <w:pPr>
            <w:pStyle w:val="Encabezado"/>
            <w:spacing w:after="0"/>
            <w:jc w:val="center"/>
            <w:rPr>
              <w:rFonts w:cs="Arial"/>
              <w:bCs/>
            </w:rPr>
          </w:pPr>
          <w:r>
            <w:rPr>
              <w:rFonts w:cs="Arial"/>
            </w:rPr>
            <w:t>PLAN DE GESTIÓN DE PROYECTO</w:t>
          </w:r>
        </w:p>
      </w:tc>
      <w:tc>
        <w:tcPr>
          <w:tcW w:w="1842" w:type="dxa"/>
          <w:vMerge w:val="restart"/>
          <w:vAlign w:val="center"/>
        </w:tcPr>
        <w:p w:rsidR="00024494" w:rsidRPr="00F45BAC" w:rsidRDefault="00024494" w:rsidP="00B905DD">
          <w:pPr>
            <w:pStyle w:val="Encabezado"/>
            <w:spacing w:after="0"/>
            <w:jc w:val="center"/>
            <w:rPr>
              <w:rFonts w:cs="Arial"/>
              <w:b w:val="0"/>
            </w:rPr>
          </w:pPr>
          <w:r w:rsidRPr="00F45BAC">
            <w:rPr>
              <w:rFonts w:cs="Arial"/>
            </w:rPr>
            <w:t>Versión</w:t>
          </w:r>
          <w:r w:rsidRPr="00F45BAC">
            <w:rPr>
              <w:rFonts w:cs="Arial"/>
              <w:b w:val="0"/>
            </w:rPr>
            <w:t>:</w:t>
          </w:r>
        </w:p>
        <w:p w:rsidR="00024494" w:rsidRPr="00F45BAC" w:rsidRDefault="00024494" w:rsidP="00B905DD">
          <w:pPr>
            <w:jc w:val="center"/>
            <w:rPr>
              <w:rFonts w:cs="Arial"/>
              <w:b/>
            </w:rPr>
          </w:pPr>
          <w:r>
            <w:rPr>
              <w:rFonts w:cs="Arial"/>
            </w:rPr>
            <w:t>1</w:t>
          </w:r>
        </w:p>
      </w:tc>
    </w:tr>
    <w:tr w:rsidR="00024494" w:rsidRPr="00F45BAC" w:rsidTr="00021153">
      <w:trPr>
        <w:cantSplit/>
        <w:trHeight w:val="277"/>
        <w:jc w:val="center"/>
      </w:trPr>
      <w:tc>
        <w:tcPr>
          <w:tcW w:w="1799" w:type="dxa"/>
          <w:vMerge/>
          <w:tcBorders>
            <w:left w:val="single" w:sz="4" w:space="0" w:color="auto"/>
            <w:right w:val="single" w:sz="4" w:space="0" w:color="auto"/>
          </w:tcBorders>
        </w:tcPr>
        <w:p w:rsidR="00024494" w:rsidRPr="00F45BAC" w:rsidRDefault="00024494" w:rsidP="00B905DD">
          <w:pPr>
            <w:pStyle w:val="Encabezado"/>
            <w:spacing w:after="0"/>
            <w:rPr>
              <w:rFonts w:cs="Arial"/>
              <w:b w:val="0"/>
            </w:rPr>
          </w:pPr>
        </w:p>
      </w:tc>
      <w:tc>
        <w:tcPr>
          <w:tcW w:w="5993" w:type="dxa"/>
          <w:vMerge/>
          <w:tcBorders>
            <w:left w:val="nil"/>
          </w:tcBorders>
          <w:vAlign w:val="center"/>
        </w:tcPr>
        <w:p w:rsidR="00024494" w:rsidRPr="00F45BAC" w:rsidRDefault="00024494" w:rsidP="00B905DD">
          <w:pPr>
            <w:pStyle w:val="Encabezado"/>
            <w:spacing w:after="0"/>
            <w:rPr>
              <w:rFonts w:cs="Arial"/>
            </w:rPr>
          </w:pPr>
        </w:p>
      </w:tc>
      <w:tc>
        <w:tcPr>
          <w:tcW w:w="1842" w:type="dxa"/>
          <w:vMerge/>
          <w:vAlign w:val="center"/>
        </w:tcPr>
        <w:p w:rsidR="00024494" w:rsidRPr="00F45BAC" w:rsidRDefault="00024494" w:rsidP="00B905DD">
          <w:pPr>
            <w:jc w:val="center"/>
            <w:rPr>
              <w:rFonts w:cs="Arial"/>
              <w:b/>
            </w:rPr>
          </w:pPr>
        </w:p>
      </w:tc>
    </w:tr>
    <w:tr w:rsidR="00024494" w:rsidRPr="00F45BAC" w:rsidTr="00021153">
      <w:trPr>
        <w:cantSplit/>
        <w:trHeight w:val="362"/>
        <w:jc w:val="center"/>
      </w:trPr>
      <w:tc>
        <w:tcPr>
          <w:tcW w:w="1799" w:type="dxa"/>
          <w:vMerge/>
          <w:tcBorders>
            <w:left w:val="single" w:sz="4" w:space="0" w:color="auto"/>
            <w:bottom w:val="single" w:sz="4" w:space="0" w:color="auto"/>
            <w:right w:val="single" w:sz="4" w:space="0" w:color="auto"/>
          </w:tcBorders>
        </w:tcPr>
        <w:p w:rsidR="00024494" w:rsidRPr="00F45BAC" w:rsidRDefault="00024494" w:rsidP="00B905DD">
          <w:pPr>
            <w:pStyle w:val="Encabezado"/>
            <w:spacing w:after="0"/>
            <w:rPr>
              <w:rFonts w:cs="Arial"/>
              <w:b w:val="0"/>
            </w:rPr>
          </w:pPr>
        </w:p>
      </w:tc>
      <w:tc>
        <w:tcPr>
          <w:tcW w:w="5993" w:type="dxa"/>
          <w:vMerge/>
          <w:tcBorders>
            <w:left w:val="nil"/>
            <w:bottom w:val="single" w:sz="4" w:space="0" w:color="auto"/>
          </w:tcBorders>
        </w:tcPr>
        <w:p w:rsidR="00024494" w:rsidRPr="00F45BAC" w:rsidRDefault="00024494" w:rsidP="00B905DD">
          <w:pPr>
            <w:pStyle w:val="Encabezado"/>
            <w:spacing w:after="0"/>
            <w:rPr>
              <w:rFonts w:cs="Arial"/>
              <w:b w:val="0"/>
            </w:rPr>
          </w:pPr>
        </w:p>
      </w:tc>
      <w:tc>
        <w:tcPr>
          <w:tcW w:w="1842" w:type="dxa"/>
          <w:tcBorders>
            <w:bottom w:val="single" w:sz="4" w:space="0" w:color="auto"/>
          </w:tcBorders>
          <w:vAlign w:val="center"/>
        </w:tcPr>
        <w:p w:rsidR="00024494" w:rsidRPr="00F45BAC" w:rsidRDefault="00024494" w:rsidP="00B905DD">
          <w:pPr>
            <w:pStyle w:val="Encabezado"/>
            <w:spacing w:after="0"/>
            <w:jc w:val="center"/>
            <w:rPr>
              <w:rFonts w:cs="Arial"/>
              <w:b w:val="0"/>
            </w:rPr>
          </w:pPr>
          <w:r w:rsidRPr="00F45BAC">
            <w:rPr>
              <w:rFonts w:cs="Arial"/>
            </w:rPr>
            <w:t>Página</w:t>
          </w:r>
        </w:p>
        <w:p w:rsidR="00024494" w:rsidRPr="00F45BAC" w:rsidRDefault="00024494" w:rsidP="00B905DD">
          <w:pPr>
            <w:jc w:val="center"/>
            <w:rPr>
              <w:rFonts w:cs="Arial"/>
              <w:b/>
            </w:rPr>
          </w:pPr>
          <w:r w:rsidRPr="00F45BAC">
            <w:rPr>
              <w:rStyle w:val="Nmerodepgina"/>
              <w:rFonts w:cs="Arial"/>
            </w:rPr>
            <w:fldChar w:fldCharType="begin"/>
          </w:r>
          <w:r w:rsidRPr="00F45BAC">
            <w:rPr>
              <w:rStyle w:val="Nmerodepgina"/>
              <w:rFonts w:cs="Arial"/>
            </w:rPr>
            <w:instrText xml:space="preserve"> PAGE </w:instrText>
          </w:r>
          <w:r w:rsidRPr="00F45BAC">
            <w:rPr>
              <w:rStyle w:val="Nmerodepgina"/>
              <w:rFonts w:cs="Arial"/>
            </w:rPr>
            <w:fldChar w:fldCharType="separate"/>
          </w:r>
          <w:r>
            <w:rPr>
              <w:rStyle w:val="Nmerodepgina"/>
              <w:rFonts w:cs="Arial"/>
              <w:noProof/>
            </w:rPr>
            <w:t>3</w:t>
          </w:r>
          <w:r w:rsidRPr="00F45BAC">
            <w:rPr>
              <w:rStyle w:val="Nmerodepgina"/>
              <w:rFonts w:cs="Arial"/>
            </w:rPr>
            <w:fldChar w:fldCharType="end"/>
          </w:r>
          <w:r w:rsidRPr="00F45BAC">
            <w:rPr>
              <w:rStyle w:val="Nmerodepgina"/>
              <w:rFonts w:cs="Arial"/>
            </w:rPr>
            <w:t xml:space="preserve"> de </w:t>
          </w:r>
          <w:r w:rsidRPr="00F45BAC">
            <w:rPr>
              <w:rStyle w:val="Nmerodepgina"/>
              <w:rFonts w:cs="Arial"/>
            </w:rPr>
            <w:fldChar w:fldCharType="begin"/>
          </w:r>
          <w:r w:rsidRPr="00F45BAC">
            <w:rPr>
              <w:rStyle w:val="Nmerodepgina"/>
              <w:rFonts w:cs="Arial"/>
            </w:rPr>
            <w:instrText xml:space="preserve"> NUMPAGES </w:instrText>
          </w:r>
          <w:r w:rsidRPr="00F45BAC">
            <w:rPr>
              <w:rStyle w:val="Nmerodepgina"/>
              <w:rFonts w:cs="Arial"/>
            </w:rPr>
            <w:fldChar w:fldCharType="separate"/>
          </w:r>
          <w:r>
            <w:rPr>
              <w:rStyle w:val="Nmerodepgina"/>
              <w:rFonts w:cs="Arial"/>
              <w:noProof/>
            </w:rPr>
            <w:t>19</w:t>
          </w:r>
          <w:r w:rsidRPr="00F45BAC">
            <w:rPr>
              <w:rStyle w:val="Nmerodepgina"/>
              <w:rFonts w:cs="Arial"/>
            </w:rPr>
            <w:fldChar w:fldCharType="end"/>
          </w:r>
        </w:p>
      </w:tc>
    </w:tr>
  </w:tbl>
  <w:p w:rsidR="00024494" w:rsidRDefault="00024494" w:rsidP="00B905DD">
    <w:pPr>
      <w:pStyle w:val="Encabezad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494" w:rsidRDefault="000244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EF3"/>
    <w:multiLevelType w:val="hybridMultilevel"/>
    <w:tmpl w:val="0B30966E"/>
    <w:lvl w:ilvl="0" w:tplc="A606CC4E">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09DB34E3"/>
    <w:multiLevelType w:val="hybridMultilevel"/>
    <w:tmpl w:val="9F6CA43C"/>
    <w:lvl w:ilvl="0" w:tplc="140A000F">
      <w:start w:val="1"/>
      <w:numFmt w:val="decimal"/>
      <w:lvlText w:val="%1."/>
      <w:lvlJc w:val="left"/>
      <w:pPr>
        <w:ind w:left="360"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1C60363"/>
    <w:multiLevelType w:val="hybridMultilevel"/>
    <w:tmpl w:val="55D2BCD4"/>
    <w:lvl w:ilvl="0" w:tplc="A8E29AC2">
      <w:start w:val="1"/>
      <w:numFmt w:val="bullet"/>
      <w:lvlText w:val="•"/>
      <w:lvlJc w:val="left"/>
      <w:pPr>
        <w:tabs>
          <w:tab w:val="num" w:pos="720"/>
        </w:tabs>
        <w:ind w:left="720" w:hanging="360"/>
      </w:pPr>
      <w:rPr>
        <w:rFonts w:ascii="Times New Roman" w:hAnsi="Times New Roman" w:hint="default"/>
      </w:rPr>
    </w:lvl>
    <w:lvl w:ilvl="1" w:tplc="A6C8D568" w:tentative="1">
      <w:start w:val="1"/>
      <w:numFmt w:val="bullet"/>
      <w:lvlText w:val="•"/>
      <w:lvlJc w:val="left"/>
      <w:pPr>
        <w:tabs>
          <w:tab w:val="num" w:pos="1440"/>
        </w:tabs>
        <w:ind w:left="1440" w:hanging="360"/>
      </w:pPr>
      <w:rPr>
        <w:rFonts w:ascii="Times New Roman" w:hAnsi="Times New Roman" w:hint="default"/>
      </w:rPr>
    </w:lvl>
    <w:lvl w:ilvl="2" w:tplc="800002C2" w:tentative="1">
      <w:start w:val="1"/>
      <w:numFmt w:val="bullet"/>
      <w:lvlText w:val="•"/>
      <w:lvlJc w:val="left"/>
      <w:pPr>
        <w:tabs>
          <w:tab w:val="num" w:pos="2160"/>
        </w:tabs>
        <w:ind w:left="2160" w:hanging="360"/>
      </w:pPr>
      <w:rPr>
        <w:rFonts w:ascii="Times New Roman" w:hAnsi="Times New Roman" w:hint="default"/>
      </w:rPr>
    </w:lvl>
    <w:lvl w:ilvl="3" w:tplc="179E6894" w:tentative="1">
      <w:start w:val="1"/>
      <w:numFmt w:val="bullet"/>
      <w:lvlText w:val="•"/>
      <w:lvlJc w:val="left"/>
      <w:pPr>
        <w:tabs>
          <w:tab w:val="num" w:pos="2880"/>
        </w:tabs>
        <w:ind w:left="2880" w:hanging="360"/>
      </w:pPr>
      <w:rPr>
        <w:rFonts w:ascii="Times New Roman" w:hAnsi="Times New Roman" w:hint="default"/>
      </w:rPr>
    </w:lvl>
    <w:lvl w:ilvl="4" w:tplc="56E4F3A0" w:tentative="1">
      <w:start w:val="1"/>
      <w:numFmt w:val="bullet"/>
      <w:lvlText w:val="•"/>
      <w:lvlJc w:val="left"/>
      <w:pPr>
        <w:tabs>
          <w:tab w:val="num" w:pos="3600"/>
        </w:tabs>
        <w:ind w:left="3600" w:hanging="360"/>
      </w:pPr>
      <w:rPr>
        <w:rFonts w:ascii="Times New Roman" w:hAnsi="Times New Roman" w:hint="default"/>
      </w:rPr>
    </w:lvl>
    <w:lvl w:ilvl="5" w:tplc="FAB22DCA" w:tentative="1">
      <w:start w:val="1"/>
      <w:numFmt w:val="bullet"/>
      <w:lvlText w:val="•"/>
      <w:lvlJc w:val="left"/>
      <w:pPr>
        <w:tabs>
          <w:tab w:val="num" w:pos="4320"/>
        </w:tabs>
        <w:ind w:left="4320" w:hanging="360"/>
      </w:pPr>
      <w:rPr>
        <w:rFonts w:ascii="Times New Roman" w:hAnsi="Times New Roman" w:hint="default"/>
      </w:rPr>
    </w:lvl>
    <w:lvl w:ilvl="6" w:tplc="2D0686C4" w:tentative="1">
      <w:start w:val="1"/>
      <w:numFmt w:val="bullet"/>
      <w:lvlText w:val="•"/>
      <w:lvlJc w:val="left"/>
      <w:pPr>
        <w:tabs>
          <w:tab w:val="num" w:pos="5040"/>
        </w:tabs>
        <w:ind w:left="5040" w:hanging="360"/>
      </w:pPr>
      <w:rPr>
        <w:rFonts w:ascii="Times New Roman" w:hAnsi="Times New Roman" w:hint="default"/>
      </w:rPr>
    </w:lvl>
    <w:lvl w:ilvl="7" w:tplc="9122583E" w:tentative="1">
      <w:start w:val="1"/>
      <w:numFmt w:val="bullet"/>
      <w:lvlText w:val="•"/>
      <w:lvlJc w:val="left"/>
      <w:pPr>
        <w:tabs>
          <w:tab w:val="num" w:pos="5760"/>
        </w:tabs>
        <w:ind w:left="5760" w:hanging="360"/>
      </w:pPr>
      <w:rPr>
        <w:rFonts w:ascii="Times New Roman" w:hAnsi="Times New Roman" w:hint="default"/>
      </w:rPr>
    </w:lvl>
    <w:lvl w:ilvl="8" w:tplc="9816111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9F7A79"/>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4" w15:restartNumberingAfterBreak="0">
    <w:nsid w:val="19C971A2"/>
    <w:multiLevelType w:val="hybridMultilevel"/>
    <w:tmpl w:val="4CC0F88A"/>
    <w:lvl w:ilvl="0" w:tplc="92147E94">
      <w:start w:val="1"/>
      <w:numFmt w:val="bullet"/>
      <w:lvlText w:val="•"/>
      <w:lvlJc w:val="left"/>
      <w:pPr>
        <w:tabs>
          <w:tab w:val="num" w:pos="720"/>
        </w:tabs>
        <w:ind w:left="720" w:hanging="360"/>
      </w:pPr>
      <w:rPr>
        <w:rFonts w:ascii="Times New Roman" w:hAnsi="Times New Roman" w:hint="default"/>
      </w:rPr>
    </w:lvl>
    <w:lvl w:ilvl="1" w:tplc="61940702" w:tentative="1">
      <w:start w:val="1"/>
      <w:numFmt w:val="bullet"/>
      <w:lvlText w:val="•"/>
      <w:lvlJc w:val="left"/>
      <w:pPr>
        <w:tabs>
          <w:tab w:val="num" w:pos="1440"/>
        </w:tabs>
        <w:ind w:left="1440" w:hanging="360"/>
      </w:pPr>
      <w:rPr>
        <w:rFonts w:ascii="Times New Roman" w:hAnsi="Times New Roman" w:hint="default"/>
      </w:rPr>
    </w:lvl>
    <w:lvl w:ilvl="2" w:tplc="50600544" w:tentative="1">
      <w:start w:val="1"/>
      <w:numFmt w:val="bullet"/>
      <w:lvlText w:val="•"/>
      <w:lvlJc w:val="left"/>
      <w:pPr>
        <w:tabs>
          <w:tab w:val="num" w:pos="2160"/>
        </w:tabs>
        <w:ind w:left="2160" w:hanging="360"/>
      </w:pPr>
      <w:rPr>
        <w:rFonts w:ascii="Times New Roman" w:hAnsi="Times New Roman" w:hint="default"/>
      </w:rPr>
    </w:lvl>
    <w:lvl w:ilvl="3" w:tplc="7B96CB66" w:tentative="1">
      <w:start w:val="1"/>
      <w:numFmt w:val="bullet"/>
      <w:lvlText w:val="•"/>
      <w:lvlJc w:val="left"/>
      <w:pPr>
        <w:tabs>
          <w:tab w:val="num" w:pos="2880"/>
        </w:tabs>
        <w:ind w:left="2880" w:hanging="360"/>
      </w:pPr>
      <w:rPr>
        <w:rFonts w:ascii="Times New Roman" w:hAnsi="Times New Roman" w:hint="default"/>
      </w:rPr>
    </w:lvl>
    <w:lvl w:ilvl="4" w:tplc="B7280D54" w:tentative="1">
      <w:start w:val="1"/>
      <w:numFmt w:val="bullet"/>
      <w:lvlText w:val="•"/>
      <w:lvlJc w:val="left"/>
      <w:pPr>
        <w:tabs>
          <w:tab w:val="num" w:pos="3600"/>
        </w:tabs>
        <w:ind w:left="3600" w:hanging="360"/>
      </w:pPr>
      <w:rPr>
        <w:rFonts w:ascii="Times New Roman" w:hAnsi="Times New Roman" w:hint="default"/>
      </w:rPr>
    </w:lvl>
    <w:lvl w:ilvl="5" w:tplc="C23055A4" w:tentative="1">
      <w:start w:val="1"/>
      <w:numFmt w:val="bullet"/>
      <w:lvlText w:val="•"/>
      <w:lvlJc w:val="left"/>
      <w:pPr>
        <w:tabs>
          <w:tab w:val="num" w:pos="4320"/>
        </w:tabs>
        <w:ind w:left="4320" w:hanging="360"/>
      </w:pPr>
      <w:rPr>
        <w:rFonts w:ascii="Times New Roman" w:hAnsi="Times New Roman" w:hint="default"/>
      </w:rPr>
    </w:lvl>
    <w:lvl w:ilvl="6" w:tplc="D96CA742" w:tentative="1">
      <w:start w:val="1"/>
      <w:numFmt w:val="bullet"/>
      <w:lvlText w:val="•"/>
      <w:lvlJc w:val="left"/>
      <w:pPr>
        <w:tabs>
          <w:tab w:val="num" w:pos="5040"/>
        </w:tabs>
        <w:ind w:left="5040" w:hanging="360"/>
      </w:pPr>
      <w:rPr>
        <w:rFonts w:ascii="Times New Roman" w:hAnsi="Times New Roman" w:hint="default"/>
      </w:rPr>
    </w:lvl>
    <w:lvl w:ilvl="7" w:tplc="3AA6633C" w:tentative="1">
      <w:start w:val="1"/>
      <w:numFmt w:val="bullet"/>
      <w:lvlText w:val="•"/>
      <w:lvlJc w:val="left"/>
      <w:pPr>
        <w:tabs>
          <w:tab w:val="num" w:pos="5760"/>
        </w:tabs>
        <w:ind w:left="5760" w:hanging="360"/>
      </w:pPr>
      <w:rPr>
        <w:rFonts w:ascii="Times New Roman" w:hAnsi="Times New Roman" w:hint="default"/>
      </w:rPr>
    </w:lvl>
    <w:lvl w:ilvl="8" w:tplc="8D8CA5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6F5C7A"/>
    <w:multiLevelType w:val="hybridMultilevel"/>
    <w:tmpl w:val="EA6499A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ECF3242"/>
    <w:multiLevelType w:val="hybridMultilevel"/>
    <w:tmpl w:val="897E4688"/>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25090F16"/>
    <w:multiLevelType w:val="hybridMultilevel"/>
    <w:tmpl w:val="F172399A"/>
    <w:lvl w:ilvl="0" w:tplc="48D0E0BE">
      <w:start w:val="1"/>
      <w:numFmt w:val="bullet"/>
      <w:lvlText w:val="•"/>
      <w:lvlJc w:val="left"/>
      <w:pPr>
        <w:tabs>
          <w:tab w:val="num" w:pos="720"/>
        </w:tabs>
        <w:ind w:left="720" w:hanging="360"/>
      </w:pPr>
      <w:rPr>
        <w:rFonts w:ascii="Times New Roman" w:hAnsi="Times New Roman" w:hint="default"/>
      </w:rPr>
    </w:lvl>
    <w:lvl w:ilvl="1" w:tplc="99AE389E" w:tentative="1">
      <w:start w:val="1"/>
      <w:numFmt w:val="bullet"/>
      <w:lvlText w:val="•"/>
      <w:lvlJc w:val="left"/>
      <w:pPr>
        <w:tabs>
          <w:tab w:val="num" w:pos="1440"/>
        </w:tabs>
        <w:ind w:left="1440" w:hanging="360"/>
      </w:pPr>
      <w:rPr>
        <w:rFonts w:ascii="Times New Roman" w:hAnsi="Times New Roman" w:hint="default"/>
      </w:rPr>
    </w:lvl>
    <w:lvl w:ilvl="2" w:tplc="793C5E28" w:tentative="1">
      <w:start w:val="1"/>
      <w:numFmt w:val="bullet"/>
      <w:lvlText w:val="•"/>
      <w:lvlJc w:val="left"/>
      <w:pPr>
        <w:tabs>
          <w:tab w:val="num" w:pos="2160"/>
        </w:tabs>
        <w:ind w:left="2160" w:hanging="360"/>
      </w:pPr>
      <w:rPr>
        <w:rFonts w:ascii="Times New Roman" w:hAnsi="Times New Roman" w:hint="default"/>
      </w:rPr>
    </w:lvl>
    <w:lvl w:ilvl="3" w:tplc="7F0EA69C" w:tentative="1">
      <w:start w:val="1"/>
      <w:numFmt w:val="bullet"/>
      <w:lvlText w:val="•"/>
      <w:lvlJc w:val="left"/>
      <w:pPr>
        <w:tabs>
          <w:tab w:val="num" w:pos="2880"/>
        </w:tabs>
        <w:ind w:left="2880" w:hanging="360"/>
      </w:pPr>
      <w:rPr>
        <w:rFonts w:ascii="Times New Roman" w:hAnsi="Times New Roman" w:hint="default"/>
      </w:rPr>
    </w:lvl>
    <w:lvl w:ilvl="4" w:tplc="556C6508" w:tentative="1">
      <w:start w:val="1"/>
      <w:numFmt w:val="bullet"/>
      <w:lvlText w:val="•"/>
      <w:lvlJc w:val="left"/>
      <w:pPr>
        <w:tabs>
          <w:tab w:val="num" w:pos="3600"/>
        </w:tabs>
        <w:ind w:left="3600" w:hanging="360"/>
      </w:pPr>
      <w:rPr>
        <w:rFonts w:ascii="Times New Roman" w:hAnsi="Times New Roman" w:hint="default"/>
      </w:rPr>
    </w:lvl>
    <w:lvl w:ilvl="5" w:tplc="73D4F47C" w:tentative="1">
      <w:start w:val="1"/>
      <w:numFmt w:val="bullet"/>
      <w:lvlText w:val="•"/>
      <w:lvlJc w:val="left"/>
      <w:pPr>
        <w:tabs>
          <w:tab w:val="num" w:pos="4320"/>
        </w:tabs>
        <w:ind w:left="4320" w:hanging="360"/>
      </w:pPr>
      <w:rPr>
        <w:rFonts w:ascii="Times New Roman" w:hAnsi="Times New Roman" w:hint="default"/>
      </w:rPr>
    </w:lvl>
    <w:lvl w:ilvl="6" w:tplc="FC0A9DEA" w:tentative="1">
      <w:start w:val="1"/>
      <w:numFmt w:val="bullet"/>
      <w:lvlText w:val="•"/>
      <w:lvlJc w:val="left"/>
      <w:pPr>
        <w:tabs>
          <w:tab w:val="num" w:pos="5040"/>
        </w:tabs>
        <w:ind w:left="5040" w:hanging="360"/>
      </w:pPr>
      <w:rPr>
        <w:rFonts w:ascii="Times New Roman" w:hAnsi="Times New Roman" w:hint="default"/>
      </w:rPr>
    </w:lvl>
    <w:lvl w:ilvl="7" w:tplc="8E9A3B3A" w:tentative="1">
      <w:start w:val="1"/>
      <w:numFmt w:val="bullet"/>
      <w:lvlText w:val="•"/>
      <w:lvlJc w:val="left"/>
      <w:pPr>
        <w:tabs>
          <w:tab w:val="num" w:pos="5760"/>
        </w:tabs>
        <w:ind w:left="5760" w:hanging="360"/>
      </w:pPr>
      <w:rPr>
        <w:rFonts w:ascii="Times New Roman" w:hAnsi="Times New Roman" w:hint="default"/>
      </w:rPr>
    </w:lvl>
    <w:lvl w:ilvl="8" w:tplc="9578B07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14324A"/>
    <w:multiLevelType w:val="multilevel"/>
    <w:tmpl w:val="E16CA074"/>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0A0CEC"/>
    <w:multiLevelType w:val="hybridMultilevel"/>
    <w:tmpl w:val="E7A2CD1A"/>
    <w:lvl w:ilvl="0" w:tplc="ED32393E">
      <w:start w:val="1"/>
      <w:numFmt w:val="bullet"/>
      <w:lvlText w:val="•"/>
      <w:lvlJc w:val="left"/>
      <w:pPr>
        <w:tabs>
          <w:tab w:val="num" w:pos="720"/>
        </w:tabs>
        <w:ind w:left="720" w:hanging="360"/>
      </w:pPr>
      <w:rPr>
        <w:rFonts w:ascii="Times New Roman" w:hAnsi="Times New Roman" w:hint="default"/>
      </w:rPr>
    </w:lvl>
    <w:lvl w:ilvl="1" w:tplc="8752E48C" w:tentative="1">
      <w:start w:val="1"/>
      <w:numFmt w:val="bullet"/>
      <w:lvlText w:val="•"/>
      <w:lvlJc w:val="left"/>
      <w:pPr>
        <w:tabs>
          <w:tab w:val="num" w:pos="1440"/>
        </w:tabs>
        <w:ind w:left="1440" w:hanging="360"/>
      </w:pPr>
      <w:rPr>
        <w:rFonts w:ascii="Times New Roman" w:hAnsi="Times New Roman" w:hint="default"/>
      </w:rPr>
    </w:lvl>
    <w:lvl w:ilvl="2" w:tplc="6D84D94C" w:tentative="1">
      <w:start w:val="1"/>
      <w:numFmt w:val="bullet"/>
      <w:lvlText w:val="•"/>
      <w:lvlJc w:val="left"/>
      <w:pPr>
        <w:tabs>
          <w:tab w:val="num" w:pos="2160"/>
        </w:tabs>
        <w:ind w:left="2160" w:hanging="360"/>
      </w:pPr>
      <w:rPr>
        <w:rFonts w:ascii="Times New Roman" w:hAnsi="Times New Roman" w:hint="default"/>
      </w:rPr>
    </w:lvl>
    <w:lvl w:ilvl="3" w:tplc="D8640BF4" w:tentative="1">
      <w:start w:val="1"/>
      <w:numFmt w:val="bullet"/>
      <w:lvlText w:val="•"/>
      <w:lvlJc w:val="left"/>
      <w:pPr>
        <w:tabs>
          <w:tab w:val="num" w:pos="2880"/>
        </w:tabs>
        <w:ind w:left="2880" w:hanging="360"/>
      </w:pPr>
      <w:rPr>
        <w:rFonts w:ascii="Times New Roman" w:hAnsi="Times New Roman" w:hint="default"/>
      </w:rPr>
    </w:lvl>
    <w:lvl w:ilvl="4" w:tplc="D954F3EC" w:tentative="1">
      <w:start w:val="1"/>
      <w:numFmt w:val="bullet"/>
      <w:lvlText w:val="•"/>
      <w:lvlJc w:val="left"/>
      <w:pPr>
        <w:tabs>
          <w:tab w:val="num" w:pos="3600"/>
        </w:tabs>
        <w:ind w:left="3600" w:hanging="360"/>
      </w:pPr>
      <w:rPr>
        <w:rFonts w:ascii="Times New Roman" w:hAnsi="Times New Roman" w:hint="default"/>
      </w:rPr>
    </w:lvl>
    <w:lvl w:ilvl="5" w:tplc="5C908004" w:tentative="1">
      <w:start w:val="1"/>
      <w:numFmt w:val="bullet"/>
      <w:lvlText w:val="•"/>
      <w:lvlJc w:val="left"/>
      <w:pPr>
        <w:tabs>
          <w:tab w:val="num" w:pos="4320"/>
        </w:tabs>
        <w:ind w:left="4320" w:hanging="360"/>
      </w:pPr>
      <w:rPr>
        <w:rFonts w:ascii="Times New Roman" w:hAnsi="Times New Roman" w:hint="default"/>
      </w:rPr>
    </w:lvl>
    <w:lvl w:ilvl="6" w:tplc="B3AE8A82" w:tentative="1">
      <w:start w:val="1"/>
      <w:numFmt w:val="bullet"/>
      <w:lvlText w:val="•"/>
      <w:lvlJc w:val="left"/>
      <w:pPr>
        <w:tabs>
          <w:tab w:val="num" w:pos="5040"/>
        </w:tabs>
        <w:ind w:left="5040" w:hanging="360"/>
      </w:pPr>
      <w:rPr>
        <w:rFonts w:ascii="Times New Roman" w:hAnsi="Times New Roman" w:hint="default"/>
      </w:rPr>
    </w:lvl>
    <w:lvl w:ilvl="7" w:tplc="FF422B34" w:tentative="1">
      <w:start w:val="1"/>
      <w:numFmt w:val="bullet"/>
      <w:lvlText w:val="•"/>
      <w:lvlJc w:val="left"/>
      <w:pPr>
        <w:tabs>
          <w:tab w:val="num" w:pos="5760"/>
        </w:tabs>
        <w:ind w:left="5760" w:hanging="360"/>
      </w:pPr>
      <w:rPr>
        <w:rFonts w:ascii="Times New Roman" w:hAnsi="Times New Roman" w:hint="default"/>
      </w:rPr>
    </w:lvl>
    <w:lvl w:ilvl="8" w:tplc="B2502F5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99448ED"/>
    <w:multiLevelType w:val="hybridMultilevel"/>
    <w:tmpl w:val="DD688B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6E1CF1"/>
    <w:multiLevelType w:val="hybridMultilevel"/>
    <w:tmpl w:val="829888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8053851"/>
    <w:multiLevelType w:val="hybridMultilevel"/>
    <w:tmpl w:val="63CAB290"/>
    <w:lvl w:ilvl="0" w:tplc="D700D9C2">
      <w:start w:val="1"/>
      <w:numFmt w:val="bullet"/>
      <w:lvlText w:val="•"/>
      <w:lvlJc w:val="left"/>
      <w:pPr>
        <w:tabs>
          <w:tab w:val="num" w:pos="720"/>
        </w:tabs>
        <w:ind w:left="720" w:hanging="360"/>
      </w:pPr>
      <w:rPr>
        <w:rFonts w:ascii="Times New Roman" w:hAnsi="Times New Roman" w:hint="default"/>
      </w:rPr>
    </w:lvl>
    <w:lvl w:ilvl="1" w:tplc="A9DE33EC" w:tentative="1">
      <w:start w:val="1"/>
      <w:numFmt w:val="bullet"/>
      <w:lvlText w:val="•"/>
      <w:lvlJc w:val="left"/>
      <w:pPr>
        <w:tabs>
          <w:tab w:val="num" w:pos="1440"/>
        </w:tabs>
        <w:ind w:left="1440" w:hanging="360"/>
      </w:pPr>
      <w:rPr>
        <w:rFonts w:ascii="Times New Roman" w:hAnsi="Times New Roman" w:hint="default"/>
      </w:rPr>
    </w:lvl>
    <w:lvl w:ilvl="2" w:tplc="2FAEAA96" w:tentative="1">
      <w:start w:val="1"/>
      <w:numFmt w:val="bullet"/>
      <w:lvlText w:val="•"/>
      <w:lvlJc w:val="left"/>
      <w:pPr>
        <w:tabs>
          <w:tab w:val="num" w:pos="2160"/>
        </w:tabs>
        <w:ind w:left="2160" w:hanging="360"/>
      </w:pPr>
      <w:rPr>
        <w:rFonts w:ascii="Times New Roman" w:hAnsi="Times New Roman" w:hint="default"/>
      </w:rPr>
    </w:lvl>
    <w:lvl w:ilvl="3" w:tplc="D422AC52" w:tentative="1">
      <w:start w:val="1"/>
      <w:numFmt w:val="bullet"/>
      <w:lvlText w:val="•"/>
      <w:lvlJc w:val="left"/>
      <w:pPr>
        <w:tabs>
          <w:tab w:val="num" w:pos="2880"/>
        </w:tabs>
        <w:ind w:left="2880" w:hanging="360"/>
      </w:pPr>
      <w:rPr>
        <w:rFonts w:ascii="Times New Roman" w:hAnsi="Times New Roman" w:hint="default"/>
      </w:rPr>
    </w:lvl>
    <w:lvl w:ilvl="4" w:tplc="7B98EEBE" w:tentative="1">
      <w:start w:val="1"/>
      <w:numFmt w:val="bullet"/>
      <w:lvlText w:val="•"/>
      <w:lvlJc w:val="left"/>
      <w:pPr>
        <w:tabs>
          <w:tab w:val="num" w:pos="3600"/>
        </w:tabs>
        <w:ind w:left="3600" w:hanging="360"/>
      </w:pPr>
      <w:rPr>
        <w:rFonts w:ascii="Times New Roman" w:hAnsi="Times New Roman" w:hint="default"/>
      </w:rPr>
    </w:lvl>
    <w:lvl w:ilvl="5" w:tplc="B4E65BCA" w:tentative="1">
      <w:start w:val="1"/>
      <w:numFmt w:val="bullet"/>
      <w:lvlText w:val="•"/>
      <w:lvlJc w:val="left"/>
      <w:pPr>
        <w:tabs>
          <w:tab w:val="num" w:pos="4320"/>
        </w:tabs>
        <w:ind w:left="4320" w:hanging="360"/>
      </w:pPr>
      <w:rPr>
        <w:rFonts w:ascii="Times New Roman" w:hAnsi="Times New Roman" w:hint="default"/>
      </w:rPr>
    </w:lvl>
    <w:lvl w:ilvl="6" w:tplc="DD4078A6" w:tentative="1">
      <w:start w:val="1"/>
      <w:numFmt w:val="bullet"/>
      <w:lvlText w:val="•"/>
      <w:lvlJc w:val="left"/>
      <w:pPr>
        <w:tabs>
          <w:tab w:val="num" w:pos="5040"/>
        </w:tabs>
        <w:ind w:left="5040" w:hanging="360"/>
      </w:pPr>
      <w:rPr>
        <w:rFonts w:ascii="Times New Roman" w:hAnsi="Times New Roman" w:hint="default"/>
      </w:rPr>
    </w:lvl>
    <w:lvl w:ilvl="7" w:tplc="149CE1BE" w:tentative="1">
      <w:start w:val="1"/>
      <w:numFmt w:val="bullet"/>
      <w:lvlText w:val="•"/>
      <w:lvlJc w:val="left"/>
      <w:pPr>
        <w:tabs>
          <w:tab w:val="num" w:pos="5760"/>
        </w:tabs>
        <w:ind w:left="5760" w:hanging="360"/>
      </w:pPr>
      <w:rPr>
        <w:rFonts w:ascii="Times New Roman" w:hAnsi="Times New Roman" w:hint="default"/>
      </w:rPr>
    </w:lvl>
    <w:lvl w:ilvl="8" w:tplc="F13E797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9C669C"/>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1A035B"/>
    <w:multiLevelType w:val="hybridMultilevel"/>
    <w:tmpl w:val="D22462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F0F34C9"/>
    <w:multiLevelType w:val="multilevel"/>
    <w:tmpl w:val="66786830"/>
    <w:lvl w:ilvl="0">
      <w:start w:val="1"/>
      <w:numFmt w:val="decimal"/>
      <w:pStyle w:val="Ttulo1"/>
      <w:lvlText w:val="%1"/>
      <w:lvlJc w:val="left"/>
      <w:pPr>
        <w:tabs>
          <w:tab w:val="num" w:pos="644"/>
        </w:tabs>
        <w:ind w:left="644" w:hanging="360"/>
      </w:pPr>
      <w:rPr>
        <w:rFonts w:hint="default"/>
        <w:color w:val="FFFFFF" w:themeColor="background1"/>
      </w:rPr>
    </w:lvl>
    <w:lvl w:ilvl="1">
      <w:start w:val="1"/>
      <w:numFmt w:val="decimal"/>
      <w:pStyle w:val="Ttulo2"/>
      <w:lvlText w:val="%1.%2"/>
      <w:lvlJc w:val="left"/>
      <w:pPr>
        <w:tabs>
          <w:tab w:val="num" w:pos="567"/>
        </w:tabs>
        <w:ind w:left="567" w:hanging="567"/>
      </w:pPr>
      <w:rPr>
        <w:rFonts w:hint="default"/>
        <w:sz w:val="24"/>
      </w:rPr>
    </w:lvl>
    <w:lvl w:ilvl="2">
      <w:start w:val="1"/>
      <w:numFmt w:val="decimal"/>
      <w:pStyle w:val="Ttulo3"/>
      <w:lvlText w:val="%1.%2.%3"/>
      <w:lvlJc w:val="left"/>
      <w:pPr>
        <w:tabs>
          <w:tab w:val="num" w:pos="373"/>
        </w:tabs>
        <w:ind w:left="373" w:hanging="720"/>
      </w:pPr>
      <w:rPr>
        <w:rFonts w:hint="default"/>
      </w:rPr>
    </w:lvl>
    <w:lvl w:ilvl="3">
      <w:start w:val="1"/>
      <w:numFmt w:val="decimal"/>
      <w:lvlText w:val="%1.%2.%3.%4"/>
      <w:lvlJc w:val="left"/>
      <w:pPr>
        <w:tabs>
          <w:tab w:val="num" w:pos="373"/>
        </w:tabs>
        <w:ind w:left="373" w:hanging="720"/>
      </w:pPr>
      <w:rPr>
        <w:rFonts w:hint="default"/>
      </w:rPr>
    </w:lvl>
    <w:lvl w:ilvl="4">
      <w:start w:val="1"/>
      <w:numFmt w:val="decimal"/>
      <w:lvlText w:val="%1.%2.%3.%4.%5"/>
      <w:lvlJc w:val="left"/>
      <w:pPr>
        <w:tabs>
          <w:tab w:val="num" w:pos="733"/>
        </w:tabs>
        <w:ind w:left="733" w:hanging="1080"/>
      </w:pPr>
      <w:rPr>
        <w:rFonts w:hint="default"/>
      </w:rPr>
    </w:lvl>
    <w:lvl w:ilvl="5">
      <w:start w:val="1"/>
      <w:numFmt w:val="decimal"/>
      <w:lvlText w:val="%1.%2.%3.%4.%5.%6"/>
      <w:lvlJc w:val="left"/>
      <w:pPr>
        <w:tabs>
          <w:tab w:val="num" w:pos="733"/>
        </w:tabs>
        <w:ind w:left="733" w:hanging="1080"/>
      </w:pPr>
      <w:rPr>
        <w:rFonts w:hint="default"/>
      </w:rPr>
    </w:lvl>
    <w:lvl w:ilvl="6">
      <w:start w:val="1"/>
      <w:numFmt w:val="decimal"/>
      <w:lvlText w:val="%1.%2.%3.%4.%5.%6.%7"/>
      <w:lvlJc w:val="left"/>
      <w:pPr>
        <w:tabs>
          <w:tab w:val="num" w:pos="1093"/>
        </w:tabs>
        <w:ind w:left="1093" w:hanging="1440"/>
      </w:pPr>
      <w:rPr>
        <w:rFonts w:hint="default"/>
      </w:rPr>
    </w:lvl>
    <w:lvl w:ilvl="7">
      <w:start w:val="1"/>
      <w:numFmt w:val="decimal"/>
      <w:lvlText w:val="%1.%2.%3.%4.%5.%6.%7.%8"/>
      <w:lvlJc w:val="left"/>
      <w:pPr>
        <w:tabs>
          <w:tab w:val="num" w:pos="1093"/>
        </w:tabs>
        <w:ind w:left="1093" w:hanging="1440"/>
      </w:pPr>
      <w:rPr>
        <w:rFonts w:hint="default"/>
      </w:rPr>
    </w:lvl>
    <w:lvl w:ilvl="8">
      <w:start w:val="1"/>
      <w:numFmt w:val="decimal"/>
      <w:lvlText w:val="%1.%2.%3.%4.%5.%6.%7.%8.%9"/>
      <w:lvlJc w:val="left"/>
      <w:pPr>
        <w:tabs>
          <w:tab w:val="num" w:pos="1453"/>
        </w:tabs>
        <w:ind w:left="1453" w:hanging="1800"/>
      </w:pPr>
      <w:rPr>
        <w:rFonts w:hint="default"/>
      </w:rPr>
    </w:lvl>
  </w:abstractNum>
  <w:abstractNum w:abstractNumId="16" w15:restartNumberingAfterBreak="0">
    <w:nsid w:val="566534F1"/>
    <w:multiLevelType w:val="hybridMultilevel"/>
    <w:tmpl w:val="DA8CCB02"/>
    <w:lvl w:ilvl="0" w:tplc="140A000F">
      <w:start w:val="1"/>
      <w:numFmt w:val="decimal"/>
      <w:lvlText w:val="%1."/>
      <w:lvlJc w:val="left"/>
      <w:pPr>
        <w:ind w:left="360"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7" w15:restartNumberingAfterBreak="0">
    <w:nsid w:val="58090F2A"/>
    <w:multiLevelType w:val="hybridMultilevel"/>
    <w:tmpl w:val="DFB6F996"/>
    <w:lvl w:ilvl="0" w:tplc="9226676A">
      <w:start w:val="1"/>
      <w:numFmt w:val="bullet"/>
      <w:lvlText w:val="•"/>
      <w:lvlJc w:val="left"/>
      <w:pPr>
        <w:tabs>
          <w:tab w:val="num" w:pos="720"/>
        </w:tabs>
        <w:ind w:left="720" w:hanging="360"/>
      </w:pPr>
      <w:rPr>
        <w:rFonts w:ascii="Times New Roman" w:hAnsi="Times New Roman" w:hint="default"/>
      </w:rPr>
    </w:lvl>
    <w:lvl w:ilvl="1" w:tplc="BE463416" w:tentative="1">
      <w:start w:val="1"/>
      <w:numFmt w:val="bullet"/>
      <w:lvlText w:val="•"/>
      <w:lvlJc w:val="left"/>
      <w:pPr>
        <w:tabs>
          <w:tab w:val="num" w:pos="1440"/>
        </w:tabs>
        <w:ind w:left="1440" w:hanging="360"/>
      </w:pPr>
      <w:rPr>
        <w:rFonts w:ascii="Times New Roman" w:hAnsi="Times New Roman" w:hint="default"/>
      </w:rPr>
    </w:lvl>
    <w:lvl w:ilvl="2" w:tplc="B16E4A36" w:tentative="1">
      <w:start w:val="1"/>
      <w:numFmt w:val="bullet"/>
      <w:lvlText w:val="•"/>
      <w:lvlJc w:val="left"/>
      <w:pPr>
        <w:tabs>
          <w:tab w:val="num" w:pos="2160"/>
        </w:tabs>
        <w:ind w:left="2160" w:hanging="360"/>
      </w:pPr>
      <w:rPr>
        <w:rFonts w:ascii="Times New Roman" w:hAnsi="Times New Roman" w:hint="default"/>
      </w:rPr>
    </w:lvl>
    <w:lvl w:ilvl="3" w:tplc="57F4A39E" w:tentative="1">
      <w:start w:val="1"/>
      <w:numFmt w:val="bullet"/>
      <w:lvlText w:val="•"/>
      <w:lvlJc w:val="left"/>
      <w:pPr>
        <w:tabs>
          <w:tab w:val="num" w:pos="2880"/>
        </w:tabs>
        <w:ind w:left="2880" w:hanging="360"/>
      </w:pPr>
      <w:rPr>
        <w:rFonts w:ascii="Times New Roman" w:hAnsi="Times New Roman" w:hint="default"/>
      </w:rPr>
    </w:lvl>
    <w:lvl w:ilvl="4" w:tplc="845E846E" w:tentative="1">
      <w:start w:val="1"/>
      <w:numFmt w:val="bullet"/>
      <w:lvlText w:val="•"/>
      <w:lvlJc w:val="left"/>
      <w:pPr>
        <w:tabs>
          <w:tab w:val="num" w:pos="3600"/>
        </w:tabs>
        <w:ind w:left="3600" w:hanging="360"/>
      </w:pPr>
      <w:rPr>
        <w:rFonts w:ascii="Times New Roman" w:hAnsi="Times New Roman" w:hint="default"/>
      </w:rPr>
    </w:lvl>
    <w:lvl w:ilvl="5" w:tplc="F220433A" w:tentative="1">
      <w:start w:val="1"/>
      <w:numFmt w:val="bullet"/>
      <w:lvlText w:val="•"/>
      <w:lvlJc w:val="left"/>
      <w:pPr>
        <w:tabs>
          <w:tab w:val="num" w:pos="4320"/>
        </w:tabs>
        <w:ind w:left="4320" w:hanging="360"/>
      </w:pPr>
      <w:rPr>
        <w:rFonts w:ascii="Times New Roman" w:hAnsi="Times New Roman" w:hint="default"/>
      </w:rPr>
    </w:lvl>
    <w:lvl w:ilvl="6" w:tplc="8946ED9A" w:tentative="1">
      <w:start w:val="1"/>
      <w:numFmt w:val="bullet"/>
      <w:lvlText w:val="•"/>
      <w:lvlJc w:val="left"/>
      <w:pPr>
        <w:tabs>
          <w:tab w:val="num" w:pos="5040"/>
        </w:tabs>
        <w:ind w:left="5040" w:hanging="360"/>
      </w:pPr>
      <w:rPr>
        <w:rFonts w:ascii="Times New Roman" w:hAnsi="Times New Roman" w:hint="default"/>
      </w:rPr>
    </w:lvl>
    <w:lvl w:ilvl="7" w:tplc="C1E2960C" w:tentative="1">
      <w:start w:val="1"/>
      <w:numFmt w:val="bullet"/>
      <w:lvlText w:val="•"/>
      <w:lvlJc w:val="left"/>
      <w:pPr>
        <w:tabs>
          <w:tab w:val="num" w:pos="5760"/>
        </w:tabs>
        <w:ind w:left="5760" w:hanging="360"/>
      </w:pPr>
      <w:rPr>
        <w:rFonts w:ascii="Times New Roman" w:hAnsi="Times New Roman" w:hint="default"/>
      </w:rPr>
    </w:lvl>
    <w:lvl w:ilvl="8" w:tplc="F2901FB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8335CD4"/>
    <w:multiLevelType w:val="hybridMultilevel"/>
    <w:tmpl w:val="F9165DEC"/>
    <w:lvl w:ilvl="0" w:tplc="C24ED5D2">
      <w:start w:val="1"/>
      <w:numFmt w:val="bullet"/>
      <w:lvlText w:val="•"/>
      <w:lvlJc w:val="left"/>
      <w:pPr>
        <w:tabs>
          <w:tab w:val="num" w:pos="720"/>
        </w:tabs>
        <w:ind w:left="720" w:hanging="360"/>
      </w:pPr>
      <w:rPr>
        <w:rFonts w:ascii="Times New Roman" w:hAnsi="Times New Roman" w:hint="default"/>
      </w:rPr>
    </w:lvl>
    <w:lvl w:ilvl="1" w:tplc="5BBA59AE" w:tentative="1">
      <w:start w:val="1"/>
      <w:numFmt w:val="bullet"/>
      <w:lvlText w:val="•"/>
      <w:lvlJc w:val="left"/>
      <w:pPr>
        <w:tabs>
          <w:tab w:val="num" w:pos="1440"/>
        </w:tabs>
        <w:ind w:left="1440" w:hanging="360"/>
      </w:pPr>
      <w:rPr>
        <w:rFonts w:ascii="Times New Roman" w:hAnsi="Times New Roman" w:hint="default"/>
      </w:rPr>
    </w:lvl>
    <w:lvl w:ilvl="2" w:tplc="D59410EC" w:tentative="1">
      <w:start w:val="1"/>
      <w:numFmt w:val="bullet"/>
      <w:lvlText w:val="•"/>
      <w:lvlJc w:val="left"/>
      <w:pPr>
        <w:tabs>
          <w:tab w:val="num" w:pos="2160"/>
        </w:tabs>
        <w:ind w:left="2160" w:hanging="360"/>
      </w:pPr>
      <w:rPr>
        <w:rFonts w:ascii="Times New Roman" w:hAnsi="Times New Roman" w:hint="default"/>
      </w:rPr>
    </w:lvl>
    <w:lvl w:ilvl="3" w:tplc="7D9E83A2" w:tentative="1">
      <w:start w:val="1"/>
      <w:numFmt w:val="bullet"/>
      <w:lvlText w:val="•"/>
      <w:lvlJc w:val="left"/>
      <w:pPr>
        <w:tabs>
          <w:tab w:val="num" w:pos="2880"/>
        </w:tabs>
        <w:ind w:left="2880" w:hanging="360"/>
      </w:pPr>
      <w:rPr>
        <w:rFonts w:ascii="Times New Roman" w:hAnsi="Times New Roman" w:hint="default"/>
      </w:rPr>
    </w:lvl>
    <w:lvl w:ilvl="4" w:tplc="7A98B556" w:tentative="1">
      <w:start w:val="1"/>
      <w:numFmt w:val="bullet"/>
      <w:lvlText w:val="•"/>
      <w:lvlJc w:val="left"/>
      <w:pPr>
        <w:tabs>
          <w:tab w:val="num" w:pos="3600"/>
        </w:tabs>
        <w:ind w:left="3600" w:hanging="360"/>
      </w:pPr>
      <w:rPr>
        <w:rFonts w:ascii="Times New Roman" w:hAnsi="Times New Roman" w:hint="default"/>
      </w:rPr>
    </w:lvl>
    <w:lvl w:ilvl="5" w:tplc="5C1AC2C4" w:tentative="1">
      <w:start w:val="1"/>
      <w:numFmt w:val="bullet"/>
      <w:lvlText w:val="•"/>
      <w:lvlJc w:val="left"/>
      <w:pPr>
        <w:tabs>
          <w:tab w:val="num" w:pos="4320"/>
        </w:tabs>
        <w:ind w:left="4320" w:hanging="360"/>
      </w:pPr>
      <w:rPr>
        <w:rFonts w:ascii="Times New Roman" w:hAnsi="Times New Roman" w:hint="default"/>
      </w:rPr>
    </w:lvl>
    <w:lvl w:ilvl="6" w:tplc="806ADD90" w:tentative="1">
      <w:start w:val="1"/>
      <w:numFmt w:val="bullet"/>
      <w:lvlText w:val="•"/>
      <w:lvlJc w:val="left"/>
      <w:pPr>
        <w:tabs>
          <w:tab w:val="num" w:pos="5040"/>
        </w:tabs>
        <w:ind w:left="5040" w:hanging="360"/>
      </w:pPr>
      <w:rPr>
        <w:rFonts w:ascii="Times New Roman" w:hAnsi="Times New Roman" w:hint="default"/>
      </w:rPr>
    </w:lvl>
    <w:lvl w:ilvl="7" w:tplc="67EAE7FA" w:tentative="1">
      <w:start w:val="1"/>
      <w:numFmt w:val="bullet"/>
      <w:lvlText w:val="•"/>
      <w:lvlJc w:val="left"/>
      <w:pPr>
        <w:tabs>
          <w:tab w:val="num" w:pos="5760"/>
        </w:tabs>
        <w:ind w:left="5760" w:hanging="360"/>
      </w:pPr>
      <w:rPr>
        <w:rFonts w:ascii="Times New Roman" w:hAnsi="Times New Roman" w:hint="default"/>
      </w:rPr>
    </w:lvl>
    <w:lvl w:ilvl="8" w:tplc="20EED09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CB3A64"/>
    <w:multiLevelType w:val="hybridMultilevel"/>
    <w:tmpl w:val="8374843A"/>
    <w:lvl w:ilvl="0" w:tplc="2D6E3236">
      <w:start w:val="1"/>
      <w:numFmt w:val="bullet"/>
      <w:lvlText w:val="•"/>
      <w:lvlJc w:val="left"/>
      <w:pPr>
        <w:tabs>
          <w:tab w:val="num" w:pos="720"/>
        </w:tabs>
        <w:ind w:left="720" w:hanging="360"/>
      </w:pPr>
      <w:rPr>
        <w:rFonts w:ascii="Times New Roman" w:hAnsi="Times New Roman" w:hint="default"/>
      </w:rPr>
    </w:lvl>
    <w:lvl w:ilvl="1" w:tplc="C2B4E9D0" w:tentative="1">
      <w:start w:val="1"/>
      <w:numFmt w:val="bullet"/>
      <w:lvlText w:val="•"/>
      <w:lvlJc w:val="left"/>
      <w:pPr>
        <w:tabs>
          <w:tab w:val="num" w:pos="1440"/>
        </w:tabs>
        <w:ind w:left="1440" w:hanging="360"/>
      </w:pPr>
      <w:rPr>
        <w:rFonts w:ascii="Times New Roman" w:hAnsi="Times New Roman" w:hint="default"/>
      </w:rPr>
    </w:lvl>
    <w:lvl w:ilvl="2" w:tplc="58320ECA" w:tentative="1">
      <w:start w:val="1"/>
      <w:numFmt w:val="bullet"/>
      <w:lvlText w:val="•"/>
      <w:lvlJc w:val="left"/>
      <w:pPr>
        <w:tabs>
          <w:tab w:val="num" w:pos="2160"/>
        </w:tabs>
        <w:ind w:left="2160" w:hanging="360"/>
      </w:pPr>
      <w:rPr>
        <w:rFonts w:ascii="Times New Roman" w:hAnsi="Times New Roman" w:hint="default"/>
      </w:rPr>
    </w:lvl>
    <w:lvl w:ilvl="3" w:tplc="C41611F8" w:tentative="1">
      <w:start w:val="1"/>
      <w:numFmt w:val="bullet"/>
      <w:lvlText w:val="•"/>
      <w:lvlJc w:val="left"/>
      <w:pPr>
        <w:tabs>
          <w:tab w:val="num" w:pos="2880"/>
        </w:tabs>
        <w:ind w:left="2880" w:hanging="360"/>
      </w:pPr>
      <w:rPr>
        <w:rFonts w:ascii="Times New Roman" w:hAnsi="Times New Roman" w:hint="default"/>
      </w:rPr>
    </w:lvl>
    <w:lvl w:ilvl="4" w:tplc="98A8CD00" w:tentative="1">
      <w:start w:val="1"/>
      <w:numFmt w:val="bullet"/>
      <w:lvlText w:val="•"/>
      <w:lvlJc w:val="left"/>
      <w:pPr>
        <w:tabs>
          <w:tab w:val="num" w:pos="3600"/>
        </w:tabs>
        <w:ind w:left="3600" w:hanging="360"/>
      </w:pPr>
      <w:rPr>
        <w:rFonts w:ascii="Times New Roman" w:hAnsi="Times New Roman" w:hint="default"/>
      </w:rPr>
    </w:lvl>
    <w:lvl w:ilvl="5" w:tplc="0206FA48" w:tentative="1">
      <w:start w:val="1"/>
      <w:numFmt w:val="bullet"/>
      <w:lvlText w:val="•"/>
      <w:lvlJc w:val="left"/>
      <w:pPr>
        <w:tabs>
          <w:tab w:val="num" w:pos="4320"/>
        </w:tabs>
        <w:ind w:left="4320" w:hanging="360"/>
      </w:pPr>
      <w:rPr>
        <w:rFonts w:ascii="Times New Roman" w:hAnsi="Times New Roman" w:hint="default"/>
      </w:rPr>
    </w:lvl>
    <w:lvl w:ilvl="6" w:tplc="428A3A56" w:tentative="1">
      <w:start w:val="1"/>
      <w:numFmt w:val="bullet"/>
      <w:lvlText w:val="•"/>
      <w:lvlJc w:val="left"/>
      <w:pPr>
        <w:tabs>
          <w:tab w:val="num" w:pos="5040"/>
        </w:tabs>
        <w:ind w:left="5040" w:hanging="360"/>
      </w:pPr>
      <w:rPr>
        <w:rFonts w:ascii="Times New Roman" w:hAnsi="Times New Roman" w:hint="default"/>
      </w:rPr>
    </w:lvl>
    <w:lvl w:ilvl="7" w:tplc="6188053A" w:tentative="1">
      <w:start w:val="1"/>
      <w:numFmt w:val="bullet"/>
      <w:lvlText w:val="•"/>
      <w:lvlJc w:val="left"/>
      <w:pPr>
        <w:tabs>
          <w:tab w:val="num" w:pos="5760"/>
        </w:tabs>
        <w:ind w:left="5760" w:hanging="360"/>
      </w:pPr>
      <w:rPr>
        <w:rFonts w:ascii="Times New Roman" w:hAnsi="Times New Roman" w:hint="default"/>
      </w:rPr>
    </w:lvl>
    <w:lvl w:ilvl="8" w:tplc="E924896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26E62A1"/>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D04242"/>
    <w:multiLevelType w:val="multilevel"/>
    <w:tmpl w:val="9EB40D6C"/>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AC0E16"/>
    <w:multiLevelType w:val="hybridMultilevel"/>
    <w:tmpl w:val="4E466306"/>
    <w:lvl w:ilvl="0" w:tplc="4EAA5C36">
      <w:start w:val="1"/>
      <w:numFmt w:val="bullet"/>
      <w:lvlText w:val="•"/>
      <w:lvlJc w:val="left"/>
      <w:pPr>
        <w:tabs>
          <w:tab w:val="num" w:pos="720"/>
        </w:tabs>
        <w:ind w:left="720" w:hanging="360"/>
      </w:pPr>
      <w:rPr>
        <w:rFonts w:ascii="Times New Roman" w:hAnsi="Times New Roman" w:hint="default"/>
      </w:rPr>
    </w:lvl>
    <w:lvl w:ilvl="1" w:tplc="EA0A0280" w:tentative="1">
      <w:start w:val="1"/>
      <w:numFmt w:val="bullet"/>
      <w:lvlText w:val="•"/>
      <w:lvlJc w:val="left"/>
      <w:pPr>
        <w:tabs>
          <w:tab w:val="num" w:pos="1440"/>
        </w:tabs>
        <w:ind w:left="1440" w:hanging="360"/>
      </w:pPr>
      <w:rPr>
        <w:rFonts w:ascii="Times New Roman" w:hAnsi="Times New Roman" w:hint="default"/>
      </w:rPr>
    </w:lvl>
    <w:lvl w:ilvl="2" w:tplc="50760F2E" w:tentative="1">
      <w:start w:val="1"/>
      <w:numFmt w:val="bullet"/>
      <w:lvlText w:val="•"/>
      <w:lvlJc w:val="left"/>
      <w:pPr>
        <w:tabs>
          <w:tab w:val="num" w:pos="2160"/>
        </w:tabs>
        <w:ind w:left="2160" w:hanging="360"/>
      </w:pPr>
      <w:rPr>
        <w:rFonts w:ascii="Times New Roman" w:hAnsi="Times New Roman" w:hint="default"/>
      </w:rPr>
    </w:lvl>
    <w:lvl w:ilvl="3" w:tplc="9EC67CBA" w:tentative="1">
      <w:start w:val="1"/>
      <w:numFmt w:val="bullet"/>
      <w:lvlText w:val="•"/>
      <w:lvlJc w:val="left"/>
      <w:pPr>
        <w:tabs>
          <w:tab w:val="num" w:pos="2880"/>
        </w:tabs>
        <w:ind w:left="2880" w:hanging="360"/>
      </w:pPr>
      <w:rPr>
        <w:rFonts w:ascii="Times New Roman" w:hAnsi="Times New Roman" w:hint="default"/>
      </w:rPr>
    </w:lvl>
    <w:lvl w:ilvl="4" w:tplc="6330BD80" w:tentative="1">
      <w:start w:val="1"/>
      <w:numFmt w:val="bullet"/>
      <w:lvlText w:val="•"/>
      <w:lvlJc w:val="left"/>
      <w:pPr>
        <w:tabs>
          <w:tab w:val="num" w:pos="3600"/>
        </w:tabs>
        <w:ind w:left="3600" w:hanging="360"/>
      </w:pPr>
      <w:rPr>
        <w:rFonts w:ascii="Times New Roman" w:hAnsi="Times New Roman" w:hint="default"/>
      </w:rPr>
    </w:lvl>
    <w:lvl w:ilvl="5" w:tplc="8C8E95D2" w:tentative="1">
      <w:start w:val="1"/>
      <w:numFmt w:val="bullet"/>
      <w:lvlText w:val="•"/>
      <w:lvlJc w:val="left"/>
      <w:pPr>
        <w:tabs>
          <w:tab w:val="num" w:pos="4320"/>
        </w:tabs>
        <w:ind w:left="4320" w:hanging="360"/>
      </w:pPr>
      <w:rPr>
        <w:rFonts w:ascii="Times New Roman" w:hAnsi="Times New Roman" w:hint="default"/>
      </w:rPr>
    </w:lvl>
    <w:lvl w:ilvl="6" w:tplc="1922742C" w:tentative="1">
      <w:start w:val="1"/>
      <w:numFmt w:val="bullet"/>
      <w:lvlText w:val="•"/>
      <w:lvlJc w:val="left"/>
      <w:pPr>
        <w:tabs>
          <w:tab w:val="num" w:pos="5040"/>
        </w:tabs>
        <w:ind w:left="5040" w:hanging="360"/>
      </w:pPr>
      <w:rPr>
        <w:rFonts w:ascii="Times New Roman" w:hAnsi="Times New Roman" w:hint="default"/>
      </w:rPr>
    </w:lvl>
    <w:lvl w:ilvl="7" w:tplc="60B4356C" w:tentative="1">
      <w:start w:val="1"/>
      <w:numFmt w:val="bullet"/>
      <w:lvlText w:val="•"/>
      <w:lvlJc w:val="left"/>
      <w:pPr>
        <w:tabs>
          <w:tab w:val="num" w:pos="5760"/>
        </w:tabs>
        <w:ind w:left="5760" w:hanging="360"/>
      </w:pPr>
      <w:rPr>
        <w:rFonts w:ascii="Times New Roman" w:hAnsi="Times New Roman" w:hint="default"/>
      </w:rPr>
    </w:lvl>
    <w:lvl w:ilvl="8" w:tplc="F4564F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8F72795"/>
    <w:multiLevelType w:val="hybridMultilevel"/>
    <w:tmpl w:val="F6F22E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D477ECD"/>
    <w:multiLevelType w:val="hybridMultilevel"/>
    <w:tmpl w:val="B1801E52"/>
    <w:lvl w:ilvl="0" w:tplc="9C24B5C4">
      <w:start w:val="1"/>
      <w:numFmt w:val="bullet"/>
      <w:lvlText w:val="•"/>
      <w:lvlJc w:val="left"/>
      <w:pPr>
        <w:tabs>
          <w:tab w:val="num" w:pos="720"/>
        </w:tabs>
        <w:ind w:left="720" w:hanging="360"/>
      </w:pPr>
      <w:rPr>
        <w:rFonts w:ascii="Times New Roman" w:hAnsi="Times New Roman" w:hint="default"/>
      </w:rPr>
    </w:lvl>
    <w:lvl w:ilvl="1" w:tplc="C4AA5086" w:tentative="1">
      <w:start w:val="1"/>
      <w:numFmt w:val="bullet"/>
      <w:lvlText w:val="•"/>
      <w:lvlJc w:val="left"/>
      <w:pPr>
        <w:tabs>
          <w:tab w:val="num" w:pos="1440"/>
        </w:tabs>
        <w:ind w:left="1440" w:hanging="360"/>
      </w:pPr>
      <w:rPr>
        <w:rFonts w:ascii="Times New Roman" w:hAnsi="Times New Roman" w:hint="default"/>
      </w:rPr>
    </w:lvl>
    <w:lvl w:ilvl="2" w:tplc="B1BC1234" w:tentative="1">
      <w:start w:val="1"/>
      <w:numFmt w:val="bullet"/>
      <w:lvlText w:val="•"/>
      <w:lvlJc w:val="left"/>
      <w:pPr>
        <w:tabs>
          <w:tab w:val="num" w:pos="2160"/>
        </w:tabs>
        <w:ind w:left="2160" w:hanging="360"/>
      </w:pPr>
      <w:rPr>
        <w:rFonts w:ascii="Times New Roman" w:hAnsi="Times New Roman" w:hint="default"/>
      </w:rPr>
    </w:lvl>
    <w:lvl w:ilvl="3" w:tplc="995CD7CA" w:tentative="1">
      <w:start w:val="1"/>
      <w:numFmt w:val="bullet"/>
      <w:lvlText w:val="•"/>
      <w:lvlJc w:val="left"/>
      <w:pPr>
        <w:tabs>
          <w:tab w:val="num" w:pos="2880"/>
        </w:tabs>
        <w:ind w:left="2880" w:hanging="360"/>
      </w:pPr>
      <w:rPr>
        <w:rFonts w:ascii="Times New Roman" w:hAnsi="Times New Roman" w:hint="default"/>
      </w:rPr>
    </w:lvl>
    <w:lvl w:ilvl="4" w:tplc="D92AB98E" w:tentative="1">
      <w:start w:val="1"/>
      <w:numFmt w:val="bullet"/>
      <w:lvlText w:val="•"/>
      <w:lvlJc w:val="left"/>
      <w:pPr>
        <w:tabs>
          <w:tab w:val="num" w:pos="3600"/>
        </w:tabs>
        <w:ind w:left="3600" w:hanging="360"/>
      </w:pPr>
      <w:rPr>
        <w:rFonts w:ascii="Times New Roman" w:hAnsi="Times New Roman" w:hint="default"/>
      </w:rPr>
    </w:lvl>
    <w:lvl w:ilvl="5" w:tplc="3044EFC8" w:tentative="1">
      <w:start w:val="1"/>
      <w:numFmt w:val="bullet"/>
      <w:lvlText w:val="•"/>
      <w:lvlJc w:val="left"/>
      <w:pPr>
        <w:tabs>
          <w:tab w:val="num" w:pos="4320"/>
        </w:tabs>
        <w:ind w:left="4320" w:hanging="360"/>
      </w:pPr>
      <w:rPr>
        <w:rFonts w:ascii="Times New Roman" w:hAnsi="Times New Roman" w:hint="default"/>
      </w:rPr>
    </w:lvl>
    <w:lvl w:ilvl="6" w:tplc="6D54A3D4" w:tentative="1">
      <w:start w:val="1"/>
      <w:numFmt w:val="bullet"/>
      <w:lvlText w:val="•"/>
      <w:lvlJc w:val="left"/>
      <w:pPr>
        <w:tabs>
          <w:tab w:val="num" w:pos="5040"/>
        </w:tabs>
        <w:ind w:left="5040" w:hanging="360"/>
      </w:pPr>
      <w:rPr>
        <w:rFonts w:ascii="Times New Roman" w:hAnsi="Times New Roman" w:hint="default"/>
      </w:rPr>
    </w:lvl>
    <w:lvl w:ilvl="7" w:tplc="6A70A6C6" w:tentative="1">
      <w:start w:val="1"/>
      <w:numFmt w:val="bullet"/>
      <w:lvlText w:val="•"/>
      <w:lvlJc w:val="left"/>
      <w:pPr>
        <w:tabs>
          <w:tab w:val="num" w:pos="5760"/>
        </w:tabs>
        <w:ind w:left="5760" w:hanging="360"/>
      </w:pPr>
      <w:rPr>
        <w:rFonts w:ascii="Times New Roman" w:hAnsi="Times New Roman" w:hint="default"/>
      </w:rPr>
    </w:lvl>
    <w:lvl w:ilvl="8" w:tplc="779C2ED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F112038"/>
    <w:multiLevelType w:val="hybridMultilevel"/>
    <w:tmpl w:val="5EFA27F8"/>
    <w:lvl w:ilvl="0" w:tplc="0C0A000F">
      <w:start w:val="1"/>
      <w:numFmt w:val="upperRoman"/>
      <w:pStyle w:val="EstiloTtulo1Arial12pt"/>
      <w:lvlText w:val="%1."/>
      <w:lvlJc w:val="right"/>
      <w:pPr>
        <w:tabs>
          <w:tab w:val="num" w:pos="180"/>
        </w:tabs>
        <w:ind w:left="180" w:hanging="180"/>
      </w:pPr>
    </w:lvl>
    <w:lvl w:ilvl="1" w:tplc="0C0A0019">
      <w:start w:val="1"/>
      <w:numFmt w:val="bullet"/>
      <w:lvlText w:val=""/>
      <w:lvlJc w:val="left"/>
      <w:pPr>
        <w:tabs>
          <w:tab w:val="num" w:pos="360"/>
        </w:tabs>
        <w:ind w:left="0" w:firstLine="0"/>
      </w:pPr>
      <w:rPr>
        <w:rFonts w:ascii="Symbol" w:hAnsi="Symbol" w:hint="default"/>
      </w:rPr>
    </w:lvl>
    <w:lvl w:ilvl="2" w:tplc="0C0A001B">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6" w15:restartNumberingAfterBreak="0">
    <w:nsid w:val="7BBE0DEC"/>
    <w:multiLevelType w:val="hybridMultilevel"/>
    <w:tmpl w:val="4426D22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BC050FD"/>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5"/>
  </w:num>
  <w:num w:numId="3">
    <w:abstractNumId w:val="8"/>
  </w:num>
  <w:num w:numId="4">
    <w:abstractNumId w:val="20"/>
  </w:num>
  <w:num w:numId="5">
    <w:abstractNumId w:val="27"/>
  </w:num>
  <w:num w:numId="6">
    <w:abstractNumId w:val="13"/>
  </w:num>
  <w:num w:numId="7">
    <w:abstractNumId w:val="3"/>
  </w:num>
  <w:num w:numId="8">
    <w:abstractNumId w:val="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21"/>
  </w:num>
  <w:num w:numId="13">
    <w:abstractNumId w:val="1"/>
  </w:num>
  <w:num w:numId="14">
    <w:abstractNumId w:val="16"/>
  </w:num>
  <w:num w:numId="15">
    <w:abstractNumId w:val="11"/>
  </w:num>
  <w:num w:numId="16">
    <w:abstractNumId w:val="14"/>
  </w:num>
  <w:num w:numId="17">
    <w:abstractNumId w:val="26"/>
  </w:num>
  <w:num w:numId="18">
    <w:abstractNumId w:val="10"/>
  </w:num>
  <w:num w:numId="19">
    <w:abstractNumId w:val="5"/>
  </w:num>
  <w:num w:numId="20">
    <w:abstractNumId w:val="23"/>
  </w:num>
  <w:num w:numId="21">
    <w:abstractNumId w:val="0"/>
  </w:num>
  <w:num w:numId="22">
    <w:abstractNumId w:val="9"/>
  </w:num>
  <w:num w:numId="23">
    <w:abstractNumId w:val="2"/>
  </w:num>
  <w:num w:numId="24">
    <w:abstractNumId w:val="7"/>
  </w:num>
  <w:num w:numId="25">
    <w:abstractNumId w:val="24"/>
  </w:num>
  <w:num w:numId="26">
    <w:abstractNumId w:val="22"/>
  </w:num>
  <w:num w:numId="27">
    <w:abstractNumId w:val="18"/>
  </w:num>
  <w:num w:numId="28">
    <w:abstractNumId w:val="12"/>
  </w:num>
  <w:num w:numId="29">
    <w:abstractNumId w:val="19"/>
  </w:num>
  <w:num w:numId="30">
    <w:abstractNumId w:val="17"/>
  </w:num>
  <w:num w:numId="3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E0"/>
    <w:rsid w:val="0000151C"/>
    <w:rsid w:val="00010518"/>
    <w:rsid w:val="000122AF"/>
    <w:rsid w:val="0001350D"/>
    <w:rsid w:val="000147BF"/>
    <w:rsid w:val="0001599C"/>
    <w:rsid w:val="00016069"/>
    <w:rsid w:val="00021153"/>
    <w:rsid w:val="00021823"/>
    <w:rsid w:val="00024056"/>
    <w:rsid w:val="00024494"/>
    <w:rsid w:val="00025A30"/>
    <w:rsid w:val="00025C3B"/>
    <w:rsid w:val="00025DE4"/>
    <w:rsid w:val="0002698D"/>
    <w:rsid w:val="0003076E"/>
    <w:rsid w:val="00032BBF"/>
    <w:rsid w:val="00033975"/>
    <w:rsid w:val="00033F25"/>
    <w:rsid w:val="00034EE1"/>
    <w:rsid w:val="00040568"/>
    <w:rsid w:val="00043F24"/>
    <w:rsid w:val="00045B64"/>
    <w:rsid w:val="000460F8"/>
    <w:rsid w:val="00046BD4"/>
    <w:rsid w:val="00046D7B"/>
    <w:rsid w:val="000500BB"/>
    <w:rsid w:val="000523E5"/>
    <w:rsid w:val="00052606"/>
    <w:rsid w:val="00053691"/>
    <w:rsid w:val="000577CE"/>
    <w:rsid w:val="0006073F"/>
    <w:rsid w:val="000662AE"/>
    <w:rsid w:val="00066E69"/>
    <w:rsid w:val="00067221"/>
    <w:rsid w:val="00067929"/>
    <w:rsid w:val="00070536"/>
    <w:rsid w:val="000752F3"/>
    <w:rsid w:val="00077FBC"/>
    <w:rsid w:val="00080305"/>
    <w:rsid w:val="000820AD"/>
    <w:rsid w:val="0008238E"/>
    <w:rsid w:val="00083CD1"/>
    <w:rsid w:val="00095DB4"/>
    <w:rsid w:val="00095E60"/>
    <w:rsid w:val="00096A8C"/>
    <w:rsid w:val="00097282"/>
    <w:rsid w:val="000A0A74"/>
    <w:rsid w:val="000A0D23"/>
    <w:rsid w:val="000A63BB"/>
    <w:rsid w:val="000B0DDB"/>
    <w:rsid w:val="000B3098"/>
    <w:rsid w:val="000B39D6"/>
    <w:rsid w:val="000B3B34"/>
    <w:rsid w:val="000B40AD"/>
    <w:rsid w:val="000B6541"/>
    <w:rsid w:val="000B6A46"/>
    <w:rsid w:val="000C04D4"/>
    <w:rsid w:val="000C2AA7"/>
    <w:rsid w:val="000C32B8"/>
    <w:rsid w:val="000C412B"/>
    <w:rsid w:val="000C54C5"/>
    <w:rsid w:val="000C54EB"/>
    <w:rsid w:val="000C694C"/>
    <w:rsid w:val="000D0183"/>
    <w:rsid w:val="000D0733"/>
    <w:rsid w:val="000D13E9"/>
    <w:rsid w:val="000D25CD"/>
    <w:rsid w:val="000D4F86"/>
    <w:rsid w:val="000D62B4"/>
    <w:rsid w:val="000D6CBC"/>
    <w:rsid w:val="000E10FA"/>
    <w:rsid w:val="000E14A8"/>
    <w:rsid w:val="000E4B97"/>
    <w:rsid w:val="000E657E"/>
    <w:rsid w:val="000E703D"/>
    <w:rsid w:val="000F14C8"/>
    <w:rsid w:val="000F5C7F"/>
    <w:rsid w:val="000F6483"/>
    <w:rsid w:val="00100B35"/>
    <w:rsid w:val="0010541F"/>
    <w:rsid w:val="001060E5"/>
    <w:rsid w:val="00110976"/>
    <w:rsid w:val="0011600E"/>
    <w:rsid w:val="00117DB6"/>
    <w:rsid w:val="00120BD7"/>
    <w:rsid w:val="001215F7"/>
    <w:rsid w:val="00123701"/>
    <w:rsid w:val="00124A35"/>
    <w:rsid w:val="00125FA8"/>
    <w:rsid w:val="0012679F"/>
    <w:rsid w:val="00127E08"/>
    <w:rsid w:val="001302CC"/>
    <w:rsid w:val="00131274"/>
    <w:rsid w:val="00132764"/>
    <w:rsid w:val="00135A25"/>
    <w:rsid w:val="00137A15"/>
    <w:rsid w:val="001417E7"/>
    <w:rsid w:val="00141D44"/>
    <w:rsid w:val="00146049"/>
    <w:rsid w:val="00150E36"/>
    <w:rsid w:val="0015192D"/>
    <w:rsid w:val="001520F9"/>
    <w:rsid w:val="00152B38"/>
    <w:rsid w:val="001542FA"/>
    <w:rsid w:val="00154E16"/>
    <w:rsid w:val="001562D3"/>
    <w:rsid w:val="00160461"/>
    <w:rsid w:val="00162409"/>
    <w:rsid w:val="00163FBD"/>
    <w:rsid w:val="0016433E"/>
    <w:rsid w:val="0016488F"/>
    <w:rsid w:val="001650D8"/>
    <w:rsid w:val="001654BE"/>
    <w:rsid w:val="00167F3B"/>
    <w:rsid w:val="00173038"/>
    <w:rsid w:val="00173D8C"/>
    <w:rsid w:val="001758F8"/>
    <w:rsid w:val="00176789"/>
    <w:rsid w:val="00176FEF"/>
    <w:rsid w:val="00177C39"/>
    <w:rsid w:val="0018416B"/>
    <w:rsid w:val="0018585D"/>
    <w:rsid w:val="001902C6"/>
    <w:rsid w:val="00191800"/>
    <w:rsid w:val="00194A70"/>
    <w:rsid w:val="001A2929"/>
    <w:rsid w:val="001A3087"/>
    <w:rsid w:val="001A30B4"/>
    <w:rsid w:val="001A3D8E"/>
    <w:rsid w:val="001B05B9"/>
    <w:rsid w:val="001B0AD8"/>
    <w:rsid w:val="001B210A"/>
    <w:rsid w:val="001B2C0F"/>
    <w:rsid w:val="001B4182"/>
    <w:rsid w:val="001B7837"/>
    <w:rsid w:val="001C04D8"/>
    <w:rsid w:val="001C06D3"/>
    <w:rsid w:val="001C537C"/>
    <w:rsid w:val="001C5A93"/>
    <w:rsid w:val="001C6749"/>
    <w:rsid w:val="001D18B9"/>
    <w:rsid w:val="001D34A3"/>
    <w:rsid w:val="001D4414"/>
    <w:rsid w:val="001D4CA4"/>
    <w:rsid w:val="001D5FF8"/>
    <w:rsid w:val="001E4B0D"/>
    <w:rsid w:val="001E59BA"/>
    <w:rsid w:val="001E5E81"/>
    <w:rsid w:val="001E65AA"/>
    <w:rsid w:val="001F6CE2"/>
    <w:rsid w:val="002016E5"/>
    <w:rsid w:val="00201AA9"/>
    <w:rsid w:val="00202192"/>
    <w:rsid w:val="00202268"/>
    <w:rsid w:val="00204114"/>
    <w:rsid w:val="00204961"/>
    <w:rsid w:val="00213898"/>
    <w:rsid w:val="00216C7C"/>
    <w:rsid w:val="00217939"/>
    <w:rsid w:val="00220A58"/>
    <w:rsid w:val="00220D3F"/>
    <w:rsid w:val="00221E76"/>
    <w:rsid w:val="00224001"/>
    <w:rsid w:val="00224A16"/>
    <w:rsid w:val="00224D01"/>
    <w:rsid w:val="002329F3"/>
    <w:rsid w:val="00233A90"/>
    <w:rsid w:val="00234353"/>
    <w:rsid w:val="00234E8D"/>
    <w:rsid w:val="002417D9"/>
    <w:rsid w:val="00242EA6"/>
    <w:rsid w:val="00243237"/>
    <w:rsid w:val="002461F7"/>
    <w:rsid w:val="00246921"/>
    <w:rsid w:val="00250EA9"/>
    <w:rsid w:val="002516FA"/>
    <w:rsid w:val="00254CEE"/>
    <w:rsid w:val="002571AE"/>
    <w:rsid w:val="00260389"/>
    <w:rsid w:val="00260BDC"/>
    <w:rsid w:val="00262E00"/>
    <w:rsid w:val="00264C9D"/>
    <w:rsid w:val="002658B3"/>
    <w:rsid w:val="00265987"/>
    <w:rsid w:val="00266182"/>
    <w:rsid w:val="00266877"/>
    <w:rsid w:val="0027146B"/>
    <w:rsid w:val="002819AC"/>
    <w:rsid w:val="00282F02"/>
    <w:rsid w:val="00286EBA"/>
    <w:rsid w:val="0028728D"/>
    <w:rsid w:val="00290133"/>
    <w:rsid w:val="0029133D"/>
    <w:rsid w:val="00291ABE"/>
    <w:rsid w:val="00293492"/>
    <w:rsid w:val="00293D54"/>
    <w:rsid w:val="002976AB"/>
    <w:rsid w:val="002A30D5"/>
    <w:rsid w:val="002A3C92"/>
    <w:rsid w:val="002A4438"/>
    <w:rsid w:val="002A588A"/>
    <w:rsid w:val="002A626B"/>
    <w:rsid w:val="002B0EEF"/>
    <w:rsid w:val="002B294F"/>
    <w:rsid w:val="002B3181"/>
    <w:rsid w:val="002C05EA"/>
    <w:rsid w:val="002C082C"/>
    <w:rsid w:val="002C13B3"/>
    <w:rsid w:val="002C2D78"/>
    <w:rsid w:val="002C32E5"/>
    <w:rsid w:val="002C388A"/>
    <w:rsid w:val="002C48CD"/>
    <w:rsid w:val="002C729B"/>
    <w:rsid w:val="002C7841"/>
    <w:rsid w:val="002D08D1"/>
    <w:rsid w:val="002D1DAB"/>
    <w:rsid w:val="002D6583"/>
    <w:rsid w:val="002D6B7B"/>
    <w:rsid w:val="002D71BE"/>
    <w:rsid w:val="002E07EE"/>
    <w:rsid w:val="002E1E64"/>
    <w:rsid w:val="002E4071"/>
    <w:rsid w:val="002E5FAE"/>
    <w:rsid w:val="002F284A"/>
    <w:rsid w:val="002F5854"/>
    <w:rsid w:val="002F74C3"/>
    <w:rsid w:val="003005E8"/>
    <w:rsid w:val="00301A14"/>
    <w:rsid w:val="003020CD"/>
    <w:rsid w:val="00302718"/>
    <w:rsid w:val="003038EC"/>
    <w:rsid w:val="00307C8D"/>
    <w:rsid w:val="003133E7"/>
    <w:rsid w:val="00313938"/>
    <w:rsid w:val="003154D8"/>
    <w:rsid w:val="00320D1D"/>
    <w:rsid w:val="0032575D"/>
    <w:rsid w:val="00327990"/>
    <w:rsid w:val="0033018E"/>
    <w:rsid w:val="00331A61"/>
    <w:rsid w:val="00340B6A"/>
    <w:rsid w:val="00343479"/>
    <w:rsid w:val="003465BB"/>
    <w:rsid w:val="00351A40"/>
    <w:rsid w:val="00351C61"/>
    <w:rsid w:val="00353F27"/>
    <w:rsid w:val="0035412A"/>
    <w:rsid w:val="00355C4B"/>
    <w:rsid w:val="00356B07"/>
    <w:rsid w:val="0035701F"/>
    <w:rsid w:val="00357DB7"/>
    <w:rsid w:val="00361D15"/>
    <w:rsid w:val="00363534"/>
    <w:rsid w:val="00365275"/>
    <w:rsid w:val="0036558B"/>
    <w:rsid w:val="00365B0B"/>
    <w:rsid w:val="00365B29"/>
    <w:rsid w:val="00367BBA"/>
    <w:rsid w:val="00370B49"/>
    <w:rsid w:val="003736E7"/>
    <w:rsid w:val="00375044"/>
    <w:rsid w:val="003750D6"/>
    <w:rsid w:val="003754AC"/>
    <w:rsid w:val="003763AD"/>
    <w:rsid w:val="00377152"/>
    <w:rsid w:val="00382CE1"/>
    <w:rsid w:val="00383072"/>
    <w:rsid w:val="00383E77"/>
    <w:rsid w:val="00390488"/>
    <w:rsid w:val="003949D0"/>
    <w:rsid w:val="00397054"/>
    <w:rsid w:val="00397170"/>
    <w:rsid w:val="003A0F8E"/>
    <w:rsid w:val="003A3B79"/>
    <w:rsid w:val="003A3D9F"/>
    <w:rsid w:val="003A7C0E"/>
    <w:rsid w:val="003B1D75"/>
    <w:rsid w:val="003B5C77"/>
    <w:rsid w:val="003B6A08"/>
    <w:rsid w:val="003B7020"/>
    <w:rsid w:val="003B70E0"/>
    <w:rsid w:val="003C0E1B"/>
    <w:rsid w:val="003C1F17"/>
    <w:rsid w:val="003C3679"/>
    <w:rsid w:val="003C43D2"/>
    <w:rsid w:val="003C474A"/>
    <w:rsid w:val="003D5BF1"/>
    <w:rsid w:val="003E5E17"/>
    <w:rsid w:val="003E6092"/>
    <w:rsid w:val="003E6385"/>
    <w:rsid w:val="003F0346"/>
    <w:rsid w:val="003F511F"/>
    <w:rsid w:val="003F5E07"/>
    <w:rsid w:val="003F63F8"/>
    <w:rsid w:val="003F7E81"/>
    <w:rsid w:val="003F7F4C"/>
    <w:rsid w:val="00400FD4"/>
    <w:rsid w:val="00401751"/>
    <w:rsid w:val="00401801"/>
    <w:rsid w:val="00402414"/>
    <w:rsid w:val="00403884"/>
    <w:rsid w:val="00407EA2"/>
    <w:rsid w:val="00410149"/>
    <w:rsid w:val="00410BDB"/>
    <w:rsid w:val="00412083"/>
    <w:rsid w:val="0041210C"/>
    <w:rsid w:val="004125A1"/>
    <w:rsid w:val="00412B98"/>
    <w:rsid w:val="00413141"/>
    <w:rsid w:val="0041565D"/>
    <w:rsid w:val="00417CA6"/>
    <w:rsid w:val="00421DC6"/>
    <w:rsid w:val="0042227F"/>
    <w:rsid w:val="00422406"/>
    <w:rsid w:val="0042366A"/>
    <w:rsid w:val="00425724"/>
    <w:rsid w:val="00430D9A"/>
    <w:rsid w:val="00433C12"/>
    <w:rsid w:val="00434D1A"/>
    <w:rsid w:val="00434D9F"/>
    <w:rsid w:val="004373B4"/>
    <w:rsid w:val="00437674"/>
    <w:rsid w:val="00441700"/>
    <w:rsid w:val="0044207A"/>
    <w:rsid w:val="00444161"/>
    <w:rsid w:val="00445F6D"/>
    <w:rsid w:val="0044631F"/>
    <w:rsid w:val="00451700"/>
    <w:rsid w:val="004525F6"/>
    <w:rsid w:val="00454DD6"/>
    <w:rsid w:val="0045698A"/>
    <w:rsid w:val="00461470"/>
    <w:rsid w:val="00463D4C"/>
    <w:rsid w:val="00465614"/>
    <w:rsid w:val="004661AB"/>
    <w:rsid w:val="00467AF3"/>
    <w:rsid w:val="004729BD"/>
    <w:rsid w:val="00473710"/>
    <w:rsid w:val="004749EA"/>
    <w:rsid w:val="00475808"/>
    <w:rsid w:val="00476A9E"/>
    <w:rsid w:val="00476EB3"/>
    <w:rsid w:val="00483609"/>
    <w:rsid w:val="004844E4"/>
    <w:rsid w:val="00484D33"/>
    <w:rsid w:val="00490D95"/>
    <w:rsid w:val="00491D93"/>
    <w:rsid w:val="0049246E"/>
    <w:rsid w:val="004933C9"/>
    <w:rsid w:val="004957E9"/>
    <w:rsid w:val="004A3A93"/>
    <w:rsid w:val="004A51DB"/>
    <w:rsid w:val="004A792F"/>
    <w:rsid w:val="004B2E30"/>
    <w:rsid w:val="004B3051"/>
    <w:rsid w:val="004B3C79"/>
    <w:rsid w:val="004C139E"/>
    <w:rsid w:val="004C2418"/>
    <w:rsid w:val="004C5050"/>
    <w:rsid w:val="004C5768"/>
    <w:rsid w:val="004D07C8"/>
    <w:rsid w:val="004D35BF"/>
    <w:rsid w:val="004D37AB"/>
    <w:rsid w:val="004E0250"/>
    <w:rsid w:val="004E0421"/>
    <w:rsid w:val="004E14E7"/>
    <w:rsid w:val="004E17E9"/>
    <w:rsid w:val="004E1824"/>
    <w:rsid w:val="004E204D"/>
    <w:rsid w:val="004E398C"/>
    <w:rsid w:val="004E5B6E"/>
    <w:rsid w:val="004E66BD"/>
    <w:rsid w:val="004F0D8E"/>
    <w:rsid w:val="004F1C71"/>
    <w:rsid w:val="004F42C1"/>
    <w:rsid w:val="004F554F"/>
    <w:rsid w:val="004F589D"/>
    <w:rsid w:val="004F6FF8"/>
    <w:rsid w:val="005003D4"/>
    <w:rsid w:val="00500761"/>
    <w:rsid w:val="00502253"/>
    <w:rsid w:val="00505930"/>
    <w:rsid w:val="00505F4C"/>
    <w:rsid w:val="005072A4"/>
    <w:rsid w:val="005124F4"/>
    <w:rsid w:val="00513B27"/>
    <w:rsid w:val="005142EC"/>
    <w:rsid w:val="00515B37"/>
    <w:rsid w:val="00517115"/>
    <w:rsid w:val="00520717"/>
    <w:rsid w:val="00520EF3"/>
    <w:rsid w:val="00522013"/>
    <w:rsid w:val="0052353C"/>
    <w:rsid w:val="00526FDB"/>
    <w:rsid w:val="00532578"/>
    <w:rsid w:val="00532598"/>
    <w:rsid w:val="0053433B"/>
    <w:rsid w:val="0053555D"/>
    <w:rsid w:val="005357B7"/>
    <w:rsid w:val="0053785D"/>
    <w:rsid w:val="00540950"/>
    <w:rsid w:val="00540C37"/>
    <w:rsid w:val="00547D52"/>
    <w:rsid w:val="00554D1F"/>
    <w:rsid w:val="005563C3"/>
    <w:rsid w:val="0055652F"/>
    <w:rsid w:val="00556A94"/>
    <w:rsid w:val="005611B3"/>
    <w:rsid w:val="00562CDB"/>
    <w:rsid w:val="00562FA5"/>
    <w:rsid w:val="00566C41"/>
    <w:rsid w:val="00567320"/>
    <w:rsid w:val="005727FD"/>
    <w:rsid w:val="0057306E"/>
    <w:rsid w:val="00573096"/>
    <w:rsid w:val="005746A0"/>
    <w:rsid w:val="00574B5E"/>
    <w:rsid w:val="00574F13"/>
    <w:rsid w:val="00576297"/>
    <w:rsid w:val="005771BE"/>
    <w:rsid w:val="00587B5E"/>
    <w:rsid w:val="00587CCE"/>
    <w:rsid w:val="005920C6"/>
    <w:rsid w:val="0059414F"/>
    <w:rsid w:val="005958ED"/>
    <w:rsid w:val="00597D99"/>
    <w:rsid w:val="005A1BBE"/>
    <w:rsid w:val="005A2A9E"/>
    <w:rsid w:val="005A34F3"/>
    <w:rsid w:val="005A6CCF"/>
    <w:rsid w:val="005B2043"/>
    <w:rsid w:val="005B352C"/>
    <w:rsid w:val="005B38E1"/>
    <w:rsid w:val="005B4BAF"/>
    <w:rsid w:val="005B69F5"/>
    <w:rsid w:val="005C04CF"/>
    <w:rsid w:val="005C1B00"/>
    <w:rsid w:val="005C434B"/>
    <w:rsid w:val="005C479B"/>
    <w:rsid w:val="005C5EA6"/>
    <w:rsid w:val="005C60C3"/>
    <w:rsid w:val="005D115E"/>
    <w:rsid w:val="005D1A14"/>
    <w:rsid w:val="005D2157"/>
    <w:rsid w:val="005D342A"/>
    <w:rsid w:val="005D3CD4"/>
    <w:rsid w:val="005E0025"/>
    <w:rsid w:val="005E24F3"/>
    <w:rsid w:val="005E5ADE"/>
    <w:rsid w:val="005E5E9A"/>
    <w:rsid w:val="005E78B1"/>
    <w:rsid w:val="005F19C7"/>
    <w:rsid w:val="005F2519"/>
    <w:rsid w:val="005F3EE1"/>
    <w:rsid w:val="005F51D9"/>
    <w:rsid w:val="00601E23"/>
    <w:rsid w:val="0060204E"/>
    <w:rsid w:val="00603E86"/>
    <w:rsid w:val="00605049"/>
    <w:rsid w:val="00605D9B"/>
    <w:rsid w:val="0060655B"/>
    <w:rsid w:val="006120C8"/>
    <w:rsid w:val="006125C0"/>
    <w:rsid w:val="006144BC"/>
    <w:rsid w:val="00615C66"/>
    <w:rsid w:val="00621D63"/>
    <w:rsid w:val="0062264E"/>
    <w:rsid w:val="0062270A"/>
    <w:rsid w:val="00624139"/>
    <w:rsid w:val="00624E72"/>
    <w:rsid w:val="00626853"/>
    <w:rsid w:val="00627C66"/>
    <w:rsid w:val="0063015C"/>
    <w:rsid w:val="0063121F"/>
    <w:rsid w:val="006313F5"/>
    <w:rsid w:val="00632E46"/>
    <w:rsid w:val="00633563"/>
    <w:rsid w:val="00633B46"/>
    <w:rsid w:val="00641FBD"/>
    <w:rsid w:val="00642F46"/>
    <w:rsid w:val="006434E0"/>
    <w:rsid w:val="00643CE9"/>
    <w:rsid w:val="00645867"/>
    <w:rsid w:val="0064680F"/>
    <w:rsid w:val="00646B16"/>
    <w:rsid w:val="00647FC7"/>
    <w:rsid w:val="00650606"/>
    <w:rsid w:val="006543F8"/>
    <w:rsid w:val="0066046E"/>
    <w:rsid w:val="006604F6"/>
    <w:rsid w:val="006633E0"/>
    <w:rsid w:val="00663B01"/>
    <w:rsid w:val="00665C08"/>
    <w:rsid w:val="00665F5D"/>
    <w:rsid w:val="00666858"/>
    <w:rsid w:val="00667671"/>
    <w:rsid w:val="00670660"/>
    <w:rsid w:val="00672CBB"/>
    <w:rsid w:val="00673711"/>
    <w:rsid w:val="00674ABF"/>
    <w:rsid w:val="00675A2F"/>
    <w:rsid w:val="00676961"/>
    <w:rsid w:val="00680263"/>
    <w:rsid w:val="00683991"/>
    <w:rsid w:val="00687C96"/>
    <w:rsid w:val="00687F64"/>
    <w:rsid w:val="0069662C"/>
    <w:rsid w:val="00696907"/>
    <w:rsid w:val="00696DC5"/>
    <w:rsid w:val="006977B4"/>
    <w:rsid w:val="006A112C"/>
    <w:rsid w:val="006A11B4"/>
    <w:rsid w:val="006A22E6"/>
    <w:rsid w:val="006A2EB6"/>
    <w:rsid w:val="006A3574"/>
    <w:rsid w:val="006A4523"/>
    <w:rsid w:val="006A6243"/>
    <w:rsid w:val="006A6629"/>
    <w:rsid w:val="006B3122"/>
    <w:rsid w:val="006B33DB"/>
    <w:rsid w:val="006B3BF1"/>
    <w:rsid w:val="006B6335"/>
    <w:rsid w:val="006B6904"/>
    <w:rsid w:val="006B70DE"/>
    <w:rsid w:val="006C08F4"/>
    <w:rsid w:val="006C1CD3"/>
    <w:rsid w:val="006C4794"/>
    <w:rsid w:val="006C5163"/>
    <w:rsid w:val="006C6C89"/>
    <w:rsid w:val="006D3166"/>
    <w:rsid w:val="006D404F"/>
    <w:rsid w:val="006D4DD3"/>
    <w:rsid w:val="006D585E"/>
    <w:rsid w:val="006D7A2B"/>
    <w:rsid w:val="006E30F2"/>
    <w:rsid w:val="006E3657"/>
    <w:rsid w:val="006E3C32"/>
    <w:rsid w:val="006E3EF4"/>
    <w:rsid w:val="006E402C"/>
    <w:rsid w:val="006E58D9"/>
    <w:rsid w:val="006F1CFB"/>
    <w:rsid w:val="006F1D91"/>
    <w:rsid w:val="006F2724"/>
    <w:rsid w:val="006F33F6"/>
    <w:rsid w:val="006F57C1"/>
    <w:rsid w:val="00700CAA"/>
    <w:rsid w:val="00703565"/>
    <w:rsid w:val="007045B9"/>
    <w:rsid w:val="007068C9"/>
    <w:rsid w:val="0071121D"/>
    <w:rsid w:val="00714E81"/>
    <w:rsid w:val="007177B1"/>
    <w:rsid w:val="00717E39"/>
    <w:rsid w:val="0072080D"/>
    <w:rsid w:val="00720A9F"/>
    <w:rsid w:val="00721F42"/>
    <w:rsid w:val="00723493"/>
    <w:rsid w:val="0072779E"/>
    <w:rsid w:val="007310D5"/>
    <w:rsid w:val="00732A1A"/>
    <w:rsid w:val="00733692"/>
    <w:rsid w:val="00733FF7"/>
    <w:rsid w:val="00735B7E"/>
    <w:rsid w:val="007417E7"/>
    <w:rsid w:val="0074578C"/>
    <w:rsid w:val="00746EA2"/>
    <w:rsid w:val="00753349"/>
    <w:rsid w:val="00754119"/>
    <w:rsid w:val="007567B6"/>
    <w:rsid w:val="007572F8"/>
    <w:rsid w:val="00757B62"/>
    <w:rsid w:val="00757CFA"/>
    <w:rsid w:val="007613DE"/>
    <w:rsid w:val="0076384F"/>
    <w:rsid w:val="007642AB"/>
    <w:rsid w:val="007642FF"/>
    <w:rsid w:val="0076679E"/>
    <w:rsid w:val="00772C3B"/>
    <w:rsid w:val="0077352C"/>
    <w:rsid w:val="00773B48"/>
    <w:rsid w:val="00775EB3"/>
    <w:rsid w:val="007763C8"/>
    <w:rsid w:val="0077650A"/>
    <w:rsid w:val="00776D00"/>
    <w:rsid w:val="00777911"/>
    <w:rsid w:val="00777B53"/>
    <w:rsid w:val="007863B0"/>
    <w:rsid w:val="007913EA"/>
    <w:rsid w:val="00792CFC"/>
    <w:rsid w:val="007A046C"/>
    <w:rsid w:val="007A2DE2"/>
    <w:rsid w:val="007A3992"/>
    <w:rsid w:val="007A3E80"/>
    <w:rsid w:val="007A560A"/>
    <w:rsid w:val="007A5D0B"/>
    <w:rsid w:val="007B0453"/>
    <w:rsid w:val="007B0E9D"/>
    <w:rsid w:val="007B13CB"/>
    <w:rsid w:val="007B1F15"/>
    <w:rsid w:val="007B578E"/>
    <w:rsid w:val="007B5B8C"/>
    <w:rsid w:val="007B72D4"/>
    <w:rsid w:val="007C0927"/>
    <w:rsid w:val="007C3F9A"/>
    <w:rsid w:val="007C471B"/>
    <w:rsid w:val="007C4920"/>
    <w:rsid w:val="007C5DE8"/>
    <w:rsid w:val="007C7144"/>
    <w:rsid w:val="007C7F0B"/>
    <w:rsid w:val="007D055F"/>
    <w:rsid w:val="007D417E"/>
    <w:rsid w:val="007E04B1"/>
    <w:rsid w:val="007E2C17"/>
    <w:rsid w:val="007F0B66"/>
    <w:rsid w:val="007F322F"/>
    <w:rsid w:val="007F53E1"/>
    <w:rsid w:val="007F6A25"/>
    <w:rsid w:val="007F6D4E"/>
    <w:rsid w:val="008007C2"/>
    <w:rsid w:val="00800C9F"/>
    <w:rsid w:val="008015D7"/>
    <w:rsid w:val="00802B23"/>
    <w:rsid w:val="00805565"/>
    <w:rsid w:val="00805C5E"/>
    <w:rsid w:val="0080685D"/>
    <w:rsid w:val="00806E98"/>
    <w:rsid w:val="00812341"/>
    <w:rsid w:val="008144E0"/>
    <w:rsid w:val="00814C76"/>
    <w:rsid w:val="00815945"/>
    <w:rsid w:val="008170C8"/>
    <w:rsid w:val="00820A93"/>
    <w:rsid w:val="00825E02"/>
    <w:rsid w:val="008272C3"/>
    <w:rsid w:val="00827E5F"/>
    <w:rsid w:val="008300CA"/>
    <w:rsid w:val="008348C8"/>
    <w:rsid w:val="00836DA4"/>
    <w:rsid w:val="0084088E"/>
    <w:rsid w:val="00840A04"/>
    <w:rsid w:val="00842C40"/>
    <w:rsid w:val="008435B0"/>
    <w:rsid w:val="0084584A"/>
    <w:rsid w:val="008458CD"/>
    <w:rsid w:val="008472D2"/>
    <w:rsid w:val="00850BCA"/>
    <w:rsid w:val="00853075"/>
    <w:rsid w:val="00855D28"/>
    <w:rsid w:val="00856FEC"/>
    <w:rsid w:val="00860473"/>
    <w:rsid w:val="00861AF0"/>
    <w:rsid w:val="00862DC0"/>
    <w:rsid w:val="0086423C"/>
    <w:rsid w:val="00864F09"/>
    <w:rsid w:val="00865096"/>
    <w:rsid w:val="008676EF"/>
    <w:rsid w:val="008729B3"/>
    <w:rsid w:val="00874F13"/>
    <w:rsid w:val="00875D59"/>
    <w:rsid w:val="00876BD7"/>
    <w:rsid w:val="008775B8"/>
    <w:rsid w:val="00880BB2"/>
    <w:rsid w:val="00881927"/>
    <w:rsid w:val="008820DB"/>
    <w:rsid w:val="008824C4"/>
    <w:rsid w:val="00882DA8"/>
    <w:rsid w:val="008830C1"/>
    <w:rsid w:val="00884361"/>
    <w:rsid w:val="008858F2"/>
    <w:rsid w:val="00885A2B"/>
    <w:rsid w:val="008865C6"/>
    <w:rsid w:val="0088777A"/>
    <w:rsid w:val="00893294"/>
    <w:rsid w:val="00893EAF"/>
    <w:rsid w:val="008950E3"/>
    <w:rsid w:val="008A1D91"/>
    <w:rsid w:val="008A30C1"/>
    <w:rsid w:val="008A6A2E"/>
    <w:rsid w:val="008A7120"/>
    <w:rsid w:val="008B1B06"/>
    <w:rsid w:val="008B3AA8"/>
    <w:rsid w:val="008B432B"/>
    <w:rsid w:val="008B69BE"/>
    <w:rsid w:val="008C0B7B"/>
    <w:rsid w:val="008C1D2B"/>
    <w:rsid w:val="008C2C22"/>
    <w:rsid w:val="008C4532"/>
    <w:rsid w:val="008C5412"/>
    <w:rsid w:val="008C5D98"/>
    <w:rsid w:val="008C6DB4"/>
    <w:rsid w:val="008C73BF"/>
    <w:rsid w:val="008C7CE2"/>
    <w:rsid w:val="008D1AD9"/>
    <w:rsid w:val="008D255A"/>
    <w:rsid w:val="008D2C58"/>
    <w:rsid w:val="008D3087"/>
    <w:rsid w:val="008E4B23"/>
    <w:rsid w:val="008E4B5F"/>
    <w:rsid w:val="008E5611"/>
    <w:rsid w:val="008F34BD"/>
    <w:rsid w:val="008F55BC"/>
    <w:rsid w:val="008F7DD3"/>
    <w:rsid w:val="0090081B"/>
    <w:rsid w:val="00900C8D"/>
    <w:rsid w:val="00902580"/>
    <w:rsid w:val="0090320D"/>
    <w:rsid w:val="009037F4"/>
    <w:rsid w:val="00904248"/>
    <w:rsid w:val="00905797"/>
    <w:rsid w:val="00905821"/>
    <w:rsid w:val="009062F6"/>
    <w:rsid w:val="00911FEE"/>
    <w:rsid w:val="00914D02"/>
    <w:rsid w:val="009159F6"/>
    <w:rsid w:val="00916FF9"/>
    <w:rsid w:val="00917944"/>
    <w:rsid w:val="009228B6"/>
    <w:rsid w:val="00922DE0"/>
    <w:rsid w:val="009278D8"/>
    <w:rsid w:val="00931BAE"/>
    <w:rsid w:val="00936EF7"/>
    <w:rsid w:val="00936F66"/>
    <w:rsid w:val="009404F7"/>
    <w:rsid w:val="00950C37"/>
    <w:rsid w:val="00954004"/>
    <w:rsid w:val="009609C2"/>
    <w:rsid w:val="00960A87"/>
    <w:rsid w:val="00960E25"/>
    <w:rsid w:val="00961D02"/>
    <w:rsid w:val="00962329"/>
    <w:rsid w:val="00970AAE"/>
    <w:rsid w:val="00973515"/>
    <w:rsid w:val="00974971"/>
    <w:rsid w:val="00975429"/>
    <w:rsid w:val="0097660C"/>
    <w:rsid w:val="009770E6"/>
    <w:rsid w:val="0098110D"/>
    <w:rsid w:val="00982C83"/>
    <w:rsid w:val="00985CB2"/>
    <w:rsid w:val="00987EA3"/>
    <w:rsid w:val="00991247"/>
    <w:rsid w:val="009922C7"/>
    <w:rsid w:val="009A4545"/>
    <w:rsid w:val="009A6AA3"/>
    <w:rsid w:val="009A6F19"/>
    <w:rsid w:val="009B215A"/>
    <w:rsid w:val="009B2D80"/>
    <w:rsid w:val="009B42CF"/>
    <w:rsid w:val="009B5107"/>
    <w:rsid w:val="009C1D18"/>
    <w:rsid w:val="009C2E57"/>
    <w:rsid w:val="009C4BD0"/>
    <w:rsid w:val="009C603A"/>
    <w:rsid w:val="009D09EF"/>
    <w:rsid w:val="009D149D"/>
    <w:rsid w:val="009D1D2D"/>
    <w:rsid w:val="009D2781"/>
    <w:rsid w:val="009D658E"/>
    <w:rsid w:val="009D7ABB"/>
    <w:rsid w:val="009E0DCD"/>
    <w:rsid w:val="009E1B93"/>
    <w:rsid w:val="009E2541"/>
    <w:rsid w:val="009E27CC"/>
    <w:rsid w:val="009E28A4"/>
    <w:rsid w:val="009E351A"/>
    <w:rsid w:val="009E758D"/>
    <w:rsid w:val="009E7FFA"/>
    <w:rsid w:val="009F00EC"/>
    <w:rsid w:val="009F01EF"/>
    <w:rsid w:val="009F0D81"/>
    <w:rsid w:val="009F1115"/>
    <w:rsid w:val="009F1938"/>
    <w:rsid w:val="009F32D2"/>
    <w:rsid w:val="009F3344"/>
    <w:rsid w:val="009F5AC4"/>
    <w:rsid w:val="00A001F1"/>
    <w:rsid w:val="00A021D6"/>
    <w:rsid w:val="00A02315"/>
    <w:rsid w:val="00A03E05"/>
    <w:rsid w:val="00A0400A"/>
    <w:rsid w:val="00A04823"/>
    <w:rsid w:val="00A05659"/>
    <w:rsid w:val="00A069B3"/>
    <w:rsid w:val="00A06D92"/>
    <w:rsid w:val="00A1429B"/>
    <w:rsid w:val="00A14FB8"/>
    <w:rsid w:val="00A1662B"/>
    <w:rsid w:val="00A16FFB"/>
    <w:rsid w:val="00A17056"/>
    <w:rsid w:val="00A1743F"/>
    <w:rsid w:val="00A17AAE"/>
    <w:rsid w:val="00A20D64"/>
    <w:rsid w:val="00A2248F"/>
    <w:rsid w:val="00A30233"/>
    <w:rsid w:val="00A305EC"/>
    <w:rsid w:val="00A3423B"/>
    <w:rsid w:val="00A3562B"/>
    <w:rsid w:val="00A35E6C"/>
    <w:rsid w:val="00A35F56"/>
    <w:rsid w:val="00A40836"/>
    <w:rsid w:val="00A42158"/>
    <w:rsid w:val="00A42BB2"/>
    <w:rsid w:val="00A44118"/>
    <w:rsid w:val="00A44259"/>
    <w:rsid w:val="00A45B4D"/>
    <w:rsid w:val="00A45F1F"/>
    <w:rsid w:val="00A4687C"/>
    <w:rsid w:val="00A47AB8"/>
    <w:rsid w:val="00A513D3"/>
    <w:rsid w:val="00A518F8"/>
    <w:rsid w:val="00A52D62"/>
    <w:rsid w:val="00A555E5"/>
    <w:rsid w:val="00A60687"/>
    <w:rsid w:val="00A6187F"/>
    <w:rsid w:val="00A6300E"/>
    <w:rsid w:val="00A671A0"/>
    <w:rsid w:val="00A67835"/>
    <w:rsid w:val="00A67D3F"/>
    <w:rsid w:val="00A73A77"/>
    <w:rsid w:val="00A74781"/>
    <w:rsid w:val="00A77B03"/>
    <w:rsid w:val="00A77C14"/>
    <w:rsid w:val="00A813CD"/>
    <w:rsid w:val="00A866A3"/>
    <w:rsid w:val="00A86B2E"/>
    <w:rsid w:val="00A934A0"/>
    <w:rsid w:val="00A95406"/>
    <w:rsid w:val="00A978B9"/>
    <w:rsid w:val="00A97EF4"/>
    <w:rsid w:val="00AA11F9"/>
    <w:rsid w:val="00AA2702"/>
    <w:rsid w:val="00AA64CF"/>
    <w:rsid w:val="00AA68A7"/>
    <w:rsid w:val="00AB2F42"/>
    <w:rsid w:val="00AB368C"/>
    <w:rsid w:val="00AB36E9"/>
    <w:rsid w:val="00AB5CAC"/>
    <w:rsid w:val="00AC0770"/>
    <w:rsid w:val="00AC2173"/>
    <w:rsid w:val="00AC32CA"/>
    <w:rsid w:val="00AC3478"/>
    <w:rsid w:val="00AC6CD5"/>
    <w:rsid w:val="00AD281E"/>
    <w:rsid w:val="00AD2C37"/>
    <w:rsid w:val="00AD2EE7"/>
    <w:rsid w:val="00AD3024"/>
    <w:rsid w:val="00AD42EE"/>
    <w:rsid w:val="00AD49B9"/>
    <w:rsid w:val="00AD4DB6"/>
    <w:rsid w:val="00AD6054"/>
    <w:rsid w:val="00AD6786"/>
    <w:rsid w:val="00AE0176"/>
    <w:rsid w:val="00AE1E0D"/>
    <w:rsid w:val="00AE3A3D"/>
    <w:rsid w:val="00AE4E16"/>
    <w:rsid w:val="00AF2DFD"/>
    <w:rsid w:val="00AF3DB7"/>
    <w:rsid w:val="00AF7930"/>
    <w:rsid w:val="00AF7A3C"/>
    <w:rsid w:val="00B009AF"/>
    <w:rsid w:val="00B0655C"/>
    <w:rsid w:val="00B0673A"/>
    <w:rsid w:val="00B07E8A"/>
    <w:rsid w:val="00B12025"/>
    <w:rsid w:val="00B240CF"/>
    <w:rsid w:val="00B24481"/>
    <w:rsid w:val="00B25302"/>
    <w:rsid w:val="00B275DB"/>
    <w:rsid w:val="00B27BB9"/>
    <w:rsid w:val="00B35DB4"/>
    <w:rsid w:val="00B3662C"/>
    <w:rsid w:val="00B4124C"/>
    <w:rsid w:val="00B466D8"/>
    <w:rsid w:val="00B46B50"/>
    <w:rsid w:val="00B46C67"/>
    <w:rsid w:val="00B47439"/>
    <w:rsid w:val="00B47C66"/>
    <w:rsid w:val="00B50990"/>
    <w:rsid w:val="00B514D1"/>
    <w:rsid w:val="00B51D3E"/>
    <w:rsid w:val="00B52959"/>
    <w:rsid w:val="00B53B76"/>
    <w:rsid w:val="00B5501C"/>
    <w:rsid w:val="00B56FDC"/>
    <w:rsid w:val="00B61D52"/>
    <w:rsid w:val="00B67485"/>
    <w:rsid w:val="00B674F5"/>
    <w:rsid w:val="00B72AD1"/>
    <w:rsid w:val="00B72C1B"/>
    <w:rsid w:val="00B742C7"/>
    <w:rsid w:val="00B762F1"/>
    <w:rsid w:val="00B8021B"/>
    <w:rsid w:val="00B830D8"/>
    <w:rsid w:val="00B84171"/>
    <w:rsid w:val="00B847A2"/>
    <w:rsid w:val="00B84D04"/>
    <w:rsid w:val="00B905DD"/>
    <w:rsid w:val="00B911A9"/>
    <w:rsid w:val="00B9138A"/>
    <w:rsid w:val="00B935C3"/>
    <w:rsid w:val="00B96444"/>
    <w:rsid w:val="00B976DA"/>
    <w:rsid w:val="00BA3D6D"/>
    <w:rsid w:val="00BA42F6"/>
    <w:rsid w:val="00BA4D0A"/>
    <w:rsid w:val="00BA53E2"/>
    <w:rsid w:val="00BA62A3"/>
    <w:rsid w:val="00BA7576"/>
    <w:rsid w:val="00BB0A6F"/>
    <w:rsid w:val="00BB1482"/>
    <w:rsid w:val="00BB23D1"/>
    <w:rsid w:val="00BB23DF"/>
    <w:rsid w:val="00BB28C8"/>
    <w:rsid w:val="00BB2C89"/>
    <w:rsid w:val="00BB5144"/>
    <w:rsid w:val="00BC2E77"/>
    <w:rsid w:val="00BC6DE4"/>
    <w:rsid w:val="00BC6E13"/>
    <w:rsid w:val="00BE4D4C"/>
    <w:rsid w:val="00BF1845"/>
    <w:rsid w:val="00BF1978"/>
    <w:rsid w:val="00BF2C6C"/>
    <w:rsid w:val="00BF4AB1"/>
    <w:rsid w:val="00BF5351"/>
    <w:rsid w:val="00BF5ACC"/>
    <w:rsid w:val="00C01188"/>
    <w:rsid w:val="00C04582"/>
    <w:rsid w:val="00C04E2C"/>
    <w:rsid w:val="00C0636A"/>
    <w:rsid w:val="00C064A2"/>
    <w:rsid w:val="00C064EA"/>
    <w:rsid w:val="00C11CCB"/>
    <w:rsid w:val="00C11CCC"/>
    <w:rsid w:val="00C150F0"/>
    <w:rsid w:val="00C214E8"/>
    <w:rsid w:val="00C238BF"/>
    <w:rsid w:val="00C24A18"/>
    <w:rsid w:val="00C25EA2"/>
    <w:rsid w:val="00C40F82"/>
    <w:rsid w:val="00C44136"/>
    <w:rsid w:val="00C452BD"/>
    <w:rsid w:val="00C465CF"/>
    <w:rsid w:val="00C46EB1"/>
    <w:rsid w:val="00C46FA5"/>
    <w:rsid w:val="00C50C45"/>
    <w:rsid w:val="00C54CA7"/>
    <w:rsid w:val="00C55FE8"/>
    <w:rsid w:val="00C561FA"/>
    <w:rsid w:val="00C57E70"/>
    <w:rsid w:val="00C6198F"/>
    <w:rsid w:val="00C626B8"/>
    <w:rsid w:val="00C64016"/>
    <w:rsid w:val="00C6694B"/>
    <w:rsid w:val="00C67872"/>
    <w:rsid w:val="00C71B23"/>
    <w:rsid w:val="00C72D21"/>
    <w:rsid w:val="00C741EC"/>
    <w:rsid w:val="00C74373"/>
    <w:rsid w:val="00C80205"/>
    <w:rsid w:val="00C80FED"/>
    <w:rsid w:val="00C81FDC"/>
    <w:rsid w:val="00C829EF"/>
    <w:rsid w:val="00C835E2"/>
    <w:rsid w:val="00C905FA"/>
    <w:rsid w:val="00C90759"/>
    <w:rsid w:val="00C912B4"/>
    <w:rsid w:val="00C914B4"/>
    <w:rsid w:val="00C93FA5"/>
    <w:rsid w:val="00C946C6"/>
    <w:rsid w:val="00C96030"/>
    <w:rsid w:val="00CB097B"/>
    <w:rsid w:val="00CB3F34"/>
    <w:rsid w:val="00CC1A87"/>
    <w:rsid w:val="00CC29EB"/>
    <w:rsid w:val="00CC330C"/>
    <w:rsid w:val="00CC4C47"/>
    <w:rsid w:val="00CC67E1"/>
    <w:rsid w:val="00CC759F"/>
    <w:rsid w:val="00CC79FD"/>
    <w:rsid w:val="00CC7EB5"/>
    <w:rsid w:val="00CD0628"/>
    <w:rsid w:val="00CD0A59"/>
    <w:rsid w:val="00CD0F49"/>
    <w:rsid w:val="00CD14F3"/>
    <w:rsid w:val="00CD3834"/>
    <w:rsid w:val="00CD4C97"/>
    <w:rsid w:val="00CD55AF"/>
    <w:rsid w:val="00CD634C"/>
    <w:rsid w:val="00CD70C4"/>
    <w:rsid w:val="00CD710E"/>
    <w:rsid w:val="00CD7154"/>
    <w:rsid w:val="00CE2705"/>
    <w:rsid w:val="00CE3502"/>
    <w:rsid w:val="00CE374A"/>
    <w:rsid w:val="00CE6186"/>
    <w:rsid w:val="00CE6695"/>
    <w:rsid w:val="00CE6826"/>
    <w:rsid w:val="00CE7CB3"/>
    <w:rsid w:val="00CF2893"/>
    <w:rsid w:val="00CF3D77"/>
    <w:rsid w:val="00CF4082"/>
    <w:rsid w:val="00CF5A92"/>
    <w:rsid w:val="00D00A01"/>
    <w:rsid w:val="00D01C9D"/>
    <w:rsid w:val="00D03E87"/>
    <w:rsid w:val="00D07133"/>
    <w:rsid w:val="00D133D9"/>
    <w:rsid w:val="00D17921"/>
    <w:rsid w:val="00D17B83"/>
    <w:rsid w:val="00D20102"/>
    <w:rsid w:val="00D26159"/>
    <w:rsid w:val="00D2624A"/>
    <w:rsid w:val="00D30FB6"/>
    <w:rsid w:val="00D31E40"/>
    <w:rsid w:val="00D3298A"/>
    <w:rsid w:val="00D32C13"/>
    <w:rsid w:val="00D32FF1"/>
    <w:rsid w:val="00D33F47"/>
    <w:rsid w:val="00D36F29"/>
    <w:rsid w:val="00D412B9"/>
    <w:rsid w:val="00D439A4"/>
    <w:rsid w:val="00D4469F"/>
    <w:rsid w:val="00D44A9A"/>
    <w:rsid w:val="00D45F95"/>
    <w:rsid w:val="00D46D22"/>
    <w:rsid w:val="00D46D89"/>
    <w:rsid w:val="00D47C28"/>
    <w:rsid w:val="00D504A4"/>
    <w:rsid w:val="00D5292C"/>
    <w:rsid w:val="00D5310B"/>
    <w:rsid w:val="00D56A84"/>
    <w:rsid w:val="00D57BFB"/>
    <w:rsid w:val="00D57E78"/>
    <w:rsid w:val="00D605CF"/>
    <w:rsid w:val="00D6099A"/>
    <w:rsid w:val="00D623D3"/>
    <w:rsid w:val="00D656F1"/>
    <w:rsid w:val="00D66FEF"/>
    <w:rsid w:val="00D73450"/>
    <w:rsid w:val="00D76E61"/>
    <w:rsid w:val="00D77622"/>
    <w:rsid w:val="00D83C04"/>
    <w:rsid w:val="00D83DB7"/>
    <w:rsid w:val="00D85A32"/>
    <w:rsid w:val="00D90168"/>
    <w:rsid w:val="00D90B2D"/>
    <w:rsid w:val="00D9457E"/>
    <w:rsid w:val="00D960A0"/>
    <w:rsid w:val="00D96F8D"/>
    <w:rsid w:val="00DA04B2"/>
    <w:rsid w:val="00DA3018"/>
    <w:rsid w:val="00DA3077"/>
    <w:rsid w:val="00DB0753"/>
    <w:rsid w:val="00DB21DD"/>
    <w:rsid w:val="00DB25DA"/>
    <w:rsid w:val="00DB404A"/>
    <w:rsid w:val="00DB6F63"/>
    <w:rsid w:val="00DC0328"/>
    <w:rsid w:val="00DC2A55"/>
    <w:rsid w:val="00DC591D"/>
    <w:rsid w:val="00DC6BD5"/>
    <w:rsid w:val="00DC755F"/>
    <w:rsid w:val="00DD3A45"/>
    <w:rsid w:val="00DD45BE"/>
    <w:rsid w:val="00DD6007"/>
    <w:rsid w:val="00DD6036"/>
    <w:rsid w:val="00DE30A0"/>
    <w:rsid w:val="00DE5BC7"/>
    <w:rsid w:val="00DE6431"/>
    <w:rsid w:val="00DE6CFB"/>
    <w:rsid w:val="00DE7467"/>
    <w:rsid w:val="00DE7B18"/>
    <w:rsid w:val="00DF11C0"/>
    <w:rsid w:val="00E01DF5"/>
    <w:rsid w:val="00E02513"/>
    <w:rsid w:val="00E04AA7"/>
    <w:rsid w:val="00E04ACD"/>
    <w:rsid w:val="00E07293"/>
    <w:rsid w:val="00E11338"/>
    <w:rsid w:val="00E13DD5"/>
    <w:rsid w:val="00E1469B"/>
    <w:rsid w:val="00E148D6"/>
    <w:rsid w:val="00E14CAE"/>
    <w:rsid w:val="00E16EB9"/>
    <w:rsid w:val="00E173A1"/>
    <w:rsid w:val="00E22C0B"/>
    <w:rsid w:val="00E26848"/>
    <w:rsid w:val="00E26D5A"/>
    <w:rsid w:val="00E272C8"/>
    <w:rsid w:val="00E30C89"/>
    <w:rsid w:val="00E34261"/>
    <w:rsid w:val="00E3428A"/>
    <w:rsid w:val="00E34D7F"/>
    <w:rsid w:val="00E3580D"/>
    <w:rsid w:val="00E36C4F"/>
    <w:rsid w:val="00E40AB5"/>
    <w:rsid w:val="00E41E8A"/>
    <w:rsid w:val="00E425C9"/>
    <w:rsid w:val="00E436A2"/>
    <w:rsid w:val="00E43BF1"/>
    <w:rsid w:val="00E44280"/>
    <w:rsid w:val="00E4560C"/>
    <w:rsid w:val="00E459E4"/>
    <w:rsid w:val="00E470E2"/>
    <w:rsid w:val="00E50098"/>
    <w:rsid w:val="00E50625"/>
    <w:rsid w:val="00E50DAB"/>
    <w:rsid w:val="00E51955"/>
    <w:rsid w:val="00E55539"/>
    <w:rsid w:val="00E557AD"/>
    <w:rsid w:val="00E60F90"/>
    <w:rsid w:val="00E60FE5"/>
    <w:rsid w:val="00E63A8F"/>
    <w:rsid w:val="00E66221"/>
    <w:rsid w:val="00E700BC"/>
    <w:rsid w:val="00E70AAC"/>
    <w:rsid w:val="00E71CA6"/>
    <w:rsid w:val="00E74D5B"/>
    <w:rsid w:val="00E752F4"/>
    <w:rsid w:val="00E77BF3"/>
    <w:rsid w:val="00E77EDF"/>
    <w:rsid w:val="00E81CEE"/>
    <w:rsid w:val="00E842FF"/>
    <w:rsid w:val="00E8779F"/>
    <w:rsid w:val="00E87FF6"/>
    <w:rsid w:val="00E94C95"/>
    <w:rsid w:val="00EA052A"/>
    <w:rsid w:val="00EA3702"/>
    <w:rsid w:val="00EA7A04"/>
    <w:rsid w:val="00EB0806"/>
    <w:rsid w:val="00EB39A1"/>
    <w:rsid w:val="00EB3F7D"/>
    <w:rsid w:val="00EB3FCE"/>
    <w:rsid w:val="00EB5B4B"/>
    <w:rsid w:val="00EB5D6A"/>
    <w:rsid w:val="00EC00D5"/>
    <w:rsid w:val="00EC2010"/>
    <w:rsid w:val="00EC3228"/>
    <w:rsid w:val="00EC3DB9"/>
    <w:rsid w:val="00EC6C22"/>
    <w:rsid w:val="00EC70D0"/>
    <w:rsid w:val="00EC73E2"/>
    <w:rsid w:val="00EC78A5"/>
    <w:rsid w:val="00ED153E"/>
    <w:rsid w:val="00ED7D88"/>
    <w:rsid w:val="00ED7E23"/>
    <w:rsid w:val="00EE0813"/>
    <w:rsid w:val="00EE133B"/>
    <w:rsid w:val="00EE28B7"/>
    <w:rsid w:val="00EE402D"/>
    <w:rsid w:val="00EF3678"/>
    <w:rsid w:val="00EF39D9"/>
    <w:rsid w:val="00EF58F6"/>
    <w:rsid w:val="00F0054D"/>
    <w:rsid w:val="00F02B07"/>
    <w:rsid w:val="00F05B5D"/>
    <w:rsid w:val="00F10472"/>
    <w:rsid w:val="00F10B9E"/>
    <w:rsid w:val="00F12461"/>
    <w:rsid w:val="00F1770C"/>
    <w:rsid w:val="00F2074F"/>
    <w:rsid w:val="00F22A89"/>
    <w:rsid w:val="00F27BBE"/>
    <w:rsid w:val="00F27DE4"/>
    <w:rsid w:val="00F3770E"/>
    <w:rsid w:val="00F37795"/>
    <w:rsid w:val="00F40765"/>
    <w:rsid w:val="00F409D7"/>
    <w:rsid w:val="00F41D87"/>
    <w:rsid w:val="00F45592"/>
    <w:rsid w:val="00F45A47"/>
    <w:rsid w:val="00F46A63"/>
    <w:rsid w:val="00F51709"/>
    <w:rsid w:val="00F525BD"/>
    <w:rsid w:val="00F53C27"/>
    <w:rsid w:val="00F54701"/>
    <w:rsid w:val="00F553E1"/>
    <w:rsid w:val="00F554D6"/>
    <w:rsid w:val="00F56F76"/>
    <w:rsid w:val="00F6427C"/>
    <w:rsid w:val="00F7105F"/>
    <w:rsid w:val="00F82AFC"/>
    <w:rsid w:val="00F83019"/>
    <w:rsid w:val="00F84C4D"/>
    <w:rsid w:val="00F84F05"/>
    <w:rsid w:val="00F8520A"/>
    <w:rsid w:val="00F878F0"/>
    <w:rsid w:val="00F92046"/>
    <w:rsid w:val="00F9314A"/>
    <w:rsid w:val="00F965A0"/>
    <w:rsid w:val="00F97016"/>
    <w:rsid w:val="00F97C22"/>
    <w:rsid w:val="00FA0EB4"/>
    <w:rsid w:val="00FA2602"/>
    <w:rsid w:val="00FA2CC5"/>
    <w:rsid w:val="00FA362C"/>
    <w:rsid w:val="00FA49F6"/>
    <w:rsid w:val="00FA6AF3"/>
    <w:rsid w:val="00FA7D79"/>
    <w:rsid w:val="00FB14A2"/>
    <w:rsid w:val="00FB1FD1"/>
    <w:rsid w:val="00FB4BB9"/>
    <w:rsid w:val="00FC0346"/>
    <w:rsid w:val="00FC0D91"/>
    <w:rsid w:val="00FC1B85"/>
    <w:rsid w:val="00FC4891"/>
    <w:rsid w:val="00FC5A34"/>
    <w:rsid w:val="00FC5E0E"/>
    <w:rsid w:val="00FD114B"/>
    <w:rsid w:val="00FD663A"/>
    <w:rsid w:val="00FE1001"/>
    <w:rsid w:val="00FE6C35"/>
    <w:rsid w:val="00FE6E92"/>
    <w:rsid w:val="00FE713E"/>
    <w:rsid w:val="00FE7D02"/>
    <w:rsid w:val="00FF0071"/>
    <w:rsid w:val="00FF4414"/>
    <w:rsid w:val="00FF4725"/>
    <w:rsid w:val="00FF731F"/>
    <w:rsid w:val="00FF7A63"/>
    <w:rsid w:val="00FF7B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B4CBA"/>
  <w15:chartTrackingRefBased/>
  <w15:docId w15:val="{A98EA419-32A0-49A3-9047-1347F69B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ind w:left="221"/>
      <w:jc w:val="both"/>
    </w:pPr>
    <w:rPr>
      <w:rFonts w:ascii="Arial" w:hAnsi="Arial"/>
      <w:snapToGrid w:val="0"/>
      <w:sz w:val="22"/>
      <w:lang w:eastAsia="es-ES"/>
    </w:rPr>
  </w:style>
  <w:style w:type="paragraph" w:styleId="Ttulo1">
    <w:name w:val="heading 1"/>
    <w:basedOn w:val="Normal"/>
    <w:next w:val="Normal"/>
    <w:qFormat/>
    <w:rsid w:val="000B0DDB"/>
    <w:pPr>
      <w:keepNext/>
      <w:numPr>
        <w:numId w:val="1"/>
      </w:numPr>
      <w:spacing w:before="120" w:after="120"/>
      <w:outlineLvl w:val="0"/>
    </w:pPr>
    <w:rPr>
      <w:b/>
      <w:sz w:val="28"/>
    </w:rPr>
  </w:style>
  <w:style w:type="paragraph" w:styleId="Ttulo2">
    <w:name w:val="heading 2"/>
    <w:basedOn w:val="Normal"/>
    <w:next w:val="Normal"/>
    <w:link w:val="Ttulo2Car"/>
    <w:qFormat/>
    <w:pPr>
      <w:keepNext/>
      <w:numPr>
        <w:ilvl w:val="1"/>
        <w:numId w:val="1"/>
      </w:numPr>
      <w:spacing w:before="120"/>
      <w:outlineLvl w:val="1"/>
    </w:pPr>
    <w:rPr>
      <w:b/>
      <w:sz w:val="24"/>
      <w:lang w:val="es-MX"/>
    </w:rPr>
  </w:style>
  <w:style w:type="paragraph" w:styleId="Ttulo3">
    <w:name w:val="heading 3"/>
    <w:basedOn w:val="Normal"/>
    <w:next w:val="Normal"/>
    <w:qFormat/>
    <w:pPr>
      <w:keepNext/>
      <w:numPr>
        <w:ilvl w:val="2"/>
        <w:numId w:val="1"/>
      </w:numPr>
      <w:spacing w:before="120" w:after="120"/>
      <w:outlineLvl w:val="2"/>
    </w:pPr>
    <w:rPr>
      <w:snapToGrid/>
      <w:sz w:val="24"/>
    </w:rPr>
  </w:style>
  <w:style w:type="paragraph" w:styleId="Ttulo4">
    <w:name w:val="heading 4"/>
    <w:basedOn w:val="Normal"/>
    <w:next w:val="Normal"/>
    <w:qFormat/>
    <w:pPr>
      <w:keepNext/>
      <w:jc w:val="center"/>
      <w:outlineLvl w:val="3"/>
    </w:pPr>
    <w:rPr>
      <w:b/>
      <w:lang w:val="es-MX"/>
    </w:rPr>
  </w:style>
  <w:style w:type="paragraph" w:styleId="Ttulo5">
    <w:name w:val="heading 5"/>
    <w:basedOn w:val="Normal"/>
    <w:next w:val="Normal"/>
    <w:qFormat/>
    <w:pPr>
      <w:keepNext/>
      <w:jc w:val="center"/>
      <w:outlineLvl w:val="4"/>
    </w:pPr>
    <w:rPr>
      <w:b/>
      <w:sz w:val="32"/>
      <w:lang w:val="es-MX"/>
    </w:rPr>
  </w:style>
  <w:style w:type="paragraph" w:styleId="Ttulo6">
    <w:name w:val="heading 6"/>
    <w:basedOn w:val="Normal"/>
    <w:next w:val="Normal"/>
    <w:qFormat/>
    <w:pPr>
      <w:keepNext/>
      <w:jc w:val="center"/>
      <w:outlineLvl w:val="5"/>
    </w:pPr>
    <w:rPr>
      <w:b/>
      <w:sz w:val="28"/>
      <w:lang w:val="es-MX"/>
    </w:rPr>
  </w:style>
  <w:style w:type="paragraph" w:styleId="Ttulo7">
    <w:name w:val="heading 7"/>
    <w:basedOn w:val="Normal"/>
    <w:next w:val="Normal"/>
    <w:qFormat/>
    <w:pPr>
      <w:keepNext/>
      <w:jc w:val="center"/>
      <w:outlineLvl w:val="6"/>
    </w:pPr>
    <w:rPr>
      <w:b/>
      <w:sz w:val="24"/>
      <w:lang w:val="es-MX"/>
    </w:rPr>
  </w:style>
  <w:style w:type="paragraph" w:styleId="Ttulo8">
    <w:name w:val="heading 8"/>
    <w:basedOn w:val="Normal"/>
    <w:next w:val="Normal"/>
    <w:uiPriority w:val="9"/>
    <w:qFormat/>
    <w:pPr>
      <w:keepNext/>
      <w:jc w:val="center"/>
      <w:outlineLvl w:val="7"/>
    </w:pPr>
    <w:rPr>
      <w:b/>
      <w:color w:val="000000"/>
      <w:sz w:val="24"/>
      <w:lang w:val="es-ES"/>
    </w:rPr>
  </w:style>
  <w:style w:type="paragraph" w:styleId="Ttulo9">
    <w:name w:val="heading 9"/>
    <w:basedOn w:val="Normal"/>
    <w:next w:val="Normal"/>
    <w:qFormat/>
    <w:pPr>
      <w:keepNext/>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A112C"/>
    <w:rPr>
      <w:rFonts w:ascii="Arial" w:hAnsi="Arial"/>
      <w:b/>
      <w:snapToGrid w:val="0"/>
      <w:sz w:val="24"/>
      <w:lang w:val="es-MX" w:eastAsia="es-ES"/>
    </w:rPr>
  </w:style>
  <w:style w:type="paragraph" w:styleId="Textoindependiente">
    <w:name w:val="Body Text"/>
    <w:basedOn w:val="Normal"/>
    <w:rPr>
      <w:lang w:val="es-ES"/>
    </w:rPr>
  </w:style>
  <w:style w:type="paragraph" w:styleId="Encabezado">
    <w:name w:val="header"/>
    <w:aliases w:val="encabezado"/>
    <w:basedOn w:val="Normal"/>
    <w:link w:val="EncabezadoCar"/>
    <w:uiPriority w:val="99"/>
    <w:pPr>
      <w:tabs>
        <w:tab w:val="center" w:pos="4252"/>
        <w:tab w:val="right" w:pos="8504"/>
      </w:tabs>
      <w:spacing w:after="120"/>
    </w:pPr>
    <w:rPr>
      <w:b/>
      <w:snapToGrid/>
      <w:sz w:val="24"/>
      <w:lang w:val="en-US"/>
    </w:rPr>
  </w:style>
  <w:style w:type="paragraph" w:styleId="TDC1">
    <w:name w:val="toc 1"/>
    <w:basedOn w:val="Normal"/>
    <w:next w:val="Normal"/>
    <w:autoRedefine/>
    <w:uiPriority w:val="39"/>
    <w:rsid w:val="00B514D1"/>
    <w:pPr>
      <w:shd w:val="clear" w:color="auto" w:fill="FFFFFF" w:themeFill="background1"/>
      <w:tabs>
        <w:tab w:val="left" w:pos="440"/>
        <w:tab w:val="right" w:leader="dot" w:pos="9394"/>
      </w:tabs>
      <w:spacing w:before="120" w:after="120"/>
      <w:jc w:val="left"/>
    </w:pPr>
    <w:rPr>
      <w:rFonts w:ascii="Times New Roman" w:hAnsi="Times New Roman"/>
      <w:b/>
      <w:caps/>
      <w:sz w:val="20"/>
    </w:rPr>
  </w:style>
  <w:style w:type="paragraph" w:styleId="TDC2">
    <w:name w:val="toc 2"/>
    <w:basedOn w:val="Normal"/>
    <w:next w:val="Normal"/>
    <w:autoRedefine/>
    <w:uiPriority w:val="39"/>
    <w:pPr>
      <w:spacing w:after="0"/>
      <w:ind w:left="220"/>
      <w:jc w:val="left"/>
    </w:pPr>
    <w:rPr>
      <w:rFonts w:ascii="Times New Roman" w:hAnsi="Times New Roman"/>
      <w:smallCaps/>
      <w:sz w:val="20"/>
    </w:rPr>
  </w:style>
  <w:style w:type="paragraph" w:styleId="TDC3">
    <w:name w:val="toc 3"/>
    <w:basedOn w:val="Normal"/>
    <w:next w:val="Normal"/>
    <w:autoRedefine/>
    <w:uiPriority w:val="39"/>
    <w:pPr>
      <w:spacing w:after="0"/>
      <w:ind w:left="440"/>
      <w:jc w:val="left"/>
    </w:pPr>
    <w:rPr>
      <w:rFonts w:ascii="Times New Roman" w:hAnsi="Times New Roman"/>
      <w:i/>
      <w:sz w:val="20"/>
    </w:rPr>
  </w:style>
  <w:style w:type="paragraph" w:styleId="TDC4">
    <w:name w:val="toc 4"/>
    <w:basedOn w:val="Normal"/>
    <w:next w:val="Normal"/>
    <w:autoRedefine/>
    <w:semiHidden/>
    <w:pPr>
      <w:spacing w:after="0"/>
      <w:ind w:left="660"/>
      <w:jc w:val="left"/>
    </w:pPr>
    <w:rPr>
      <w:rFonts w:ascii="Times New Roman" w:hAnsi="Times New Roman"/>
      <w:sz w:val="18"/>
    </w:rPr>
  </w:style>
  <w:style w:type="paragraph" w:styleId="TDC5">
    <w:name w:val="toc 5"/>
    <w:basedOn w:val="Normal"/>
    <w:next w:val="Normal"/>
    <w:autoRedefine/>
    <w:semiHidden/>
    <w:pPr>
      <w:spacing w:after="0"/>
      <w:ind w:left="880"/>
      <w:jc w:val="left"/>
    </w:pPr>
    <w:rPr>
      <w:rFonts w:ascii="Times New Roman" w:hAnsi="Times New Roman"/>
      <w:sz w:val="18"/>
    </w:rPr>
  </w:style>
  <w:style w:type="paragraph" w:styleId="TDC6">
    <w:name w:val="toc 6"/>
    <w:basedOn w:val="Normal"/>
    <w:next w:val="Normal"/>
    <w:autoRedefine/>
    <w:semiHidden/>
    <w:pPr>
      <w:spacing w:after="0"/>
      <w:ind w:left="1100"/>
      <w:jc w:val="left"/>
    </w:pPr>
    <w:rPr>
      <w:rFonts w:ascii="Times New Roman" w:hAnsi="Times New Roman"/>
      <w:sz w:val="18"/>
    </w:rPr>
  </w:style>
  <w:style w:type="paragraph" w:styleId="TDC7">
    <w:name w:val="toc 7"/>
    <w:basedOn w:val="Normal"/>
    <w:next w:val="Normal"/>
    <w:autoRedefine/>
    <w:semiHidden/>
    <w:pPr>
      <w:spacing w:after="0"/>
      <w:ind w:left="1320"/>
      <w:jc w:val="left"/>
    </w:pPr>
    <w:rPr>
      <w:rFonts w:ascii="Times New Roman" w:hAnsi="Times New Roman"/>
      <w:sz w:val="18"/>
    </w:rPr>
  </w:style>
  <w:style w:type="paragraph" w:styleId="TDC8">
    <w:name w:val="toc 8"/>
    <w:basedOn w:val="Normal"/>
    <w:next w:val="Normal"/>
    <w:autoRedefine/>
    <w:semiHidden/>
    <w:pPr>
      <w:spacing w:after="0"/>
      <w:ind w:left="1540"/>
      <w:jc w:val="left"/>
    </w:pPr>
    <w:rPr>
      <w:rFonts w:ascii="Times New Roman" w:hAnsi="Times New Roman"/>
      <w:sz w:val="18"/>
    </w:rPr>
  </w:style>
  <w:style w:type="paragraph" w:styleId="TDC9">
    <w:name w:val="toc 9"/>
    <w:basedOn w:val="Normal"/>
    <w:next w:val="Normal"/>
    <w:autoRedefine/>
    <w:semiHidden/>
    <w:pPr>
      <w:spacing w:after="0"/>
      <w:ind w:left="1760"/>
      <w:jc w:val="left"/>
    </w:pPr>
    <w:rPr>
      <w:rFonts w:ascii="Times New Roman" w:hAnsi="Times New Roman"/>
      <w:sz w:val="18"/>
    </w:rPr>
  </w:style>
  <w:style w:type="paragraph" w:styleId="Textoindependiente2">
    <w:name w:val="Body Text 2"/>
    <w:basedOn w:val="Normal"/>
    <w:pPr>
      <w:jc w:val="center"/>
    </w:pPr>
    <w:rPr>
      <w:b/>
      <w:sz w:val="36"/>
      <w:lang w:val="es-MX"/>
    </w:rPr>
  </w:style>
  <w:style w:type="paragraph" w:styleId="Piedepgina">
    <w:name w:val="footer"/>
    <w:basedOn w:val="Normal"/>
    <w:link w:val="PiedepginaCar"/>
    <w:pPr>
      <w:tabs>
        <w:tab w:val="center" w:pos="4419"/>
        <w:tab w:val="right" w:pos="8838"/>
      </w:tabs>
    </w:pPr>
  </w:style>
  <w:style w:type="paragraph" w:customStyle="1" w:styleId="TableBody">
    <w:name w:val="Table Body"/>
    <w:basedOn w:val="Normal"/>
    <w:pPr>
      <w:spacing w:after="0"/>
      <w:jc w:val="left"/>
    </w:pPr>
    <w:rPr>
      <w:rFonts w:ascii="Times New Roman" w:hAnsi="Times New Roman"/>
      <w:snapToGrid/>
      <w:sz w:val="20"/>
      <w:lang w:val="en-US"/>
    </w:rPr>
  </w:style>
  <w:style w:type="paragraph" w:customStyle="1" w:styleId="TableHeader">
    <w:name w:val="Table Header"/>
    <w:basedOn w:val="Normal"/>
    <w:pPr>
      <w:shd w:val="pct30" w:color="auto" w:fill="auto"/>
      <w:spacing w:after="0"/>
      <w:jc w:val="left"/>
    </w:pPr>
    <w:rPr>
      <w:b/>
      <w:snapToGrid/>
      <w:sz w:val="18"/>
      <w:lang w:val="en-US"/>
    </w:rPr>
  </w:style>
  <w:style w:type="paragraph" w:styleId="Sangradetextonormal">
    <w:name w:val="Body Text Indent"/>
    <w:basedOn w:val="Normal"/>
    <w:pPr>
      <w:ind w:left="708"/>
    </w:pPr>
    <w:rPr>
      <w:lang w:val="es-ES"/>
    </w:rPr>
  </w:style>
  <w:style w:type="paragraph" w:styleId="Textoindependiente3">
    <w:name w:val="Body Text 3"/>
    <w:basedOn w:val="Normal"/>
    <w:link w:val="Textoindependiente3Car"/>
    <w:rPr>
      <w:color w:val="FF0000"/>
    </w:rPr>
  </w:style>
  <w:style w:type="character" w:customStyle="1" w:styleId="Textoindependiente3Car">
    <w:name w:val="Texto independiente 3 Car"/>
    <w:basedOn w:val="Fuentedeprrafopredeter"/>
    <w:link w:val="Textoindependiente3"/>
    <w:rsid w:val="006A112C"/>
    <w:rPr>
      <w:rFonts w:ascii="Arial" w:hAnsi="Arial"/>
      <w:snapToGrid w:val="0"/>
      <w:color w:val="FF0000"/>
      <w:sz w:val="22"/>
      <w:lang w:val="es-CR"/>
    </w:rPr>
  </w:style>
  <w:style w:type="paragraph" w:styleId="Textonotapie">
    <w:name w:val="footnote text"/>
    <w:aliases w:val="Texto,nota,pie,Ref.,al,Footnote reference,FA Fu,Footnote Text Char Char Char Char Char,Footnote Text Char Char Char Char,Footnote Text Char Char Char,Footnote Text Cha,FA Fußnotentext,FA Fuﬂnotentext,Footnote Text Char Char,Ca,Footnote Te"/>
    <w:basedOn w:val="Normal"/>
    <w:link w:val="TextonotapieCar"/>
    <w:semiHidden/>
    <w:qFormat/>
    <w:rPr>
      <w:sz w:val="20"/>
    </w:rPr>
  </w:style>
  <w:style w:type="character" w:styleId="Refdenotaalpie">
    <w:name w:val="footnote reference"/>
    <w:aliases w:val="ƒ89,^ƒ89,Footnotes refss,Texto de nota al pie,Appel note de bas de page,Referencia nota al pie,Footnote number,referencia nota al pie,BVI fnr,f,Ref,de nota al pie,FC,Footnote Reference"/>
    <w:basedOn w:val="Fuentedeprrafopredeter"/>
    <w:uiPriority w:val="99"/>
    <w:qFormat/>
    <w:rPr>
      <w:vertAlign w:val="superscript"/>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napToGrid/>
      <w:sz w:val="24"/>
      <w:szCs w:val="24"/>
      <w:lang w:val="en-US" w:eastAsia="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napToGrid/>
      <w:sz w:val="24"/>
      <w:szCs w:val="24"/>
      <w:lang w:val="en-US"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napToGrid/>
      <w:sz w:val="24"/>
      <w:szCs w:val="24"/>
      <w:lang w:val="en-US"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napToGrid/>
      <w:sz w:val="24"/>
      <w:szCs w:val="24"/>
      <w:lang w:val="en-US"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lang w:val="en-US"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i/>
      <w:iCs/>
      <w:snapToGrid/>
      <w:sz w:val="24"/>
      <w:szCs w:val="24"/>
      <w:lang w:val="en-US" w:eastAsia="en-US"/>
    </w:rPr>
  </w:style>
  <w:style w:type="paragraph" w:customStyle="1" w:styleId="EstiloTtulo1Arial12pt">
    <w:name w:val="Estilo Título 1 + Arial 12 pt"/>
    <w:basedOn w:val="Ttulo1"/>
    <w:pPr>
      <w:keepNext w:val="0"/>
      <w:numPr>
        <w:numId w:val="2"/>
      </w:numPr>
      <w:spacing w:before="240" w:after="0"/>
      <w:jc w:val="left"/>
    </w:pPr>
    <w:rPr>
      <w:bCs/>
      <w:snapToGrid/>
      <w:sz w:val="24"/>
      <w:u w:val="single"/>
      <w:lang w:eastAsia="en-US"/>
    </w:rPr>
  </w:style>
  <w:style w:type="paragraph" w:customStyle="1" w:styleId="Trabajo">
    <w:name w:val="Trabajo"/>
    <w:pPr>
      <w:spacing w:line="360" w:lineRule="auto"/>
      <w:ind w:left="221"/>
      <w:jc w:val="both"/>
    </w:pPr>
    <w:rPr>
      <w:rFonts w:ascii="Arial" w:hAnsi="Arial"/>
      <w:lang w:val="es-ES" w:eastAsia="es-ES"/>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 w:val="20"/>
    </w:rPr>
  </w:style>
  <w:style w:type="character" w:customStyle="1" w:styleId="TextocomentarioCar">
    <w:name w:val="Texto comentario Car"/>
    <w:basedOn w:val="Fuentedeprrafopredeter"/>
    <w:link w:val="Textocomentario"/>
    <w:semiHidden/>
    <w:rsid w:val="006A112C"/>
    <w:rPr>
      <w:rFonts w:ascii="Arial" w:hAnsi="Arial"/>
      <w:snapToGrid w:val="0"/>
      <w:lang w:val="es-CR"/>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sid w:val="006A112C"/>
    <w:rPr>
      <w:rFonts w:ascii="Arial" w:hAnsi="Arial"/>
      <w:b/>
      <w:bCs/>
      <w:snapToGrid w:val="0"/>
      <w:lang w:val="es-CR"/>
    </w:rPr>
  </w:style>
  <w:style w:type="paragraph" w:styleId="Textodeglobo">
    <w:name w:val="Balloon Text"/>
    <w:basedOn w:val="Normal"/>
    <w:link w:val="TextodegloboCar"/>
    <w:semiHidden/>
    <w:rPr>
      <w:rFonts w:ascii="Tahoma" w:hAnsi="Tahoma" w:cs="Tahoma"/>
      <w:sz w:val="16"/>
      <w:szCs w:val="16"/>
    </w:rPr>
  </w:style>
  <w:style w:type="character" w:customStyle="1" w:styleId="TextodegloboCar">
    <w:name w:val="Texto de globo Car"/>
    <w:basedOn w:val="Fuentedeprrafopredeter"/>
    <w:link w:val="Textodeglobo"/>
    <w:semiHidden/>
    <w:rsid w:val="006A112C"/>
    <w:rPr>
      <w:rFonts w:ascii="Tahoma" w:hAnsi="Tahoma" w:cs="Tahoma"/>
      <w:snapToGrid w:val="0"/>
      <w:sz w:val="16"/>
      <w:szCs w:val="16"/>
      <w:lang w:val="es-CR"/>
    </w:rPr>
  </w:style>
  <w:style w:type="character" w:styleId="Nmerodepgina">
    <w:name w:val="page number"/>
    <w:basedOn w:val="Fuentedeprrafopredeter"/>
    <w:rsid w:val="00173D8C"/>
  </w:style>
  <w:style w:type="paragraph" w:customStyle="1" w:styleId="NormalPARRAFO-1">
    <w:name w:val="Normal.PARRAFO-1"/>
    <w:rsid w:val="00806E98"/>
    <w:pPr>
      <w:widowControl w:val="0"/>
      <w:tabs>
        <w:tab w:val="left" w:pos="-720"/>
        <w:tab w:val="left" w:pos="0"/>
      </w:tabs>
      <w:suppressAutoHyphens/>
      <w:ind w:left="221"/>
      <w:jc w:val="both"/>
    </w:pPr>
    <w:rPr>
      <w:spacing w:val="-3"/>
      <w:sz w:val="24"/>
      <w:lang w:eastAsia="es-ES"/>
    </w:rPr>
  </w:style>
  <w:style w:type="character" w:customStyle="1" w:styleId="Sangra2detindependienteCar">
    <w:name w:val="Sangría 2 de t. independiente Car"/>
    <w:basedOn w:val="Fuentedeprrafopredeter"/>
    <w:link w:val="Sangra2detindependiente"/>
    <w:rsid w:val="006A112C"/>
    <w:rPr>
      <w:sz w:val="24"/>
    </w:rPr>
  </w:style>
  <w:style w:type="paragraph" w:styleId="Sangra2detindependiente">
    <w:name w:val="Body Text Indent 2"/>
    <w:basedOn w:val="Normal"/>
    <w:link w:val="Sangra2detindependienteCar"/>
    <w:rsid w:val="006A112C"/>
    <w:pPr>
      <w:spacing w:after="120" w:line="480" w:lineRule="auto"/>
      <w:ind w:left="283"/>
      <w:jc w:val="left"/>
    </w:pPr>
    <w:rPr>
      <w:rFonts w:ascii="Times New Roman" w:hAnsi="Times New Roman"/>
      <w:snapToGrid/>
      <w:sz w:val="24"/>
      <w:lang w:val="es-ES"/>
    </w:rPr>
  </w:style>
  <w:style w:type="character" w:customStyle="1" w:styleId="TtuloCar">
    <w:name w:val="Título Car"/>
    <w:basedOn w:val="Fuentedeprrafopredeter"/>
    <w:link w:val="Ttulo"/>
    <w:rsid w:val="006A112C"/>
    <w:rPr>
      <w:rFonts w:ascii="Arial" w:hAnsi="Arial"/>
      <w:b/>
      <w:sz w:val="36"/>
      <w:lang w:val="en-US" w:eastAsia="en-US"/>
    </w:rPr>
  </w:style>
  <w:style w:type="paragraph" w:styleId="Ttulo">
    <w:name w:val="Title"/>
    <w:basedOn w:val="Normal"/>
    <w:next w:val="Normal"/>
    <w:link w:val="TtuloCar"/>
    <w:qFormat/>
    <w:rsid w:val="006A112C"/>
    <w:pPr>
      <w:widowControl w:val="0"/>
      <w:spacing w:after="0"/>
      <w:jc w:val="center"/>
    </w:pPr>
    <w:rPr>
      <w:b/>
      <w:snapToGrid/>
      <w:sz w:val="36"/>
      <w:lang w:val="en-US" w:eastAsia="en-US"/>
    </w:rPr>
  </w:style>
  <w:style w:type="paragraph" w:customStyle="1" w:styleId="Trabajo1">
    <w:name w:val="Trabajo1"/>
    <w:rsid w:val="006A112C"/>
    <w:pPr>
      <w:spacing w:line="360" w:lineRule="auto"/>
      <w:ind w:left="221"/>
      <w:jc w:val="both"/>
    </w:pPr>
    <w:rPr>
      <w:rFonts w:ascii="Arial" w:hAnsi="Arial"/>
      <w:lang w:val="es-ES" w:eastAsia="es-ES"/>
    </w:rPr>
  </w:style>
  <w:style w:type="paragraph" w:customStyle="1" w:styleId="NormalPARRAFO-11">
    <w:name w:val="Normal.PARRAFO-11"/>
    <w:rsid w:val="006A112C"/>
    <w:pPr>
      <w:widowControl w:val="0"/>
      <w:tabs>
        <w:tab w:val="left" w:pos="-720"/>
        <w:tab w:val="left" w:pos="0"/>
      </w:tabs>
      <w:suppressAutoHyphens/>
      <w:ind w:left="221"/>
      <w:jc w:val="both"/>
    </w:pPr>
    <w:rPr>
      <w:spacing w:val="-3"/>
      <w:sz w:val="24"/>
      <w:lang w:eastAsia="es-ES"/>
    </w:rPr>
  </w:style>
  <w:style w:type="paragraph" w:customStyle="1" w:styleId="NormalPARRAFO-12">
    <w:name w:val="Normal.PARRAFO-12"/>
    <w:rsid w:val="006A112C"/>
    <w:pPr>
      <w:widowControl w:val="0"/>
      <w:tabs>
        <w:tab w:val="left" w:pos="-720"/>
        <w:tab w:val="left" w:pos="0"/>
      </w:tabs>
      <w:suppressAutoHyphens/>
      <w:ind w:left="221"/>
      <w:jc w:val="both"/>
    </w:pPr>
    <w:rPr>
      <w:spacing w:val="-3"/>
      <w:sz w:val="24"/>
      <w:lang w:eastAsia="es-ES"/>
    </w:rPr>
  </w:style>
  <w:style w:type="paragraph" w:customStyle="1" w:styleId="Trabajo2">
    <w:name w:val="Trabajo2"/>
    <w:rsid w:val="006A112C"/>
    <w:pPr>
      <w:spacing w:line="360" w:lineRule="auto"/>
      <w:ind w:left="221"/>
      <w:jc w:val="both"/>
    </w:pPr>
    <w:rPr>
      <w:rFonts w:ascii="Arial" w:hAnsi="Arial"/>
      <w:lang w:val="es-ES" w:eastAsia="es-ES"/>
    </w:rPr>
  </w:style>
  <w:style w:type="paragraph" w:customStyle="1" w:styleId="NormalPARRAFO-13">
    <w:name w:val="Normal.PARRAFO-13"/>
    <w:rsid w:val="006A112C"/>
    <w:pPr>
      <w:widowControl w:val="0"/>
      <w:tabs>
        <w:tab w:val="left" w:pos="-720"/>
        <w:tab w:val="left" w:pos="0"/>
      </w:tabs>
      <w:suppressAutoHyphens/>
      <w:ind w:left="221"/>
      <w:jc w:val="both"/>
    </w:pPr>
    <w:rPr>
      <w:spacing w:val="-3"/>
      <w:sz w:val="24"/>
      <w:lang w:eastAsia="es-ES"/>
    </w:rPr>
  </w:style>
  <w:style w:type="character" w:styleId="Textodelmarcadordeposicin">
    <w:name w:val="Placeholder Text"/>
    <w:basedOn w:val="Fuentedeprrafopredeter"/>
    <w:uiPriority w:val="99"/>
    <w:semiHidden/>
    <w:rsid w:val="00D96F8D"/>
    <w:rPr>
      <w:rFonts w:cs="Times New Roman"/>
      <w:color w:val="808080"/>
    </w:rPr>
  </w:style>
  <w:style w:type="paragraph" w:styleId="Textodebloque">
    <w:name w:val="Block Text"/>
    <w:basedOn w:val="Normal"/>
    <w:rsid w:val="006A3574"/>
    <w:pPr>
      <w:spacing w:after="0"/>
      <w:ind w:left="709" w:right="708"/>
    </w:pPr>
    <w:rPr>
      <w:i/>
      <w:snapToGrid/>
      <w:sz w:val="24"/>
      <w:lang w:val="es-MX" w:eastAsia="en-US"/>
    </w:rPr>
  </w:style>
  <w:style w:type="paragraph" w:customStyle="1" w:styleId="Epgrafe">
    <w:name w:val="Epígrafe"/>
    <w:basedOn w:val="Normal"/>
    <w:next w:val="Normal"/>
    <w:qFormat/>
    <w:rsid w:val="006F33F6"/>
    <w:pPr>
      <w:spacing w:after="120"/>
      <w:ind w:left="0"/>
    </w:pPr>
    <w:rPr>
      <w:b/>
      <w:bCs/>
      <w:snapToGrid/>
      <w:sz w:val="20"/>
    </w:rPr>
  </w:style>
  <w:style w:type="table" w:styleId="Tablaconcuadrcula">
    <w:name w:val="Table Grid"/>
    <w:basedOn w:val="Tablanormal"/>
    <w:rsid w:val="00D17B83"/>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aliases w:val="encabezado Car"/>
    <w:link w:val="Encabezado"/>
    <w:uiPriority w:val="99"/>
    <w:rsid w:val="0084584A"/>
    <w:rPr>
      <w:rFonts w:ascii="Arial" w:hAnsi="Arial"/>
      <w:b/>
      <w:sz w:val="24"/>
      <w:lang w:val="en-US" w:eastAsia="es-ES"/>
    </w:rPr>
  </w:style>
  <w:style w:type="paragraph" w:styleId="Lista">
    <w:name w:val="List"/>
    <w:basedOn w:val="Normal"/>
    <w:rsid w:val="00A978B9"/>
    <w:pPr>
      <w:spacing w:after="0"/>
      <w:ind w:left="283" w:hanging="283"/>
      <w:jc w:val="left"/>
    </w:pPr>
    <w:rPr>
      <w:rFonts w:ascii="Times New Roman" w:hAnsi="Times New Roman"/>
      <w:snapToGrid/>
      <w:sz w:val="24"/>
      <w:szCs w:val="24"/>
    </w:rPr>
  </w:style>
  <w:style w:type="character" w:customStyle="1" w:styleId="PiedepginaCar">
    <w:name w:val="Pie de página Car"/>
    <w:basedOn w:val="Fuentedeprrafopredeter"/>
    <w:link w:val="Piedepgina"/>
    <w:rsid w:val="00A73A77"/>
    <w:rPr>
      <w:rFonts w:ascii="Arial" w:hAnsi="Arial"/>
      <w:snapToGrid w:val="0"/>
      <w:sz w:val="22"/>
      <w:lang w:eastAsia="es-ES"/>
    </w:rPr>
  </w:style>
  <w:style w:type="paragraph" w:customStyle="1" w:styleId="Textodecampo">
    <w:name w:val="Texto de campo"/>
    <w:basedOn w:val="Normal"/>
    <w:rsid w:val="00A73A77"/>
    <w:pPr>
      <w:spacing w:before="60"/>
      <w:ind w:left="0"/>
      <w:jc w:val="left"/>
    </w:pPr>
    <w:rPr>
      <w:rFonts w:cs="Arial"/>
      <w:snapToGrid/>
      <w:sz w:val="19"/>
      <w:szCs w:val="19"/>
      <w:lang w:val="en-US" w:eastAsia="en-US" w:bidi="en-US"/>
    </w:rPr>
  </w:style>
  <w:style w:type="paragraph" w:styleId="Prrafodelista">
    <w:name w:val="List Paragraph"/>
    <w:aliases w:val="Bullet 1,Use Case List Paragraph,Lista vistosa - Énfasis 11,Párrafo de lista Car Car Car"/>
    <w:basedOn w:val="Normal"/>
    <w:link w:val="PrrafodelistaCar"/>
    <w:uiPriority w:val="34"/>
    <w:qFormat/>
    <w:rsid w:val="00243237"/>
    <w:pPr>
      <w:ind w:left="720"/>
      <w:contextualSpacing/>
    </w:pPr>
  </w:style>
  <w:style w:type="paragraph" w:customStyle="1" w:styleId="Etiquetadecampo">
    <w:name w:val="Etiqueta de campo"/>
    <w:basedOn w:val="Normal"/>
    <w:rsid w:val="003763AD"/>
    <w:pPr>
      <w:spacing w:before="60"/>
      <w:ind w:left="0"/>
      <w:jc w:val="left"/>
    </w:pPr>
    <w:rPr>
      <w:rFonts w:cs="Arial"/>
      <w:b/>
      <w:snapToGrid/>
      <w:sz w:val="19"/>
      <w:szCs w:val="19"/>
      <w:lang w:val="en-US" w:eastAsia="en-US" w:bidi="en-US"/>
    </w:rPr>
  </w:style>
  <w:style w:type="character" w:customStyle="1" w:styleId="PrrafodelistaCar">
    <w:name w:val="Párrafo de lista Car"/>
    <w:aliases w:val="Bullet 1 Car,Use Case List Paragraph Car,Lista vistosa - Énfasis 11 Car,Párrafo de lista Car Car Car Car"/>
    <w:link w:val="Prrafodelista"/>
    <w:uiPriority w:val="34"/>
    <w:rsid w:val="000500BB"/>
    <w:rPr>
      <w:rFonts w:ascii="Arial" w:hAnsi="Arial"/>
      <w:snapToGrid w:val="0"/>
      <w:sz w:val="22"/>
      <w:lang w:eastAsia="es-ES"/>
    </w:rPr>
  </w:style>
  <w:style w:type="table" w:customStyle="1" w:styleId="Tablaconcuadrcula1">
    <w:name w:val="Tabla con cuadrícula1"/>
    <w:basedOn w:val="Tablanormal"/>
    <w:next w:val="Tablaconcuadrcula"/>
    <w:uiPriority w:val="39"/>
    <w:rsid w:val="00AB2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Texto Car,nota Car,pie Car,Ref. Car,al Car,Footnote reference Car,FA Fu Car,Footnote Text Char Char Char Char Char Car,Footnote Text Char Char Char Char Car,Footnote Text Char Char Char Car,Footnote Text Cha Car,FA Fußnotentext Car"/>
    <w:basedOn w:val="Fuentedeprrafopredeter"/>
    <w:link w:val="Textonotapie"/>
    <w:semiHidden/>
    <w:qFormat/>
    <w:locked/>
    <w:rsid w:val="00554D1F"/>
    <w:rPr>
      <w:rFonts w:ascii="Arial" w:hAnsi="Arial"/>
      <w:snapToGrid w:val="0"/>
      <w:lang w:eastAsia="es-ES"/>
    </w:rPr>
  </w:style>
  <w:style w:type="table" w:customStyle="1" w:styleId="Tablaconcuadrcula2">
    <w:name w:val="Tabla con cuadrícula2"/>
    <w:basedOn w:val="Tablanormal"/>
    <w:next w:val="Tablaconcuadrcula"/>
    <w:rsid w:val="006668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717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0402">
      <w:bodyDiv w:val="1"/>
      <w:marLeft w:val="0"/>
      <w:marRight w:val="0"/>
      <w:marTop w:val="0"/>
      <w:marBottom w:val="0"/>
      <w:divBdr>
        <w:top w:val="none" w:sz="0" w:space="0" w:color="auto"/>
        <w:left w:val="none" w:sz="0" w:space="0" w:color="auto"/>
        <w:bottom w:val="none" w:sz="0" w:space="0" w:color="auto"/>
        <w:right w:val="none" w:sz="0" w:space="0" w:color="auto"/>
      </w:divBdr>
      <w:divsChild>
        <w:div w:id="1565065219">
          <w:marLeft w:val="547"/>
          <w:marRight w:val="0"/>
          <w:marTop w:val="0"/>
          <w:marBottom w:val="0"/>
          <w:divBdr>
            <w:top w:val="none" w:sz="0" w:space="0" w:color="auto"/>
            <w:left w:val="none" w:sz="0" w:space="0" w:color="auto"/>
            <w:bottom w:val="none" w:sz="0" w:space="0" w:color="auto"/>
            <w:right w:val="none" w:sz="0" w:space="0" w:color="auto"/>
          </w:divBdr>
        </w:div>
      </w:divsChild>
    </w:div>
    <w:div w:id="668948544">
      <w:bodyDiv w:val="1"/>
      <w:marLeft w:val="0"/>
      <w:marRight w:val="0"/>
      <w:marTop w:val="0"/>
      <w:marBottom w:val="0"/>
      <w:divBdr>
        <w:top w:val="none" w:sz="0" w:space="0" w:color="auto"/>
        <w:left w:val="none" w:sz="0" w:space="0" w:color="auto"/>
        <w:bottom w:val="none" w:sz="0" w:space="0" w:color="auto"/>
        <w:right w:val="none" w:sz="0" w:space="0" w:color="auto"/>
      </w:divBdr>
      <w:divsChild>
        <w:div w:id="1941646877">
          <w:marLeft w:val="547"/>
          <w:marRight w:val="0"/>
          <w:marTop w:val="0"/>
          <w:marBottom w:val="0"/>
          <w:divBdr>
            <w:top w:val="none" w:sz="0" w:space="0" w:color="auto"/>
            <w:left w:val="none" w:sz="0" w:space="0" w:color="auto"/>
            <w:bottom w:val="none" w:sz="0" w:space="0" w:color="auto"/>
            <w:right w:val="none" w:sz="0" w:space="0" w:color="auto"/>
          </w:divBdr>
        </w:div>
      </w:divsChild>
    </w:div>
    <w:div w:id="757092841">
      <w:bodyDiv w:val="1"/>
      <w:marLeft w:val="0"/>
      <w:marRight w:val="0"/>
      <w:marTop w:val="0"/>
      <w:marBottom w:val="0"/>
      <w:divBdr>
        <w:top w:val="none" w:sz="0" w:space="0" w:color="auto"/>
        <w:left w:val="none" w:sz="0" w:space="0" w:color="auto"/>
        <w:bottom w:val="none" w:sz="0" w:space="0" w:color="auto"/>
        <w:right w:val="none" w:sz="0" w:space="0" w:color="auto"/>
      </w:divBdr>
      <w:divsChild>
        <w:div w:id="60103356">
          <w:marLeft w:val="547"/>
          <w:marRight w:val="0"/>
          <w:marTop w:val="0"/>
          <w:marBottom w:val="0"/>
          <w:divBdr>
            <w:top w:val="none" w:sz="0" w:space="0" w:color="auto"/>
            <w:left w:val="none" w:sz="0" w:space="0" w:color="auto"/>
            <w:bottom w:val="none" w:sz="0" w:space="0" w:color="auto"/>
            <w:right w:val="none" w:sz="0" w:space="0" w:color="auto"/>
          </w:divBdr>
        </w:div>
      </w:divsChild>
    </w:div>
    <w:div w:id="814757029">
      <w:bodyDiv w:val="1"/>
      <w:marLeft w:val="0"/>
      <w:marRight w:val="0"/>
      <w:marTop w:val="0"/>
      <w:marBottom w:val="0"/>
      <w:divBdr>
        <w:top w:val="none" w:sz="0" w:space="0" w:color="auto"/>
        <w:left w:val="none" w:sz="0" w:space="0" w:color="auto"/>
        <w:bottom w:val="none" w:sz="0" w:space="0" w:color="auto"/>
        <w:right w:val="none" w:sz="0" w:space="0" w:color="auto"/>
      </w:divBdr>
      <w:divsChild>
        <w:div w:id="2063794207">
          <w:marLeft w:val="547"/>
          <w:marRight w:val="0"/>
          <w:marTop w:val="0"/>
          <w:marBottom w:val="0"/>
          <w:divBdr>
            <w:top w:val="none" w:sz="0" w:space="0" w:color="auto"/>
            <w:left w:val="none" w:sz="0" w:space="0" w:color="auto"/>
            <w:bottom w:val="none" w:sz="0" w:space="0" w:color="auto"/>
            <w:right w:val="none" w:sz="0" w:space="0" w:color="auto"/>
          </w:divBdr>
        </w:div>
      </w:divsChild>
    </w:div>
    <w:div w:id="851917725">
      <w:bodyDiv w:val="1"/>
      <w:marLeft w:val="0"/>
      <w:marRight w:val="0"/>
      <w:marTop w:val="0"/>
      <w:marBottom w:val="0"/>
      <w:divBdr>
        <w:top w:val="none" w:sz="0" w:space="0" w:color="auto"/>
        <w:left w:val="none" w:sz="0" w:space="0" w:color="auto"/>
        <w:bottom w:val="none" w:sz="0" w:space="0" w:color="auto"/>
        <w:right w:val="none" w:sz="0" w:space="0" w:color="auto"/>
      </w:divBdr>
    </w:div>
    <w:div w:id="968171907">
      <w:bodyDiv w:val="1"/>
      <w:marLeft w:val="0"/>
      <w:marRight w:val="0"/>
      <w:marTop w:val="0"/>
      <w:marBottom w:val="0"/>
      <w:divBdr>
        <w:top w:val="none" w:sz="0" w:space="0" w:color="auto"/>
        <w:left w:val="none" w:sz="0" w:space="0" w:color="auto"/>
        <w:bottom w:val="none" w:sz="0" w:space="0" w:color="auto"/>
        <w:right w:val="none" w:sz="0" w:space="0" w:color="auto"/>
      </w:divBdr>
      <w:divsChild>
        <w:div w:id="706369810">
          <w:marLeft w:val="547"/>
          <w:marRight w:val="0"/>
          <w:marTop w:val="0"/>
          <w:marBottom w:val="0"/>
          <w:divBdr>
            <w:top w:val="none" w:sz="0" w:space="0" w:color="auto"/>
            <w:left w:val="none" w:sz="0" w:space="0" w:color="auto"/>
            <w:bottom w:val="none" w:sz="0" w:space="0" w:color="auto"/>
            <w:right w:val="none" w:sz="0" w:space="0" w:color="auto"/>
          </w:divBdr>
        </w:div>
      </w:divsChild>
    </w:div>
    <w:div w:id="1393119201">
      <w:bodyDiv w:val="1"/>
      <w:marLeft w:val="0"/>
      <w:marRight w:val="0"/>
      <w:marTop w:val="0"/>
      <w:marBottom w:val="0"/>
      <w:divBdr>
        <w:top w:val="none" w:sz="0" w:space="0" w:color="auto"/>
        <w:left w:val="none" w:sz="0" w:space="0" w:color="auto"/>
        <w:bottom w:val="none" w:sz="0" w:space="0" w:color="auto"/>
        <w:right w:val="none" w:sz="0" w:space="0" w:color="auto"/>
      </w:divBdr>
      <w:divsChild>
        <w:div w:id="1431240723">
          <w:marLeft w:val="547"/>
          <w:marRight w:val="0"/>
          <w:marTop w:val="0"/>
          <w:marBottom w:val="0"/>
          <w:divBdr>
            <w:top w:val="none" w:sz="0" w:space="0" w:color="auto"/>
            <w:left w:val="none" w:sz="0" w:space="0" w:color="auto"/>
            <w:bottom w:val="none" w:sz="0" w:space="0" w:color="auto"/>
            <w:right w:val="none" w:sz="0" w:space="0" w:color="auto"/>
          </w:divBdr>
        </w:div>
      </w:divsChild>
    </w:div>
    <w:div w:id="1397821721">
      <w:bodyDiv w:val="1"/>
      <w:marLeft w:val="0"/>
      <w:marRight w:val="0"/>
      <w:marTop w:val="0"/>
      <w:marBottom w:val="0"/>
      <w:divBdr>
        <w:top w:val="none" w:sz="0" w:space="0" w:color="auto"/>
        <w:left w:val="none" w:sz="0" w:space="0" w:color="auto"/>
        <w:bottom w:val="none" w:sz="0" w:space="0" w:color="auto"/>
        <w:right w:val="none" w:sz="0" w:space="0" w:color="auto"/>
      </w:divBdr>
    </w:div>
    <w:div w:id="1472290094">
      <w:bodyDiv w:val="1"/>
      <w:marLeft w:val="0"/>
      <w:marRight w:val="0"/>
      <w:marTop w:val="0"/>
      <w:marBottom w:val="0"/>
      <w:divBdr>
        <w:top w:val="none" w:sz="0" w:space="0" w:color="auto"/>
        <w:left w:val="none" w:sz="0" w:space="0" w:color="auto"/>
        <w:bottom w:val="none" w:sz="0" w:space="0" w:color="auto"/>
        <w:right w:val="none" w:sz="0" w:space="0" w:color="auto"/>
      </w:divBdr>
    </w:div>
    <w:div w:id="1527140170">
      <w:bodyDiv w:val="1"/>
      <w:marLeft w:val="0"/>
      <w:marRight w:val="0"/>
      <w:marTop w:val="0"/>
      <w:marBottom w:val="0"/>
      <w:divBdr>
        <w:top w:val="none" w:sz="0" w:space="0" w:color="auto"/>
        <w:left w:val="none" w:sz="0" w:space="0" w:color="auto"/>
        <w:bottom w:val="none" w:sz="0" w:space="0" w:color="auto"/>
        <w:right w:val="none" w:sz="0" w:space="0" w:color="auto"/>
      </w:divBdr>
    </w:div>
    <w:div w:id="1710572253">
      <w:bodyDiv w:val="1"/>
      <w:marLeft w:val="0"/>
      <w:marRight w:val="0"/>
      <w:marTop w:val="0"/>
      <w:marBottom w:val="0"/>
      <w:divBdr>
        <w:top w:val="none" w:sz="0" w:space="0" w:color="auto"/>
        <w:left w:val="none" w:sz="0" w:space="0" w:color="auto"/>
        <w:bottom w:val="none" w:sz="0" w:space="0" w:color="auto"/>
        <w:right w:val="none" w:sz="0" w:space="0" w:color="auto"/>
      </w:divBdr>
      <w:divsChild>
        <w:div w:id="1818185332">
          <w:marLeft w:val="547"/>
          <w:marRight w:val="0"/>
          <w:marTop w:val="0"/>
          <w:marBottom w:val="0"/>
          <w:divBdr>
            <w:top w:val="none" w:sz="0" w:space="0" w:color="auto"/>
            <w:left w:val="none" w:sz="0" w:space="0" w:color="auto"/>
            <w:bottom w:val="none" w:sz="0" w:space="0" w:color="auto"/>
            <w:right w:val="none" w:sz="0" w:space="0" w:color="auto"/>
          </w:divBdr>
        </w:div>
      </w:divsChild>
    </w:div>
    <w:div w:id="1743872157">
      <w:bodyDiv w:val="1"/>
      <w:marLeft w:val="0"/>
      <w:marRight w:val="0"/>
      <w:marTop w:val="0"/>
      <w:marBottom w:val="0"/>
      <w:divBdr>
        <w:top w:val="none" w:sz="0" w:space="0" w:color="auto"/>
        <w:left w:val="none" w:sz="0" w:space="0" w:color="auto"/>
        <w:bottom w:val="none" w:sz="0" w:space="0" w:color="auto"/>
        <w:right w:val="none" w:sz="0" w:space="0" w:color="auto"/>
      </w:divBdr>
      <w:divsChild>
        <w:div w:id="6830390">
          <w:marLeft w:val="547"/>
          <w:marRight w:val="0"/>
          <w:marTop w:val="0"/>
          <w:marBottom w:val="0"/>
          <w:divBdr>
            <w:top w:val="none" w:sz="0" w:space="0" w:color="auto"/>
            <w:left w:val="none" w:sz="0" w:space="0" w:color="auto"/>
            <w:bottom w:val="none" w:sz="0" w:space="0" w:color="auto"/>
            <w:right w:val="none" w:sz="0" w:space="0" w:color="auto"/>
          </w:divBdr>
        </w:div>
      </w:divsChild>
    </w:div>
    <w:div w:id="1743982468">
      <w:bodyDiv w:val="1"/>
      <w:marLeft w:val="0"/>
      <w:marRight w:val="0"/>
      <w:marTop w:val="0"/>
      <w:marBottom w:val="0"/>
      <w:divBdr>
        <w:top w:val="none" w:sz="0" w:space="0" w:color="auto"/>
        <w:left w:val="none" w:sz="0" w:space="0" w:color="auto"/>
        <w:bottom w:val="none" w:sz="0" w:space="0" w:color="auto"/>
        <w:right w:val="none" w:sz="0" w:space="0" w:color="auto"/>
      </w:divBdr>
      <w:divsChild>
        <w:div w:id="549070393">
          <w:marLeft w:val="547"/>
          <w:marRight w:val="0"/>
          <w:marTop w:val="0"/>
          <w:marBottom w:val="0"/>
          <w:divBdr>
            <w:top w:val="none" w:sz="0" w:space="0" w:color="auto"/>
            <w:left w:val="none" w:sz="0" w:space="0" w:color="auto"/>
            <w:bottom w:val="none" w:sz="0" w:space="0" w:color="auto"/>
            <w:right w:val="none" w:sz="0" w:space="0" w:color="auto"/>
          </w:divBdr>
        </w:div>
      </w:divsChild>
    </w:div>
    <w:div w:id="1821263933">
      <w:bodyDiv w:val="1"/>
      <w:marLeft w:val="0"/>
      <w:marRight w:val="0"/>
      <w:marTop w:val="0"/>
      <w:marBottom w:val="0"/>
      <w:divBdr>
        <w:top w:val="none" w:sz="0" w:space="0" w:color="auto"/>
        <w:left w:val="none" w:sz="0" w:space="0" w:color="auto"/>
        <w:bottom w:val="none" w:sz="0" w:space="0" w:color="auto"/>
        <w:right w:val="none" w:sz="0" w:space="0" w:color="auto"/>
      </w:divBdr>
    </w:div>
    <w:div w:id="1874996417">
      <w:bodyDiv w:val="1"/>
      <w:marLeft w:val="0"/>
      <w:marRight w:val="0"/>
      <w:marTop w:val="0"/>
      <w:marBottom w:val="0"/>
      <w:divBdr>
        <w:top w:val="none" w:sz="0" w:space="0" w:color="auto"/>
        <w:left w:val="none" w:sz="0" w:space="0" w:color="auto"/>
        <w:bottom w:val="none" w:sz="0" w:space="0" w:color="auto"/>
        <w:right w:val="none" w:sz="0" w:space="0" w:color="auto"/>
      </w:divBdr>
      <w:divsChild>
        <w:div w:id="1693727527">
          <w:marLeft w:val="547"/>
          <w:marRight w:val="0"/>
          <w:marTop w:val="0"/>
          <w:marBottom w:val="0"/>
          <w:divBdr>
            <w:top w:val="none" w:sz="0" w:space="0" w:color="auto"/>
            <w:left w:val="none" w:sz="0" w:space="0" w:color="auto"/>
            <w:bottom w:val="none" w:sz="0" w:space="0" w:color="auto"/>
            <w:right w:val="none" w:sz="0" w:space="0" w:color="auto"/>
          </w:divBdr>
        </w:div>
      </w:divsChild>
    </w:div>
    <w:div w:id="1887252344">
      <w:bodyDiv w:val="1"/>
      <w:marLeft w:val="0"/>
      <w:marRight w:val="0"/>
      <w:marTop w:val="0"/>
      <w:marBottom w:val="0"/>
      <w:divBdr>
        <w:top w:val="none" w:sz="0" w:space="0" w:color="auto"/>
        <w:left w:val="none" w:sz="0" w:space="0" w:color="auto"/>
        <w:bottom w:val="none" w:sz="0" w:space="0" w:color="auto"/>
        <w:right w:val="none" w:sz="0" w:space="0" w:color="auto"/>
      </w:divBdr>
    </w:div>
    <w:div w:id="21052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nexuspj.poder-judicial.go.cr/search?nq=&amp;q=%22indigenas%22%20&amp;facets=Tipo%20de%20informaci%C3%B3n:Acta%20de%20Consejo%20Superior&amp;facets=Tipo%20de%20informaci%C3%B3n:Acta%20de%20Corte%20Plena&amp;facets=Tipo%20de%20informaci%C3%B3n:Circular%20de%20Secretar%C3%ADa%20de%20la%20Corte&amp;facets=Tipo%20de%20informaci%C3%B3n:Circular%20Direcci%C3%B3n%20Ejecutiva" TargetMode="External"/><Relationship Id="rId17" Type="http://schemas.openxmlformats.org/officeDocument/2006/relationships/footer" Target="footer2.xml"/><Relationship Id="rId25"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emf"/><Relationship Id="rId29"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package" Target="embeddings/Microsoft_Excel_Worksheet1.xlsx"/><Relationship Id="rId28" Type="http://schemas.openxmlformats.org/officeDocument/2006/relationships/image" Target="media/image9.emf"/><Relationship Id="rId10" Type="http://schemas.openxmlformats.org/officeDocument/2006/relationships/image" Target="http://www.secureitworld.com/wp-content/uploads/2017/02/bluewave-bkg-1980light-1.jpg" TargetMode="External"/><Relationship Id="rId19" Type="http://schemas.openxmlformats.org/officeDocument/2006/relationships/package" Target="embeddings/Microsoft_Excel_Worksheet.xls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package" Target="embeddings/Microsoft_Excel_Worksheet3.xlsx"/><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ntranet/planificacion/index.php/planificacionestrategica/plan-estrategico-institucional" TargetMode="External"/><Relationship Id="rId1" Type="http://schemas.openxmlformats.org/officeDocument/2006/relationships/hyperlink" Target="https://nexuspj.poder-judicial.go.cr/document/avi-1-0003-6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ED23-84F5-491D-B992-196DD14C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6896</Words>
  <Characters>37929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Plan de Proyecto</vt:lpstr>
    </vt:vector>
  </TitlesOfParts>
  <Company>PM Consultores (Grupo Sinergia)</Company>
  <LinksUpToDate>false</LinksUpToDate>
  <CharactersWithSpaces>44736</CharactersWithSpaces>
  <SharedDoc>false</SharedDoc>
  <HLinks>
    <vt:vector size="138" baseType="variant">
      <vt:variant>
        <vt:i4>2097157</vt:i4>
      </vt:variant>
      <vt:variant>
        <vt:i4>143</vt:i4>
      </vt:variant>
      <vt:variant>
        <vt:i4>0</vt:i4>
      </vt:variant>
      <vt:variant>
        <vt:i4>5</vt:i4>
      </vt:variant>
      <vt:variant>
        <vt:lpwstr/>
      </vt:variant>
      <vt:variant>
        <vt:lpwstr>_Toc5703030</vt:lpwstr>
      </vt:variant>
      <vt:variant>
        <vt:i4>2162693</vt:i4>
      </vt:variant>
      <vt:variant>
        <vt:i4>137</vt:i4>
      </vt:variant>
      <vt:variant>
        <vt:i4>0</vt:i4>
      </vt:variant>
      <vt:variant>
        <vt:i4>5</vt:i4>
      </vt:variant>
      <vt:variant>
        <vt:lpwstr/>
      </vt:variant>
      <vt:variant>
        <vt:lpwstr>_Toc5703029</vt:lpwstr>
      </vt:variant>
      <vt:variant>
        <vt:i4>2162693</vt:i4>
      </vt:variant>
      <vt:variant>
        <vt:i4>131</vt:i4>
      </vt:variant>
      <vt:variant>
        <vt:i4>0</vt:i4>
      </vt:variant>
      <vt:variant>
        <vt:i4>5</vt:i4>
      </vt:variant>
      <vt:variant>
        <vt:lpwstr/>
      </vt:variant>
      <vt:variant>
        <vt:lpwstr>_Toc5703028</vt:lpwstr>
      </vt:variant>
      <vt:variant>
        <vt:i4>2162693</vt:i4>
      </vt:variant>
      <vt:variant>
        <vt:i4>125</vt:i4>
      </vt:variant>
      <vt:variant>
        <vt:i4>0</vt:i4>
      </vt:variant>
      <vt:variant>
        <vt:i4>5</vt:i4>
      </vt:variant>
      <vt:variant>
        <vt:lpwstr/>
      </vt:variant>
      <vt:variant>
        <vt:lpwstr>_Toc5703027</vt:lpwstr>
      </vt:variant>
      <vt:variant>
        <vt:i4>2162693</vt:i4>
      </vt:variant>
      <vt:variant>
        <vt:i4>119</vt:i4>
      </vt:variant>
      <vt:variant>
        <vt:i4>0</vt:i4>
      </vt:variant>
      <vt:variant>
        <vt:i4>5</vt:i4>
      </vt:variant>
      <vt:variant>
        <vt:lpwstr/>
      </vt:variant>
      <vt:variant>
        <vt:lpwstr>_Toc5703026</vt:lpwstr>
      </vt:variant>
      <vt:variant>
        <vt:i4>2162693</vt:i4>
      </vt:variant>
      <vt:variant>
        <vt:i4>113</vt:i4>
      </vt:variant>
      <vt:variant>
        <vt:i4>0</vt:i4>
      </vt:variant>
      <vt:variant>
        <vt:i4>5</vt:i4>
      </vt:variant>
      <vt:variant>
        <vt:lpwstr/>
      </vt:variant>
      <vt:variant>
        <vt:lpwstr>_Toc5703025</vt:lpwstr>
      </vt:variant>
      <vt:variant>
        <vt:i4>2162693</vt:i4>
      </vt:variant>
      <vt:variant>
        <vt:i4>107</vt:i4>
      </vt:variant>
      <vt:variant>
        <vt:i4>0</vt:i4>
      </vt:variant>
      <vt:variant>
        <vt:i4>5</vt:i4>
      </vt:variant>
      <vt:variant>
        <vt:lpwstr/>
      </vt:variant>
      <vt:variant>
        <vt:lpwstr>_Toc5703024</vt:lpwstr>
      </vt:variant>
      <vt:variant>
        <vt:i4>2162693</vt:i4>
      </vt:variant>
      <vt:variant>
        <vt:i4>101</vt:i4>
      </vt:variant>
      <vt:variant>
        <vt:i4>0</vt:i4>
      </vt:variant>
      <vt:variant>
        <vt:i4>5</vt:i4>
      </vt:variant>
      <vt:variant>
        <vt:lpwstr/>
      </vt:variant>
      <vt:variant>
        <vt:lpwstr>_Toc5703023</vt:lpwstr>
      </vt:variant>
      <vt:variant>
        <vt:i4>2162693</vt:i4>
      </vt:variant>
      <vt:variant>
        <vt:i4>95</vt:i4>
      </vt:variant>
      <vt:variant>
        <vt:i4>0</vt:i4>
      </vt:variant>
      <vt:variant>
        <vt:i4>5</vt:i4>
      </vt:variant>
      <vt:variant>
        <vt:lpwstr/>
      </vt:variant>
      <vt:variant>
        <vt:lpwstr>_Toc5703022</vt:lpwstr>
      </vt:variant>
      <vt:variant>
        <vt:i4>2162693</vt:i4>
      </vt:variant>
      <vt:variant>
        <vt:i4>89</vt:i4>
      </vt:variant>
      <vt:variant>
        <vt:i4>0</vt:i4>
      </vt:variant>
      <vt:variant>
        <vt:i4>5</vt:i4>
      </vt:variant>
      <vt:variant>
        <vt:lpwstr/>
      </vt:variant>
      <vt:variant>
        <vt:lpwstr>_Toc5703021</vt:lpwstr>
      </vt:variant>
      <vt:variant>
        <vt:i4>2162693</vt:i4>
      </vt:variant>
      <vt:variant>
        <vt:i4>83</vt:i4>
      </vt:variant>
      <vt:variant>
        <vt:i4>0</vt:i4>
      </vt:variant>
      <vt:variant>
        <vt:i4>5</vt:i4>
      </vt:variant>
      <vt:variant>
        <vt:lpwstr/>
      </vt:variant>
      <vt:variant>
        <vt:lpwstr>_Toc5703020</vt:lpwstr>
      </vt:variant>
      <vt:variant>
        <vt:i4>2228229</vt:i4>
      </vt:variant>
      <vt:variant>
        <vt:i4>77</vt:i4>
      </vt:variant>
      <vt:variant>
        <vt:i4>0</vt:i4>
      </vt:variant>
      <vt:variant>
        <vt:i4>5</vt:i4>
      </vt:variant>
      <vt:variant>
        <vt:lpwstr/>
      </vt:variant>
      <vt:variant>
        <vt:lpwstr>_Toc5703019</vt:lpwstr>
      </vt:variant>
      <vt:variant>
        <vt:i4>2228229</vt:i4>
      </vt:variant>
      <vt:variant>
        <vt:i4>71</vt:i4>
      </vt:variant>
      <vt:variant>
        <vt:i4>0</vt:i4>
      </vt:variant>
      <vt:variant>
        <vt:i4>5</vt:i4>
      </vt:variant>
      <vt:variant>
        <vt:lpwstr/>
      </vt:variant>
      <vt:variant>
        <vt:lpwstr>_Toc5703018</vt:lpwstr>
      </vt:variant>
      <vt:variant>
        <vt:i4>2228229</vt:i4>
      </vt:variant>
      <vt:variant>
        <vt:i4>65</vt:i4>
      </vt:variant>
      <vt:variant>
        <vt:i4>0</vt:i4>
      </vt:variant>
      <vt:variant>
        <vt:i4>5</vt:i4>
      </vt:variant>
      <vt:variant>
        <vt:lpwstr/>
      </vt:variant>
      <vt:variant>
        <vt:lpwstr>_Toc5703017</vt:lpwstr>
      </vt:variant>
      <vt:variant>
        <vt:i4>2228229</vt:i4>
      </vt:variant>
      <vt:variant>
        <vt:i4>59</vt:i4>
      </vt:variant>
      <vt:variant>
        <vt:i4>0</vt:i4>
      </vt:variant>
      <vt:variant>
        <vt:i4>5</vt:i4>
      </vt:variant>
      <vt:variant>
        <vt:lpwstr/>
      </vt:variant>
      <vt:variant>
        <vt:lpwstr>_Toc5703016</vt:lpwstr>
      </vt:variant>
      <vt:variant>
        <vt:i4>2228229</vt:i4>
      </vt:variant>
      <vt:variant>
        <vt:i4>53</vt:i4>
      </vt:variant>
      <vt:variant>
        <vt:i4>0</vt:i4>
      </vt:variant>
      <vt:variant>
        <vt:i4>5</vt:i4>
      </vt:variant>
      <vt:variant>
        <vt:lpwstr/>
      </vt:variant>
      <vt:variant>
        <vt:lpwstr>_Toc5703015</vt:lpwstr>
      </vt:variant>
      <vt:variant>
        <vt:i4>2228229</vt:i4>
      </vt:variant>
      <vt:variant>
        <vt:i4>47</vt:i4>
      </vt:variant>
      <vt:variant>
        <vt:i4>0</vt:i4>
      </vt:variant>
      <vt:variant>
        <vt:i4>5</vt:i4>
      </vt:variant>
      <vt:variant>
        <vt:lpwstr/>
      </vt:variant>
      <vt:variant>
        <vt:lpwstr>_Toc5703014</vt:lpwstr>
      </vt:variant>
      <vt:variant>
        <vt:i4>2228229</vt:i4>
      </vt:variant>
      <vt:variant>
        <vt:i4>41</vt:i4>
      </vt:variant>
      <vt:variant>
        <vt:i4>0</vt:i4>
      </vt:variant>
      <vt:variant>
        <vt:i4>5</vt:i4>
      </vt:variant>
      <vt:variant>
        <vt:lpwstr/>
      </vt:variant>
      <vt:variant>
        <vt:lpwstr>_Toc5703013</vt:lpwstr>
      </vt:variant>
      <vt:variant>
        <vt:i4>2228229</vt:i4>
      </vt:variant>
      <vt:variant>
        <vt:i4>35</vt:i4>
      </vt:variant>
      <vt:variant>
        <vt:i4>0</vt:i4>
      </vt:variant>
      <vt:variant>
        <vt:i4>5</vt:i4>
      </vt:variant>
      <vt:variant>
        <vt:lpwstr/>
      </vt:variant>
      <vt:variant>
        <vt:lpwstr>_Toc5703012</vt:lpwstr>
      </vt:variant>
      <vt:variant>
        <vt:i4>2228229</vt:i4>
      </vt:variant>
      <vt:variant>
        <vt:i4>29</vt:i4>
      </vt:variant>
      <vt:variant>
        <vt:i4>0</vt:i4>
      </vt:variant>
      <vt:variant>
        <vt:i4>5</vt:i4>
      </vt:variant>
      <vt:variant>
        <vt:lpwstr/>
      </vt:variant>
      <vt:variant>
        <vt:lpwstr>_Toc5703011</vt:lpwstr>
      </vt:variant>
      <vt:variant>
        <vt:i4>2228229</vt:i4>
      </vt:variant>
      <vt:variant>
        <vt:i4>23</vt:i4>
      </vt:variant>
      <vt:variant>
        <vt:i4>0</vt:i4>
      </vt:variant>
      <vt:variant>
        <vt:i4>5</vt:i4>
      </vt:variant>
      <vt:variant>
        <vt:lpwstr/>
      </vt:variant>
      <vt:variant>
        <vt:lpwstr>_Toc5703010</vt:lpwstr>
      </vt:variant>
      <vt:variant>
        <vt:i4>2293765</vt:i4>
      </vt:variant>
      <vt:variant>
        <vt:i4>17</vt:i4>
      </vt:variant>
      <vt:variant>
        <vt:i4>0</vt:i4>
      </vt:variant>
      <vt:variant>
        <vt:i4>5</vt:i4>
      </vt:variant>
      <vt:variant>
        <vt:lpwstr/>
      </vt:variant>
      <vt:variant>
        <vt:lpwstr>_Toc5703009</vt:lpwstr>
      </vt:variant>
      <vt:variant>
        <vt:i4>2293765</vt:i4>
      </vt:variant>
      <vt:variant>
        <vt:i4>11</vt:i4>
      </vt:variant>
      <vt:variant>
        <vt:i4>0</vt:i4>
      </vt:variant>
      <vt:variant>
        <vt:i4>5</vt:i4>
      </vt:variant>
      <vt:variant>
        <vt:lpwstr/>
      </vt:variant>
      <vt:variant>
        <vt:lpwstr>_Toc5703008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Proyecto</dc:title>
  <dc:subject/>
  <dc:creator>Rolando Guevara</dc:creator>
  <cp:keywords/>
  <cp:lastModifiedBy>Jorge Brenes Arguedas</cp:lastModifiedBy>
  <cp:revision>1</cp:revision>
  <cp:lastPrinted>2007-09-03T16:36:00Z</cp:lastPrinted>
  <dcterms:created xsi:type="dcterms:W3CDTF">2021-12-02T15:00:00Z</dcterms:created>
  <dcterms:modified xsi:type="dcterms:W3CDTF">2021-12-02T15:00:00Z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{20040614-2024-591A-8E57-598E19466C5A}</vt:lpwstr>
  </property>
  <property fmtid="{D5CDD505-2E9C-101B-9397-08002B2CF9AE}" pid="3" name="Status">
    <vt:lpwstr>Borrador</vt:lpwstr>
  </property>
  <property fmtid="{D5CDD505-2E9C-101B-9397-08002B2CF9AE}" pid="4" name="Owner">
    <vt:lpwstr/>
  </property>
</Properties>
</file>