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FD466A" w:rsidRPr="00FD466A" w14:paraId="2827967C" w14:textId="77777777" w:rsidTr="00FD46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15" w:type="dxa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4A0" w:firstRow="1" w:lastRow="0" w:firstColumn="1" w:lastColumn="0" w:noHBand="0" w:noVBand="1"/>
            </w:tblPr>
            <w:tblGrid>
              <w:gridCol w:w="7947"/>
              <w:gridCol w:w="801"/>
            </w:tblGrid>
            <w:tr w:rsidR="00FD466A" w:rsidRPr="00FD466A" w14:paraId="0195D73E" w14:textId="77777777" w:rsidTr="00FD466A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14:paraId="1035F8C8" w14:textId="77777777" w:rsidR="00FD466A" w:rsidRPr="00FD466A" w:rsidRDefault="00FD466A" w:rsidP="00FD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CR"/>
                    </w:rPr>
                    <w:t xml:space="preserve">Pasos a seguir en caso de eventuales readecuaciones por riesgo y enfermedades del trabajo </w:t>
                  </w:r>
                </w:p>
              </w:tc>
            </w:tr>
            <w:tr w:rsidR="00FD466A" w:rsidRPr="00FD466A" w14:paraId="5664D6C5" w14:textId="77777777" w:rsidTr="00FD46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6F1D0B" w14:textId="77777777" w:rsidR="00FD466A" w:rsidRPr="00FD466A" w:rsidRDefault="00FD466A" w:rsidP="00FD466A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bookmarkStart w:id="0" w:name="up"/>
                  <w:bookmarkEnd w:id="0"/>
                  <w:r w:rsidRPr="00FD466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CR"/>
                    </w:rPr>
                    <w:t>CIRCULAR N° 144-2017</w:t>
                  </w:r>
                </w:p>
                <w:p w14:paraId="7DBA1FB0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685E8F82" w14:textId="77777777" w:rsidR="00FD466A" w:rsidRPr="00FD466A" w:rsidRDefault="00FD466A" w:rsidP="00FD466A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ASUNTO: Pasos a seguir en caso de eventuales readecuaciones por riesgo y enfermedades del trabajo.</w:t>
                  </w:r>
                </w:p>
                <w:p w14:paraId="0EB44FB6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3662B8A8" w14:textId="77777777" w:rsidR="00FD466A" w:rsidRPr="00FD466A" w:rsidRDefault="00FD466A" w:rsidP="00FD466A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A TODAS LAS JEFATURAS DE OFICINAS</w:t>
                  </w:r>
                </w:p>
                <w:p w14:paraId="0452E013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7A6AE09C" w14:textId="77777777" w:rsidR="00FD466A" w:rsidRPr="00FD466A" w:rsidRDefault="00FD466A" w:rsidP="00FD466A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CON PERSONAL A CARGO</w:t>
                  </w:r>
                </w:p>
                <w:p w14:paraId="7137CB36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047BD147" w14:textId="77777777" w:rsidR="00FD466A" w:rsidRPr="00FD466A" w:rsidRDefault="00FD466A" w:rsidP="00FD466A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SE LES HACE SABER QUE:</w:t>
                  </w:r>
                </w:p>
                <w:p w14:paraId="1D18519C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48FF85B8" w14:textId="77777777" w:rsidR="00FD466A" w:rsidRPr="00FD466A" w:rsidRDefault="00FD466A" w:rsidP="00FD466A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El Consejo Superior del Poder Judicial en sesión N° 69-17 celebrada el 26 de julio de 2017, artículo XXVIII, dispuso emitir circular a las jefaturas que tengan personal a cargo que ameriten aplicar a las servidoras o servidores a sus cargos, alguna readecuación o reubicación producto de una pérdida de capacidad orgánica, por lo que deberán observar los siguientes pasos:</w:t>
                  </w:r>
                </w:p>
                <w:p w14:paraId="0DB9B897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28EB3D0B" w14:textId="77777777" w:rsidR="00FD466A" w:rsidRPr="00FD466A" w:rsidRDefault="00FD466A" w:rsidP="00FD466A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 </w:t>
                  </w:r>
                </w:p>
                <w:p w14:paraId="63918DB6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61F65A3A" w14:textId="77777777" w:rsidR="00FD466A" w:rsidRPr="00FD466A" w:rsidRDefault="00FD466A" w:rsidP="00FD46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 </w:t>
                  </w:r>
                </w:p>
                <w:p w14:paraId="42F05E7A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1A654E62" w14:textId="77777777" w:rsidR="00FD466A" w:rsidRPr="00FD466A" w:rsidRDefault="00FD466A" w:rsidP="00FD46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CR"/>
                    </w:rPr>
                    <w:lastRenderedPageBreak/>
                    <w:drawing>
                      <wp:anchor distT="0" distB="0" distL="114300" distR="114300" simplePos="0" relativeHeight="251658240" behindDoc="0" locked="0" layoutInCell="1" allowOverlap="1" wp14:anchorId="73D4B4D3" wp14:editId="0468F14F">
                        <wp:simplePos x="0" y="0"/>
                        <wp:positionH relativeFrom="column">
                          <wp:posOffset>-235585</wp:posOffset>
                        </wp:positionH>
                        <wp:positionV relativeFrom="paragraph">
                          <wp:posOffset>-1610995</wp:posOffset>
                        </wp:positionV>
                        <wp:extent cx="4713605" cy="1593850"/>
                        <wp:effectExtent l="0" t="0" r="0" b="6350"/>
                        <wp:wrapSquare wrapText="bothSides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3605" cy="159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B7CB3D5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3A0BCEFE" w14:textId="77777777" w:rsidR="00FD466A" w:rsidRPr="00FD466A" w:rsidRDefault="00FD466A" w:rsidP="00FD46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CR"/>
                    </w:rPr>
                    <w:drawing>
                      <wp:inline distT="0" distB="0" distL="0" distR="0" wp14:anchorId="5DF65D2C" wp14:editId="213D625D">
                        <wp:extent cx="4641850" cy="2369652"/>
                        <wp:effectExtent l="0" t="0" r="635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8835" cy="2383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10AD3A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04D28ACD" w14:textId="77777777" w:rsidR="00FD466A" w:rsidRPr="00FD466A" w:rsidRDefault="00FD466A" w:rsidP="00FD46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 </w:t>
                  </w:r>
                </w:p>
                <w:p w14:paraId="1C239059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1B6570D0" w14:textId="77777777" w:rsidR="00FD466A" w:rsidRPr="00FD466A" w:rsidRDefault="00FD466A" w:rsidP="00FD46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es-CR"/>
                    </w:rPr>
                    <w:t>(Así reformado mediante circular N° 13-2020 del 23 de marzo de 2020)</w:t>
                  </w:r>
                </w:p>
                <w:p w14:paraId="1DA5A42C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7697DFD5" w14:textId="77777777" w:rsidR="00FD466A" w:rsidRPr="00FD466A" w:rsidRDefault="00FD466A" w:rsidP="00FD466A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t>San José, 23 de marzo de 2020.</w:t>
                  </w:r>
                </w:p>
                <w:p w14:paraId="3B72E2E5" w14:textId="77777777" w:rsidR="00FD466A" w:rsidRPr="00FD466A" w:rsidRDefault="00FD466A" w:rsidP="00FD466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  <w:p w14:paraId="4177300D" w14:textId="77777777" w:rsidR="00FD466A" w:rsidRPr="00FD466A" w:rsidRDefault="00FD466A" w:rsidP="00FD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br/>
                  </w:r>
                  <w:hyperlink r:id="rId6" w:tgtFrame="_top" w:history="1">
                    <w:r w:rsidRPr="00FD466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es-CR"/>
                      </w:rPr>
                      <w:t>Ficha articulo</w:t>
                    </w:r>
                  </w:hyperlink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br/>
                  </w: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br/>
                  </w: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br/>
                  </w: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lastRenderedPageBreak/>
                    <w:br/>
                  </w: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br/>
                  </w:r>
                  <w:r w:rsidRPr="00FD4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  <w:br/>
                    <w:t xml:space="preserve">Fecha de generación: 22/03/2021 11:58:38 a.m. </w:t>
                  </w:r>
                  <w:bookmarkStart w:id="1" w:name="down"/>
                </w:p>
              </w:tc>
              <w:bookmarkEnd w:id="1"/>
              <w:tc>
                <w:tcPr>
                  <w:tcW w:w="0" w:type="auto"/>
                  <w:vAlign w:val="center"/>
                  <w:hideMark/>
                </w:tcPr>
                <w:p w14:paraId="147B39CB" w14:textId="77777777" w:rsidR="00FD466A" w:rsidRPr="00FD466A" w:rsidRDefault="00FD466A" w:rsidP="00FD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</w:tc>
            </w:tr>
            <w:tr w:rsidR="00FD466A" w:rsidRPr="00FD466A" w14:paraId="530F8FAE" w14:textId="77777777" w:rsidTr="00FD46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901BFB" w14:textId="77777777" w:rsidR="00FD466A" w:rsidRPr="00FD466A" w:rsidRDefault="0053557E" w:rsidP="00FD46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hyperlink r:id="rId7" w:anchor="up" w:history="1">
                    <w:r w:rsidR="00FD466A" w:rsidRPr="00FD46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 xml:space="preserve">Ir al principio del documento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E52E9" w14:textId="77777777" w:rsidR="00FD466A" w:rsidRPr="00FD466A" w:rsidRDefault="00FD466A" w:rsidP="00FD4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R"/>
                    </w:rPr>
                  </w:pPr>
                </w:p>
              </w:tc>
            </w:tr>
          </w:tbl>
          <w:p w14:paraId="1707FAA7" w14:textId="77777777" w:rsidR="00FD466A" w:rsidRPr="00FD466A" w:rsidRDefault="00FD466A" w:rsidP="00FD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bookmarkStart w:id="2" w:name="_GoBack"/>
        <w:bookmarkEnd w:id="2"/>
      </w:tr>
    </w:tbl>
    <w:p w14:paraId="11C4E745" w14:textId="77777777" w:rsidR="00FD466A" w:rsidRPr="00FD466A" w:rsidRDefault="00FD466A" w:rsidP="00FD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FD466A" w:rsidRPr="00FD466A" w14:paraId="0A121C4F" w14:textId="77777777" w:rsidTr="00FD466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9E8FBD6" w14:textId="77777777" w:rsidR="00FD466A" w:rsidRPr="00FD466A" w:rsidRDefault="00FD466A" w:rsidP="00FD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14:paraId="40DA8A8B" w14:textId="77777777" w:rsidR="00FD466A" w:rsidRDefault="00FD466A"/>
    <w:sectPr w:rsidR="00FD4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6A"/>
    <w:rsid w:val="0053557E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7387"/>
  <w15:chartTrackingRefBased/>
  <w15:docId w15:val="{57ACB424-6760-432C-996B-75F2BBF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rweb.go.cr/scij/Busqueda/Normativa/Normas/nrm_texto_completo.aspx?param1=NRTC&amp;nValor1=1&amp;nValor2=85521&amp;nValor3=119874&amp;strTipM=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rweb.go.cr/scij/Busqueda/Normativa/Normas/nrm_articulo.aspx?param1=NRA&amp;nValor1=1&amp;nValor2=85521&amp;nValor3=119874&amp;nValor5=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Vargas Vásquez</dc:creator>
  <cp:keywords/>
  <dc:description/>
  <cp:lastModifiedBy>Angie Calderón Chaves</cp:lastModifiedBy>
  <cp:revision>2</cp:revision>
  <dcterms:created xsi:type="dcterms:W3CDTF">2022-04-13T16:55:00Z</dcterms:created>
  <dcterms:modified xsi:type="dcterms:W3CDTF">2022-04-13T16:55:00Z</dcterms:modified>
</cp:coreProperties>
</file>