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AC33D" w14:textId="77777777" w:rsidR="00A17D20" w:rsidRPr="00A64489" w:rsidRDefault="00F83D19" w:rsidP="00A64489">
      <w:pPr>
        <w:jc w:val="center"/>
        <w:rPr>
          <w:rFonts w:ascii="Bodoni Poster" w:hAnsi="Bodoni Poster" w:cs="Arial"/>
          <w:color w:val="FF0000"/>
          <w:sz w:val="36"/>
          <w:szCs w:val="36"/>
        </w:rPr>
      </w:pPr>
      <w:bookmarkStart w:id="0" w:name="_GoBack"/>
      <w:bookmarkEnd w:id="0"/>
      <w:r w:rsidRPr="00A64489">
        <w:rPr>
          <w:rFonts w:ascii="Bodoni Poster" w:hAnsi="Bodoni Poster" w:cs="Arial"/>
          <w:color w:val="FF0000"/>
          <w:sz w:val="36"/>
          <w:szCs w:val="36"/>
        </w:rPr>
        <w:t>III Encuesta Nacional de Juventudes</w:t>
      </w:r>
    </w:p>
    <w:p w14:paraId="7A20C629" w14:textId="77777777" w:rsidR="009D7733" w:rsidRDefault="009D7733" w:rsidP="00F83D19">
      <w:pPr>
        <w:rPr>
          <w:rFonts w:ascii="Arial" w:hAnsi="Arial" w:cs="Arial"/>
          <w:color w:val="FF0000"/>
          <w:sz w:val="24"/>
          <w:szCs w:val="24"/>
        </w:rPr>
      </w:pPr>
    </w:p>
    <w:p w14:paraId="565F0C47" w14:textId="77777777" w:rsidR="00C5182E" w:rsidRPr="00C5182E" w:rsidRDefault="00C5182E" w:rsidP="00F4747B">
      <w:pPr>
        <w:jc w:val="both"/>
        <w:rPr>
          <w:rFonts w:ascii="Arial" w:hAnsi="Arial" w:cs="Arial"/>
          <w:sz w:val="24"/>
          <w:szCs w:val="24"/>
        </w:rPr>
      </w:pPr>
      <w:r w:rsidRPr="00C5182E">
        <w:rPr>
          <w:rFonts w:ascii="Arial" w:hAnsi="Arial" w:cs="Arial"/>
          <w:sz w:val="24"/>
          <w:szCs w:val="24"/>
        </w:rPr>
        <w:t>La Junta Directiva del CPJ en la Directriz Institucional N°001-2014 acordó que la Encuesta Nacional de Juventudes se articule con el periodo quinquenal de la Política Pública de la Persona Joven y que sea aplicada dos años antes a la aprobación de la misma, para que brinde insumos que nutran dicha política.</w:t>
      </w:r>
      <w:r w:rsidR="00214E60">
        <w:rPr>
          <w:rFonts w:ascii="Arial" w:hAnsi="Arial" w:cs="Arial"/>
          <w:sz w:val="24"/>
          <w:szCs w:val="24"/>
        </w:rPr>
        <w:t xml:space="preserve">  </w:t>
      </w:r>
      <w:r w:rsidRPr="00C5182E">
        <w:rPr>
          <w:rFonts w:ascii="Arial" w:hAnsi="Arial" w:cs="Arial"/>
          <w:sz w:val="24"/>
          <w:szCs w:val="24"/>
        </w:rPr>
        <w:t xml:space="preserve">Según la programación institucional, en apego a </w:t>
      </w:r>
      <w:r w:rsidR="00214E60">
        <w:rPr>
          <w:rFonts w:ascii="Arial" w:hAnsi="Arial" w:cs="Arial"/>
          <w:sz w:val="24"/>
          <w:szCs w:val="24"/>
        </w:rPr>
        <w:t xml:space="preserve">dicha </w:t>
      </w:r>
      <w:r w:rsidRPr="00C5182E">
        <w:rPr>
          <w:rFonts w:ascii="Arial" w:hAnsi="Arial" w:cs="Arial"/>
          <w:sz w:val="24"/>
          <w:szCs w:val="24"/>
        </w:rPr>
        <w:t>Directriz, la próxima y tercera Encuesta Nacional de Juventudes, corresponde ejecutarse en el año 2017 y la cuarta encuesta correspondería en el año 2022.</w:t>
      </w:r>
    </w:p>
    <w:p w14:paraId="1766E386" w14:textId="77777777" w:rsidR="00161E52" w:rsidRDefault="00C5182E" w:rsidP="00F4747B">
      <w:pPr>
        <w:jc w:val="both"/>
        <w:rPr>
          <w:rFonts w:ascii="Arial" w:hAnsi="Arial" w:cs="Arial"/>
          <w:sz w:val="24"/>
          <w:szCs w:val="24"/>
        </w:rPr>
      </w:pPr>
      <w:r w:rsidRPr="00C5182E">
        <w:rPr>
          <w:rFonts w:ascii="Arial" w:hAnsi="Arial" w:cs="Arial"/>
          <w:sz w:val="24"/>
          <w:szCs w:val="24"/>
        </w:rPr>
        <w:t xml:space="preserve">Es por estas </w:t>
      </w:r>
    </w:p>
    <w:p w14:paraId="61335C73" w14:textId="77777777" w:rsidR="00C5182E" w:rsidRDefault="00C5182E" w:rsidP="00F4747B">
      <w:pPr>
        <w:jc w:val="both"/>
        <w:rPr>
          <w:rFonts w:ascii="Arial" w:hAnsi="Arial" w:cs="Arial"/>
          <w:sz w:val="24"/>
          <w:szCs w:val="24"/>
        </w:rPr>
      </w:pPr>
      <w:r w:rsidRPr="00C5182E">
        <w:rPr>
          <w:rFonts w:ascii="Arial" w:hAnsi="Arial" w:cs="Arial"/>
          <w:sz w:val="24"/>
          <w:szCs w:val="24"/>
        </w:rPr>
        <w:t>razones se programa la aplicación de la III Encuesta Nacional de Juventudes para el año 2017.</w:t>
      </w:r>
    </w:p>
    <w:p w14:paraId="0A6EA0A4" w14:textId="77777777" w:rsidR="00F4747B" w:rsidRDefault="00F4747B" w:rsidP="00F4747B">
      <w:pPr>
        <w:jc w:val="both"/>
        <w:rPr>
          <w:rFonts w:ascii="Arial" w:hAnsi="Arial" w:cs="Arial"/>
          <w:sz w:val="24"/>
          <w:szCs w:val="24"/>
        </w:rPr>
      </w:pPr>
    </w:p>
    <w:p w14:paraId="51156687" w14:textId="77777777" w:rsidR="00DD1E24" w:rsidRDefault="000F0908" w:rsidP="00300E19">
      <w:pPr>
        <w:spacing w:line="240" w:lineRule="auto"/>
        <w:jc w:val="both"/>
        <w:rPr>
          <w:rFonts w:ascii="Arial" w:hAnsi="Arial" w:cs="Arial"/>
          <w:sz w:val="24"/>
          <w:szCs w:val="24"/>
        </w:rPr>
      </w:pPr>
      <w:r w:rsidRPr="00300E19">
        <w:rPr>
          <w:rFonts w:ascii="Arial" w:hAnsi="Arial" w:cs="Arial"/>
          <w:b/>
          <w:sz w:val="24"/>
          <w:szCs w:val="24"/>
        </w:rPr>
        <w:t>Población de estudio:</w:t>
      </w:r>
      <w:r w:rsidRPr="000F0908">
        <w:rPr>
          <w:rFonts w:ascii="Arial" w:hAnsi="Arial" w:cs="Arial"/>
          <w:sz w:val="24"/>
          <w:szCs w:val="24"/>
        </w:rPr>
        <w:t xml:space="preserve"> </w:t>
      </w:r>
    </w:p>
    <w:p w14:paraId="3D0B36AA" w14:textId="77777777" w:rsidR="00214E60" w:rsidRDefault="00DD1E24" w:rsidP="00300E19">
      <w:pPr>
        <w:spacing w:line="240" w:lineRule="auto"/>
        <w:jc w:val="both"/>
        <w:rPr>
          <w:rFonts w:ascii="Arial" w:hAnsi="Arial" w:cs="Arial"/>
          <w:sz w:val="24"/>
          <w:szCs w:val="24"/>
        </w:rPr>
      </w:pPr>
      <w:r>
        <w:rPr>
          <w:rFonts w:ascii="Arial" w:hAnsi="Arial" w:cs="Arial"/>
          <w:sz w:val="24"/>
          <w:szCs w:val="24"/>
        </w:rPr>
        <w:t>L</w:t>
      </w:r>
      <w:r w:rsidR="000F0908" w:rsidRPr="000F0908">
        <w:rPr>
          <w:rFonts w:ascii="Arial" w:hAnsi="Arial" w:cs="Arial"/>
          <w:sz w:val="24"/>
          <w:szCs w:val="24"/>
        </w:rPr>
        <w:t>a población de interés está constituida por todas las personas hombres y mujeres con edades entre 15 y 35 años que residen en viviendas individuales ubicadas en el territorio nacional al momento de realizarse el trabajo de campo, costarricenses e inmigrantes (que por lo menos tengan un año de residir en el país).</w:t>
      </w:r>
    </w:p>
    <w:p w14:paraId="723CE7A1" w14:textId="77777777" w:rsidR="002530D0" w:rsidRDefault="002530D0" w:rsidP="00300E19">
      <w:pPr>
        <w:spacing w:line="240" w:lineRule="auto"/>
        <w:jc w:val="both"/>
        <w:rPr>
          <w:rFonts w:ascii="Arial" w:hAnsi="Arial" w:cs="Arial"/>
          <w:sz w:val="24"/>
          <w:szCs w:val="24"/>
        </w:rPr>
      </w:pPr>
    </w:p>
    <w:p w14:paraId="258EFD75" w14:textId="77777777" w:rsidR="00DD1E24" w:rsidRDefault="00691154" w:rsidP="00F4747B">
      <w:pPr>
        <w:jc w:val="both"/>
        <w:rPr>
          <w:rFonts w:ascii="Arial" w:hAnsi="Arial" w:cs="Arial"/>
          <w:sz w:val="24"/>
          <w:szCs w:val="24"/>
        </w:rPr>
      </w:pPr>
      <w:r w:rsidRPr="000B47F5">
        <w:rPr>
          <w:rFonts w:ascii="Arial" w:hAnsi="Arial" w:cs="Arial"/>
          <w:b/>
          <w:sz w:val="24"/>
          <w:szCs w:val="24"/>
        </w:rPr>
        <w:t>Diseño de la Muestra:</w:t>
      </w:r>
      <w:r w:rsidRPr="000B47F5">
        <w:rPr>
          <w:rFonts w:ascii="Arial" w:hAnsi="Arial" w:cs="Arial"/>
          <w:sz w:val="24"/>
          <w:szCs w:val="24"/>
        </w:rPr>
        <w:t xml:space="preserve"> </w:t>
      </w:r>
    </w:p>
    <w:p w14:paraId="799E2F9E" w14:textId="77777777" w:rsidR="00691154" w:rsidRPr="00691154" w:rsidRDefault="00DD1E24" w:rsidP="00F4747B">
      <w:pPr>
        <w:jc w:val="both"/>
        <w:rPr>
          <w:rFonts w:ascii="Arial" w:hAnsi="Arial" w:cs="Arial"/>
          <w:sz w:val="24"/>
          <w:szCs w:val="24"/>
        </w:rPr>
      </w:pPr>
      <w:r>
        <w:rPr>
          <w:rFonts w:ascii="Arial" w:hAnsi="Arial" w:cs="Arial"/>
          <w:sz w:val="24"/>
          <w:szCs w:val="24"/>
        </w:rPr>
        <w:t>E</w:t>
      </w:r>
      <w:r w:rsidR="00691154" w:rsidRPr="00691154">
        <w:rPr>
          <w:rFonts w:ascii="Arial" w:hAnsi="Arial" w:cs="Arial"/>
          <w:sz w:val="24"/>
          <w:szCs w:val="24"/>
        </w:rPr>
        <w:t xml:space="preserve">l diseño muestral se denomina como un diseño probabilístico de áreas estratificado en etapas. De áreas porque las unidades de muestreo son áreas geográficas o UPM y las probabilidades de selección de las viviendas están asociadas a dichas UPM; es estratificado ya que para la distribución y selección de la muestra se definieron estratos (las seis regiones de planificación) y es en etapas dado que en una primera etapa se seleccionan las UPM, en la segunda etapa se seleccionan viviendas dentro de las UPM seleccionadas en la primera etapa y luego dentro de cada vivienda se selecciona aleatoriamente una persona entre 15 y 35 años para realizarle la entrevista, mediante el método de cumpleaños más cercano. </w:t>
      </w:r>
    </w:p>
    <w:p w14:paraId="4495B07E" w14:textId="77777777" w:rsidR="00691154" w:rsidRPr="00691154" w:rsidRDefault="00691154" w:rsidP="00691154">
      <w:pPr>
        <w:rPr>
          <w:rFonts w:ascii="Arial" w:hAnsi="Arial" w:cs="Arial"/>
          <w:sz w:val="24"/>
          <w:szCs w:val="24"/>
        </w:rPr>
      </w:pPr>
    </w:p>
    <w:p w14:paraId="3DA0A16C" w14:textId="77777777" w:rsidR="00691154" w:rsidRPr="000A2665" w:rsidRDefault="00691154" w:rsidP="00691154">
      <w:pPr>
        <w:rPr>
          <w:rFonts w:ascii="Arial" w:hAnsi="Arial" w:cs="Arial"/>
          <w:b/>
          <w:sz w:val="24"/>
          <w:szCs w:val="24"/>
        </w:rPr>
      </w:pPr>
      <w:r w:rsidRPr="000A2665">
        <w:rPr>
          <w:rFonts w:ascii="Arial" w:hAnsi="Arial" w:cs="Arial"/>
          <w:b/>
          <w:sz w:val="24"/>
          <w:szCs w:val="24"/>
        </w:rPr>
        <w:t xml:space="preserve">Tamaño y distribución de la muestra   </w:t>
      </w:r>
    </w:p>
    <w:p w14:paraId="565D894B" w14:textId="77777777" w:rsidR="00691154" w:rsidRDefault="00691154" w:rsidP="00691154">
      <w:pPr>
        <w:rPr>
          <w:rFonts w:ascii="Arial" w:hAnsi="Arial" w:cs="Arial"/>
          <w:sz w:val="24"/>
          <w:szCs w:val="24"/>
        </w:rPr>
      </w:pPr>
      <w:r w:rsidRPr="00691154">
        <w:rPr>
          <w:rFonts w:ascii="Arial" w:hAnsi="Arial" w:cs="Arial"/>
          <w:sz w:val="24"/>
          <w:szCs w:val="24"/>
        </w:rPr>
        <w:t>El tamaño de la muestra es de aproximadamente 6 500 viviendas a nivel nacional, distribuidas por región de planificación de la siguiente forma</w:t>
      </w:r>
      <w:r w:rsidR="002530D0">
        <w:rPr>
          <w:rFonts w:ascii="Arial" w:hAnsi="Arial" w:cs="Arial"/>
          <w:sz w:val="24"/>
          <w:szCs w:val="24"/>
        </w:rPr>
        <w:t>:</w:t>
      </w:r>
    </w:p>
    <w:p w14:paraId="5D68F303" w14:textId="77777777" w:rsidR="00C41C97" w:rsidRDefault="00C41C97">
      <w:pPr>
        <w:rPr>
          <w:rFonts w:ascii="Arial" w:hAnsi="Arial" w:cs="Arial"/>
          <w:sz w:val="24"/>
          <w:szCs w:val="24"/>
        </w:rPr>
      </w:pPr>
      <w:r>
        <w:rPr>
          <w:rFonts w:ascii="Arial" w:hAnsi="Arial" w:cs="Arial"/>
          <w:sz w:val="24"/>
          <w:szCs w:val="24"/>
        </w:rPr>
        <w:br w:type="page"/>
      </w:r>
    </w:p>
    <w:p w14:paraId="1E3FA218" w14:textId="77777777" w:rsidR="00CC2462" w:rsidRPr="00691154" w:rsidRDefault="00CC2462" w:rsidP="00691154">
      <w:pPr>
        <w:rPr>
          <w:rFonts w:ascii="Arial" w:hAnsi="Arial" w:cs="Arial"/>
          <w:sz w:val="24"/>
          <w:szCs w:val="24"/>
        </w:rPr>
      </w:pPr>
    </w:p>
    <w:p w14:paraId="0A3A2AB2" w14:textId="77777777" w:rsidR="00691154" w:rsidRPr="000A2665" w:rsidRDefault="00691154" w:rsidP="00691154">
      <w:pPr>
        <w:rPr>
          <w:rFonts w:ascii="Arial" w:hAnsi="Arial" w:cs="Arial"/>
          <w:b/>
          <w:sz w:val="24"/>
          <w:szCs w:val="24"/>
        </w:rPr>
      </w:pPr>
      <w:r w:rsidRPr="000A2665">
        <w:rPr>
          <w:rFonts w:ascii="Arial" w:hAnsi="Arial" w:cs="Arial"/>
          <w:b/>
          <w:sz w:val="24"/>
          <w:szCs w:val="24"/>
        </w:rPr>
        <w:t>Distribución de la muestra por región de planificación</w:t>
      </w:r>
    </w:p>
    <w:p w14:paraId="74849613" w14:textId="77777777" w:rsidR="00691154" w:rsidRPr="00691154" w:rsidRDefault="00F51BF8" w:rsidP="00691154">
      <w:pPr>
        <w:rPr>
          <w:rFonts w:ascii="Arial" w:hAnsi="Arial" w:cs="Arial"/>
          <w:sz w:val="24"/>
          <w:szCs w:val="24"/>
        </w:rPr>
      </w:pPr>
      <w:r w:rsidRPr="00F51BF8">
        <w:rPr>
          <w:noProof/>
        </w:rPr>
        <w:drawing>
          <wp:inline distT="0" distB="0" distL="0" distR="0" wp14:anchorId="77A8E388" wp14:editId="252DD5EA">
            <wp:extent cx="5610225" cy="23241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0225" cy="2324100"/>
                    </a:xfrm>
                    <a:prstGeom prst="rect">
                      <a:avLst/>
                    </a:prstGeom>
                    <a:noFill/>
                    <a:ln>
                      <a:noFill/>
                    </a:ln>
                  </pic:spPr>
                </pic:pic>
              </a:graphicData>
            </a:graphic>
          </wp:inline>
        </w:drawing>
      </w:r>
    </w:p>
    <w:p w14:paraId="1D7E4593" w14:textId="77777777" w:rsidR="00691154" w:rsidRPr="00691154" w:rsidRDefault="00691154" w:rsidP="00CC2462">
      <w:pPr>
        <w:jc w:val="both"/>
        <w:rPr>
          <w:rFonts w:ascii="Arial" w:hAnsi="Arial" w:cs="Arial"/>
          <w:sz w:val="24"/>
          <w:szCs w:val="24"/>
        </w:rPr>
      </w:pPr>
      <w:r w:rsidRPr="00691154">
        <w:rPr>
          <w:rFonts w:ascii="Arial" w:hAnsi="Arial" w:cs="Arial"/>
          <w:sz w:val="24"/>
          <w:szCs w:val="24"/>
        </w:rPr>
        <w:t>La distribución de la muestra no corresponde a la distribución actual de las viviendas en el país, pero se han fijado esos tamaños de muestra por estrato para reducir el error de muestreo en los estratos, lo que implica que para la estimación de totales a nivel nacional se deben ponderar los resultados de acuerdo con el peso relativo de cada estrato.</w:t>
      </w:r>
    </w:p>
    <w:p w14:paraId="103FD6D2" w14:textId="77777777" w:rsidR="00691154" w:rsidRPr="00691154" w:rsidRDefault="00691154" w:rsidP="00691154">
      <w:pPr>
        <w:rPr>
          <w:rFonts w:ascii="Arial" w:hAnsi="Arial" w:cs="Arial"/>
          <w:sz w:val="24"/>
          <w:szCs w:val="24"/>
        </w:rPr>
      </w:pPr>
    </w:p>
    <w:p w14:paraId="7C20F586" w14:textId="77777777" w:rsidR="00DD1E24" w:rsidRDefault="00691154" w:rsidP="00CC2462">
      <w:pPr>
        <w:jc w:val="both"/>
        <w:rPr>
          <w:rFonts w:ascii="Arial" w:hAnsi="Arial" w:cs="Arial"/>
          <w:sz w:val="24"/>
          <w:szCs w:val="24"/>
        </w:rPr>
      </w:pPr>
      <w:r w:rsidRPr="000A2665">
        <w:rPr>
          <w:rFonts w:ascii="Arial" w:hAnsi="Arial" w:cs="Arial"/>
          <w:b/>
          <w:sz w:val="24"/>
          <w:szCs w:val="24"/>
        </w:rPr>
        <w:t>Marco muestral:</w:t>
      </w:r>
      <w:r w:rsidRPr="00691154">
        <w:rPr>
          <w:rFonts w:ascii="Arial" w:hAnsi="Arial" w:cs="Arial"/>
          <w:sz w:val="24"/>
          <w:szCs w:val="24"/>
        </w:rPr>
        <w:t xml:space="preserve"> </w:t>
      </w:r>
    </w:p>
    <w:p w14:paraId="17782193" w14:textId="77777777" w:rsidR="00691154" w:rsidRPr="00691154" w:rsidRDefault="00DD1E24" w:rsidP="00CC2462">
      <w:pPr>
        <w:jc w:val="both"/>
        <w:rPr>
          <w:rFonts w:ascii="Arial" w:hAnsi="Arial" w:cs="Arial"/>
          <w:sz w:val="24"/>
          <w:szCs w:val="24"/>
        </w:rPr>
      </w:pPr>
      <w:r>
        <w:rPr>
          <w:rFonts w:ascii="Arial" w:hAnsi="Arial" w:cs="Arial"/>
          <w:sz w:val="24"/>
          <w:szCs w:val="24"/>
        </w:rPr>
        <w:t>S</w:t>
      </w:r>
      <w:r w:rsidR="00691154" w:rsidRPr="00691154">
        <w:rPr>
          <w:rFonts w:ascii="Arial" w:hAnsi="Arial" w:cs="Arial"/>
          <w:sz w:val="24"/>
          <w:szCs w:val="24"/>
        </w:rPr>
        <w:t>e utilizan los mapas del Instituto Nacional de Estadística y Censos (INEC), se propuso un diseño muestral con el cual se solicitaron las UPM correspondientes a dicha entidad. El marco muestral del INEC corresponde a los llamados marcos de áreas, caracterizados porque sus unidades son superficies geográficas con límites claramente definidos, dentro de los cuales se ubican las viviendas individuales que corresponden a las medidas de tamaño para la estimación de las probabilidades de selección.</w:t>
      </w:r>
    </w:p>
    <w:p w14:paraId="76ACBCAC" w14:textId="77777777" w:rsidR="00691154" w:rsidRPr="00691154" w:rsidRDefault="00691154" w:rsidP="00691154">
      <w:pPr>
        <w:rPr>
          <w:rFonts w:ascii="Arial" w:hAnsi="Arial" w:cs="Arial"/>
          <w:sz w:val="24"/>
          <w:szCs w:val="24"/>
        </w:rPr>
      </w:pPr>
    </w:p>
    <w:p w14:paraId="5BCEFC22" w14:textId="77777777" w:rsidR="00691154" w:rsidRPr="000A2665" w:rsidRDefault="00691154" w:rsidP="00691154">
      <w:pPr>
        <w:rPr>
          <w:rFonts w:ascii="Arial" w:hAnsi="Arial" w:cs="Arial"/>
          <w:b/>
          <w:sz w:val="24"/>
          <w:szCs w:val="24"/>
        </w:rPr>
      </w:pPr>
      <w:r w:rsidRPr="000A2665">
        <w:rPr>
          <w:rFonts w:ascii="Arial" w:hAnsi="Arial" w:cs="Arial"/>
          <w:b/>
          <w:sz w:val="24"/>
          <w:szCs w:val="24"/>
        </w:rPr>
        <w:t>Dominios de estudio</w:t>
      </w:r>
    </w:p>
    <w:p w14:paraId="2EAB82B0" w14:textId="77777777" w:rsidR="00691154" w:rsidRPr="00691154" w:rsidRDefault="00691154" w:rsidP="00CC2462">
      <w:pPr>
        <w:jc w:val="both"/>
        <w:rPr>
          <w:rFonts w:ascii="Arial" w:hAnsi="Arial" w:cs="Arial"/>
          <w:sz w:val="24"/>
          <w:szCs w:val="24"/>
        </w:rPr>
      </w:pPr>
      <w:r w:rsidRPr="00691154">
        <w:rPr>
          <w:rFonts w:ascii="Arial" w:hAnsi="Arial" w:cs="Arial"/>
          <w:sz w:val="24"/>
          <w:szCs w:val="24"/>
        </w:rPr>
        <w:t xml:space="preserve">Los dominios de estudio en esta encuesta corresponden a los estratos definidos, es decir, son las regiones de planificación; pero además es posible, dado el tamaño de muestra utilizado definir otros dominios de estudio: la zona urbana y la zona rural; lo cual se logra mediante una post estratificación; es decir no se planea el tamaño de dichos dominios en el diseño </w:t>
      </w:r>
      <w:proofErr w:type="gramStart"/>
      <w:r w:rsidRPr="00691154">
        <w:rPr>
          <w:rFonts w:ascii="Arial" w:hAnsi="Arial" w:cs="Arial"/>
          <w:sz w:val="24"/>
          <w:szCs w:val="24"/>
        </w:rPr>
        <w:t>muestral</w:t>
      </w:r>
      <w:proofErr w:type="gramEnd"/>
      <w:r w:rsidRPr="00691154">
        <w:rPr>
          <w:rFonts w:ascii="Arial" w:hAnsi="Arial" w:cs="Arial"/>
          <w:sz w:val="24"/>
          <w:szCs w:val="24"/>
        </w:rPr>
        <w:t xml:space="preserve"> pero se tienen tamaños de muestra por zona para realizar estimaciones con una buena precisión.</w:t>
      </w:r>
    </w:p>
    <w:p w14:paraId="04C167B8" w14:textId="77777777" w:rsidR="00691154" w:rsidRPr="00691154" w:rsidRDefault="00691154" w:rsidP="00691154">
      <w:pPr>
        <w:rPr>
          <w:rFonts w:ascii="Arial" w:hAnsi="Arial" w:cs="Arial"/>
          <w:sz w:val="24"/>
          <w:szCs w:val="24"/>
        </w:rPr>
      </w:pPr>
    </w:p>
    <w:p w14:paraId="0AB49FCA" w14:textId="77777777" w:rsidR="00691154" w:rsidRPr="000A2665" w:rsidRDefault="00691154" w:rsidP="00691154">
      <w:pPr>
        <w:rPr>
          <w:rFonts w:ascii="Arial" w:hAnsi="Arial" w:cs="Arial"/>
          <w:b/>
          <w:sz w:val="24"/>
          <w:szCs w:val="24"/>
        </w:rPr>
      </w:pPr>
      <w:r w:rsidRPr="000A2665">
        <w:rPr>
          <w:rFonts w:ascii="Arial" w:hAnsi="Arial" w:cs="Arial"/>
          <w:b/>
          <w:sz w:val="24"/>
          <w:szCs w:val="24"/>
        </w:rPr>
        <w:lastRenderedPageBreak/>
        <w:t>Cuestionario</w:t>
      </w:r>
    </w:p>
    <w:p w14:paraId="4E62C6B9" w14:textId="77777777" w:rsidR="00691154" w:rsidRDefault="00691154" w:rsidP="00CC2462">
      <w:pPr>
        <w:jc w:val="both"/>
        <w:rPr>
          <w:rFonts w:ascii="Arial" w:hAnsi="Arial" w:cs="Arial"/>
          <w:sz w:val="24"/>
          <w:szCs w:val="24"/>
        </w:rPr>
      </w:pPr>
      <w:r w:rsidRPr="00691154">
        <w:rPr>
          <w:rFonts w:ascii="Arial" w:hAnsi="Arial" w:cs="Arial"/>
          <w:sz w:val="24"/>
          <w:szCs w:val="24"/>
        </w:rPr>
        <w:t xml:space="preserve">El cuestionario consta de aproximadamente 100 preguntas, con un máximo de 5% de preguntas abiertas, se estima </w:t>
      </w:r>
      <w:r w:rsidR="003B5E91">
        <w:rPr>
          <w:rFonts w:ascii="Arial" w:hAnsi="Arial" w:cs="Arial"/>
          <w:sz w:val="24"/>
          <w:szCs w:val="24"/>
        </w:rPr>
        <w:t xml:space="preserve">que </w:t>
      </w:r>
      <w:r w:rsidRPr="00691154">
        <w:rPr>
          <w:rFonts w:ascii="Arial" w:hAnsi="Arial" w:cs="Arial"/>
          <w:sz w:val="24"/>
          <w:szCs w:val="24"/>
        </w:rPr>
        <w:t>la entrevista tiene una duración aproximada de 45 minutos.</w:t>
      </w:r>
    </w:p>
    <w:p w14:paraId="3E6E85D8" w14:textId="77777777" w:rsidR="00DC1B92" w:rsidRPr="00691154" w:rsidRDefault="00DC1B92" w:rsidP="00CC2462">
      <w:pPr>
        <w:jc w:val="both"/>
        <w:rPr>
          <w:rFonts w:ascii="Arial" w:hAnsi="Arial" w:cs="Arial"/>
          <w:sz w:val="24"/>
          <w:szCs w:val="24"/>
        </w:rPr>
      </w:pPr>
    </w:p>
    <w:p w14:paraId="311172C1" w14:textId="77777777" w:rsidR="00691154" w:rsidRPr="000A2665" w:rsidRDefault="00691154" w:rsidP="00691154">
      <w:pPr>
        <w:rPr>
          <w:rFonts w:ascii="Arial" w:hAnsi="Arial" w:cs="Arial"/>
          <w:b/>
          <w:sz w:val="24"/>
          <w:szCs w:val="24"/>
        </w:rPr>
      </w:pPr>
      <w:r w:rsidRPr="000A2665">
        <w:rPr>
          <w:rFonts w:ascii="Arial" w:hAnsi="Arial" w:cs="Arial"/>
          <w:b/>
          <w:sz w:val="24"/>
          <w:szCs w:val="24"/>
        </w:rPr>
        <w:t>Prueba Piloto</w:t>
      </w:r>
    </w:p>
    <w:p w14:paraId="056C344D" w14:textId="77777777" w:rsidR="00691154" w:rsidRDefault="00691154" w:rsidP="003B5E91">
      <w:pPr>
        <w:jc w:val="both"/>
        <w:rPr>
          <w:rFonts w:ascii="Arial" w:hAnsi="Arial" w:cs="Arial"/>
          <w:sz w:val="24"/>
          <w:szCs w:val="24"/>
        </w:rPr>
      </w:pPr>
      <w:r w:rsidRPr="00691154">
        <w:rPr>
          <w:rFonts w:ascii="Arial" w:hAnsi="Arial" w:cs="Arial"/>
          <w:sz w:val="24"/>
          <w:szCs w:val="24"/>
        </w:rPr>
        <w:t xml:space="preserve">Se realiza una prueba piloto de mínimo 50 entrevistas, cuyo objetivo </w:t>
      </w:r>
      <w:r w:rsidR="003B5E91">
        <w:rPr>
          <w:rFonts w:ascii="Arial" w:hAnsi="Arial" w:cs="Arial"/>
          <w:sz w:val="24"/>
          <w:szCs w:val="24"/>
        </w:rPr>
        <w:t>es</w:t>
      </w:r>
      <w:r w:rsidRPr="00691154">
        <w:rPr>
          <w:rFonts w:ascii="Arial" w:hAnsi="Arial" w:cs="Arial"/>
          <w:sz w:val="24"/>
          <w:szCs w:val="24"/>
        </w:rPr>
        <w:t xml:space="preserve"> evaluar el cuestionario. </w:t>
      </w:r>
      <w:r w:rsidR="003B5E91">
        <w:rPr>
          <w:rFonts w:ascii="Arial" w:hAnsi="Arial" w:cs="Arial"/>
          <w:sz w:val="24"/>
          <w:szCs w:val="24"/>
        </w:rPr>
        <w:t xml:space="preserve"> </w:t>
      </w:r>
      <w:r w:rsidRPr="00691154">
        <w:rPr>
          <w:rFonts w:ascii="Arial" w:hAnsi="Arial" w:cs="Arial"/>
          <w:sz w:val="24"/>
          <w:szCs w:val="24"/>
        </w:rPr>
        <w:t>La población a la que se aplica dicha prueba debe tener características similares a las indicadas en el diseño de la muestra.</w:t>
      </w:r>
    </w:p>
    <w:p w14:paraId="231F2DD0" w14:textId="77777777" w:rsidR="003B5E91" w:rsidRPr="00691154" w:rsidRDefault="003B5E91" w:rsidP="00691154">
      <w:pPr>
        <w:rPr>
          <w:rFonts w:ascii="Arial" w:hAnsi="Arial" w:cs="Arial"/>
          <w:sz w:val="24"/>
          <w:szCs w:val="24"/>
        </w:rPr>
      </w:pPr>
    </w:p>
    <w:p w14:paraId="7E2D551B" w14:textId="77777777" w:rsidR="00691154" w:rsidRPr="000A2665" w:rsidRDefault="00691154" w:rsidP="00691154">
      <w:pPr>
        <w:rPr>
          <w:rFonts w:ascii="Arial" w:hAnsi="Arial" w:cs="Arial"/>
          <w:b/>
          <w:sz w:val="24"/>
          <w:szCs w:val="24"/>
        </w:rPr>
      </w:pPr>
      <w:r w:rsidRPr="000A2665">
        <w:rPr>
          <w:rFonts w:ascii="Arial" w:hAnsi="Arial" w:cs="Arial"/>
          <w:b/>
          <w:sz w:val="24"/>
          <w:szCs w:val="24"/>
        </w:rPr>
        <w:t>Preparación para la aplicación de la Encuesta</w:t>
      </w:r>
    </w:p>
    <w:p w14:paraId="2C26F721" w14:textId="77777777" w:rsidR="00691154" w:rsidRDefault="00691154" w:rsidP="003B5E91">
      <w:pPr>
        <w:jc w:val="both"/>
        <w:rPr>
          <w:rFonts w:ascii="Arial" w:hAnsi="Arial" w:cs="Arial"/>
          <w:sz w:val="24"/>
          <w:szCs w:val="24"/>
        </w:rPr>
      </w:pPr>
      <w:r w:rsidRPr="00691154">
        <w:rPr>
          <w:rFonts w:ascii="Arial" w:hAnsi="Arial" w:cs="Arial"/>
          <w:sz w:val="24"/>
          <w:szCs w:val="24"/>
        </w:rPr>
        <w:t xml:space="preserve">Para el trabajo de campo, se capacita a los supervisores y encuestadores, teniendo como base las características específicas de la población. </w:t>
      </w:r>
      <w:r w:rsidR="003B5E91">
        <w:rPr>
          <w:rFonts w:ascii="Arial" w:hAnsi="Arial" w:cs="Arial"/>
          <w:sz w:val="24"/>
          <w:szCs w:val="24"/>
        </w:rPr>
        <w:t xml:space="preserve"> </w:t>
      </w:r>
      <w:r w:rsidRPr="00691154">
        <w:rPr>
          <w:rFonts w:ascii="Arial" w:hAnsi="Arial" w:cs="Arial"/>
          <w:sz w:val="24"/>
          <w:szCs w:val="24"/>
        </w:rPr>
        <w:t>El perfil y la capacitación de los encuestadores debe garantizar una aplicación idónea del cuestionario y su habilidad para administrarlo debe ser evaluada en la prueba piloto.</w:t>
      </w:r>
    </w:p>
    <w:p w14:paraId="6DE36C73" w14:textId="77777777" w:rsidR="00C5182E" w:rsidRDefault="00C5182E" w:rsidP="00F83D19">
      <w:pPr>
        <w:rPr>
          <w:rFonts w:ascii="Arial" w:hAnsi="Arial" w:cs="Arial"/>
          <w:color w:val="FF0000"/>
          <w:sz w:val="24"/>
          <w:szCs w:val="24"/>
        </w:rPr>
      </w:pPr>
    </w:p>
    <w:p w14:paraId="48C47236" w14:textId="77777777" w:rsidR="00F83D19" w:rsidRDefault="00A64489" w:rsidP="00A64489">
      <w:pPr>
        <w:rPr>
          <w:rFonts w:ascii="Bodoni Poster" w:hAnsi="Bodoni Poster" w:cs="Arial"/>
          <w:color w:val="FF0000"/>
          <w:sz w:val="32"/>
          <w:szCs w:val="32"/>
        </w:rPr>
      </w:pPr>
      <w:r>
        <w:rPr>
          <w:rFonts w:ascii="Bodoni Poster" w:hAnsi="Bodoni Poster" w:cs="Arial"/>
          <w:color w:val="FF0000"/>
          <w:sz w:val="32"/>
          <w:szCs w:val="32"/>
        </w:rPr>
        <w:t>A</w:t>
      </w:r>
      <w:r w:rsidR="00F83D19" w:rsidRPr="003F6CC2">
        <w:rPr>
          <w:rFonts w:ascii="Bodoni Poster" w:hAnsi="Bodoni Poster" w:cs="Arial"/>
          <w:color w:val="FF0000"/>
          <w:sz w:val="32"/>
          <w:szCs w:val="32"/>
        </w:rPr>
        <w:t>ctividad de lanzamiento</w:t>
      </w:r>
      <w:r w:rsidR="00854033">
        <w:rPr>
          <w:rFonts w:ascii="Bodoni Poster" w:hAnsi="Bodoni Poster" w:cs="Arial"/>
          <w:color w:val="FF0000"/>
          <w:sz w:val="32"/>
          <w:szCs w:val="32"/>
        </w:rPr>
        <w:t>:</w:t>
      </w:r>
    </w:p>
    <w:p w14:paraId="335E53F7" w14:textId="77777777" w:rsidR="00854033" w:rsidRDefault="00854033" w:rsidP="00854033">
      <w:pPr>
        <w:rPr>
          <w:rFonts w:ascii="Arial" w:hAnsi="Arial" w:cs="Arial"/>
          <w:sz w:val="24"/>
          <w:szCs w:val="24"/>
        </w:rPr>
      </w:pPr>
      <w:r w:rsidRPr="009A059C">
        <w:rPr>
          <w:rFonts w:ascii="Arial" w:hAnsi="Arial" w:cs="Arial"/>
          <w:sz w:val="24"/>
          <w:szCs w:val="24"/>
        </w:rPr>
        <w:t>Se lleva a cabo el día 2 de noviembre del 2017</w:t>
      </w:r>
    </w:p>
    <w:p w14:paraId="44C7F61C" w14:textId="77777777" w:rsidR="008014E0" w:rsidRPr="009A059C" w:rsidRDefault="008014E0" w:rsidP="00854033">
      <w:pPr>
        <w:rPr>
          <w:rFonts w:ascii="Arial" w:hAnsi="Arial" w:cs="Arial"/>
          <w:sz w:val="24"/>
          <w:szCs w:val="24"/>
        </w:rPr>
      </w:pPr>
    </w:p>
    <w:p w14:paraId="46395FAC" w14:textId="77777777" w:rsidR="00854033" w:rsidRDefault="00854033" w:rsidP="00854033">
      <w:pPr>
        <w:jc w:val="center"/>
      </w:pPr>
      <w:r w:rsidRPr="004D7A67">
        <w:rPr>
          <w:noProof/>
          <w:lang w:eastAsia="es-CR"/>
        </w:rPr>
        <w:drawing>
          <wp:inline distT="0" distB="0" distL="0" distR="0" wp14:anchorId="6A742F12" wp14:editId="063EC72B">
            <wp:extent cx="3810000" cy="952500"/>
            <wp:effectExtent l="0" t="0" r="0" b="0"/>
            <wp:docPr id="21" name="Imagen 21" descr="C:\Users\jarce\Desktop\Logo Gobierno\Logos CR-MCJ-C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ce\Desktop\Logo Gobierno\Logos CR-MCJ-CPJ.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52500"/>
                    </a:xfrm>
                    <a:prstGeom prst="rect">
                      <a:avLst/>
                    </a:prstGeom>
                    <a:noFill/>
                    <a:ln>
                      <a:noFill/>
                    </a:ln>
                  </pic:spPr>
                </pic:pic>
              </a:graphicData>
            </a:graphic>
          </wp:inline>
        </w:drawing>
      </w:r>
    </w:p>
    <w:p w14:paraId="2218189C" w14:textId="77777777" w:rsidR="00854033" w:rsidRDefault="00854033" w:rsidP="00854033">
      <w:pPr>
        <w:jc w:val="both"/>
        <w:rPr>
          <w:rFonts w:ascii="Arial" w:hAnsi="Arial" w:cs="Arial"/>
          <w:b/>
          <w:sz w:val="24"/>
          <w:szCs w:val="24"/>
        </w:rPr>
      </w:pPr>
      <w:r>
        <w:rPr>
          <w:rFonts w:ascii="Arial" w:hAnsi="Arial" w:cs="Arial"/>
          <w:b/>
          <w:sz w:val="24"/>
          <w:szCs w:val="24"/>
        </w:rPr>
        <w:t>Comunicado de prensa</w:t>
      </w:r>
    </w:p>
    <w:p w14:paraId="1174EB52" w14:textId="77777777" w:rsidR="00854033" w:rsidRPr="003B30C0" w:rsidRDefault="00854033" w:rsidP="00854033">
      <w:pPr>
        <w:jc w:val="both"/>
        <w:rPr>
          <w:rFonts w:ascii="Arial" w:hAnsi="Arial" w:cs="Arial"/>
          <w:b/>
          <w:sz w:val="24"/>
          <w:szCs w:val="24"/>
        </w:rPr>
      </w:pPr>
      <w:r>
        <w:rPr>
          <w:rFonts w:ascii="Arial" w:hAnsi="Arial" w:cs="Arial"/>
          <w:b/>
          <w:sz w:val="24"/>
          <w:szCs w:val="24"/>
        </w:rPr>
        <w:t>Inicia la aplicación de</w:t>
      </w:r>
      <w:r w:rsidRPr="003B30C0">
        <w:rPr>
          <w:rFonts w:ascii="Arial" w:hAnsi="Arial" w:cs="Arial"/>
          <w:b/>
          <w:sz w:val="24"/>
          <w:szCs w:val="24"/>
        </w:rPr>
        <w:t xml:space="preserve"> l</w:t>
      </w:r>
      <w:r>
        <w:rPr>
          <w:rFonts w:ascii="Arial" w:hAnsi="Arial" w:cs="Arial"/>
          <w:b/>
          <w:sz w:val="24"/>
          <w:szCs w:val="24"/>
        </w:rPr>
        <w:t>a</w:t>
      </w:r>
      <w:r w:rsidRPr="003B30C0">
        <w:rPr>
          <w:rFonts w:ascii="Arial" w:hAnsi="Arial" w:cs="Arial"/>
          <w:b/>
          <w:sz w:val="24"/>
          <w:szCs w:val="24"/>
        </w:rPr>
        <w:t xml:space="preserve"> Tercer Encuesta Nacional de Juventudes en Costa Rica</w:t>
      </w:r>
    </w:p>
    <w:p w14:paraId="4D7469AD" w14:textId="77777777" w:rsidR="00854033" w:rsidRDefault="00854033" w:rsidP="00854033">
      <w:pPr>
        <w:jc w:val="center"/>
        <w:rPr>
          <w:rFonts w:ascii="Arial" w:hAnsi="Arial" w:cs="Arial"/>
          <w:sz w:val="24"/>
          <w:szCs w:val="24"/>
        </w:rPr>
      </w:pPr>
      <w:r w:rsidRPr="00641CC4">
        <w:rPr>
          <w:rFonts w:ascii="Arial" w:hAnsi="Arial" w:cs="Arial"/>
          <w:noProof/>
          <w:sz w:val="24"/>
          <w:szCs w:val="24"/>
          <w:lang w:eastAsia="es-CR"/>
        </w:rPr>
        <w:lastRenderedPageBreak/>
        <w:drawing>
          <wp:inline distT="0" distB="0" distL="0" distR="0" wp14:anchorId="316B793D" wp14:editId="0316F0FB">
            <wp:extent cx="2882900" cy="2162175"/>
            <wp:effectExtent l="0" t="0" r="0" b="9525"/>
            <wp:docPr id="22" name="Imagen 22" descr="C:\Respaldo Johanna_23-01-2017\ESCRITORIO JOHANNA\Escritorio 2017\Fotos\Upala 2015\12207994_1047993595246095_61530312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paldo Johanna_23-01-2017\ESCRITORIO JOHANNA\Escritorio 2017\Fotos\Upala 2015\12207994_1047993595246095_615303127_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9304" cy="2174478"/>
                    </a:xfrm>
                    <a:prstGeom prst="rect">
                      <a:avLst/>
                    </a:prstGeom>
                    <a:noFill/>
                    <a:ln>
                      <a:noFill/>
                    </a:ln>
                  </pic:spPr>
                </pic:pic>
              </a:graphicData>
            </a:graphic>
          </wp:inline>
        </w:drawing>
      </w:r>
    </w:p>
    <w:p w14:paraId="0606F73B" w14:textId="77777777" w:rsidR="00854033" w:rsidRDefault="00854033" w:rsidP="00854033">
      <w:pPr>
        <w:jc w:val="both"/>
        <w:rPr>
          <w:rFonts w:ascii="Arial" w:hAnsi="Arial" w:cs="Arial"/>
          <w:b/>
          <w:sz w:val="24"/>
          <w:szCs w:val="24"/>
        </w:rPr>
      </w:pPr>
    </w:p>
    <w:p w14:paraId="54473CB1" w14:textId="77777777" w:rsidR="00854033" w:rsidRPr="003B30C0" w:rsidRDefault="00854033" w:rsidP="00854033">
      <w:pPr>
        <w:jc w:val="both"/>
        <w:rPr>
          <w:rFonts w:ascii="Arial" w:hAnsi="Arial" w:cs="Arial"/>
          <w:b/>
          <w:sz w:val="24"/>
          <w:szCs w:val="24"/>
        </w:rPr>
      </w:pPr>
      <w:r w:rsidRPr="003B30C0">
        <w:rPr>
          <w:rFonts w:ascii="Arial" w:hAnsi="Arial" w:cs="Arial"/>
          <w:b/>
          <w:sz w:val="24"/>
          <w:szCs w:val="24"/>
        </w:rPr>
        <w:t>San José, 2 de noviembre de 2017</w:t>
      </w:r>
      <w:r>
        <w:rPr>
          <w:rFonts w:ascii="Arial" w:hAnsi="Arial" w:cs="Arial"/>
          <w:b/>
          <w:sz w:val="24"/>
          <w:szCs w:val="24"/>
        </w:rPr>
        <w:t>.</w:t>
      </w:r>
    </w:p>
    <w:p w14:paraId="4BF03D39" w14:textId="77777777" w:rsidR="00854033" w:rsidRPr="00BD7C2C" w:rsidRDefault="00854033" w:rsidP="00854033">
      <w:pPr>
        <w:jc w:val="both"/>
        <w:rPr>
          <w:rFonts w:ascii="Arial" w:hAnsi="Arial" w:cs="Arial"/>
          <w:sz w:val="24"/>
          <w:szCs w:val="24"/>
        </w:rPr>
      </w:pPr>
      <w:r w:rsidRPr="00BD7C2C">
        <w:rPr>
          <w:rFonts w:ascii="Arial" w:hAnsi="Arial" w:cs="Arial"/>
          <w:sz w:val="24"/>
          <w:szCs w:val="24"/>
        </w:rPr>
        <w:t>El Consejo de la Persona Joven y el Ministerio de Cultura y Juventud, comunican el inicio de la aplicación de la Tercer</w:t>
      </w:r>
      <w:r>
        <w:rPr>
          <w:rFonts w:ascii="Arial" w:hAnsi="Arial" w:cs="Arial"/>
          <w:sz w:val="24"/>
          <w:szCs w:val="24"/>
        </w:rPr>
        <w:t>a</w:t>
      </w:r>
      <w:r w:rsidRPr="00BD7C2C">
        <w:rPr>
          <w:rFonts w:ascii="Arial" w:hAnsi="Arial" w:cs="Arial"/>
          <w:sz w:val="24"/>
          <w:szCs w:val="24"/>
        </w:rPr>
        <w:t xml:space="preserve"> Encuesta Nacional de Juventudes en Costa Rica.</w:t>
      </w:r>
    </w:p>
    <w:p w14:paraId="5A699543" w14:textId="77777777" w:rsidR="00854033" w:rsidRPr="00BD7C2C" w:rsidRDefault="00854033" w:rsidP="00854033">
      <w:pPr>
        <w:jc w:val="both"/>
        <w:rPr>
          <w:rFonts w:ascii="Arial" w:hAnsi="Arial" w:cs="Arial"/>
          <w:sz w:val="24"/>
          <w:szCs w:val="24"/>
        </w:rPr>
      </w:pPr>
      <w:r w:rsidRPr="00BD7C2C">
        <w:rPr>
          <w:rFonts w:ascii="Arial" w:hAnsi="Arial" w:cs="Arial"/>
          <w:sz w:val="24"/>
          <w:szCs w:val="24"/>
        </w:rPr>
        <w:t>Este estudio se</w:t>
      </w:r>
      <w:r>
        <w:rPr>
          <w:rFonts w:ascii="Arial" w:hAnsi="Arial" w:cs="Arial"/>
          <w:sz w:val="24"/>
          <w:szCs w:val="24"/>
        </w:rPr>
        <w:t xml:space="preserve"> realizará</w:t>
      </w:r>
      <w:r w:rsidRPr="00BD7C2C">
        <w:rPr>
          <w:rFonts w:ascii="Arial" w:hAnsi="Arial" w:cs="Arial"/>
          <w:sz w:val="24"/>
          <w:szCs w:val="24"/>
        </w:rPr>
        <w:t xml:space="preserve"> en los meses de noviembre, diciembre 2017 y enero 2018, </w:t>
      </w:r>
      <w:r>
        <w:rPr>
          <w:rFonts w:ascii="Arial" w:hAnsi="Arial" w:cs="Arial"/>
          <w:sz w:val="24"/>
          <w:szCs w:val="24"/>
        </w:rPr>
        <w:t>y</w:t>
      </w:r>
      <w:r w:rsidRPr="00BD7C2C">
        <w:rPr>
          <w:rFonts w:ascii="Arial" w:hAnsi="Arial" w:cs="Arial"/>
          <w:sz w:val="24"/>
          <w:szCs w:val="24"/>
        </w:rPr>
        <w:t xml:space="preserve"> entrevistará a 6500 jóvenes de todo el país, con edades entre lo</w:t>
      </w:r>
      <w:r>
        <w:rPr>
          <w:rFonts w:ascii="Arial" w:hAnsi="Arial" w:cs="Arial"/>
          <w:sz w:val="24"/>
          <w:szCs w:val="24"/>
        </w:rPr>
        <w:t>s</w:t>
      </w:r>
      <w:r w:rsidRPr="00BD7C2C">
        <w:rPr>
          <w:rFonts w:ascii="Arial" w:hAnsi="Arial" w:cs="Arial"/>
          <w:sz w:val="24"/>
          <w:szCs w:val="24"/>
        </w:rPr>
        <w:t xml:space="preserve"> 15 y 35 años.</w:t>
      </w:r>
    </w:p>
    <w:p w14:paraId="1F901837" w14:textId="77777777" w:rsidR="00854033" w:rsidRDefault="00854033" w:rsidP="00854033">
      <w:pPr>
        <w:spacing w:line="240" w:lineRule="auto"/>
        <w:jc w:val="both"/>
        <w:rPr>
          <w:rFonts w:ascii="Arial" w:hAnsi="Arial" w:cs="Arial"/>
          <w:sz w:val="24"/>
          <w:szCs w:val="24"/>
        </w:rPr>
      </w:pPr>
      <w:r w:rsidRPr="00BD7C2C">
        <w:rPr>
          <w:rFonts w:ascii="Arial" w:hAnsi="Arial" w:cs="Arial"/>
          <w:sz w:val="24"/>
          <w:szCs w:val="24"/>
        </w:rPr>
        <w:t xml:space="preserve">El objetivo de </w:t>
      </w:r>
      <w:r>
        <w:rPr>
          <w:rFonts w:ascii="Arial" w:hAnsi="Arial" w:cs="Arial"/>
          <w:sz w:val="24"/>
          <w:szCs w:val="24"/>
        </w:rPr>
        <w:t>la encuesta es analizar el ejercicio de derechos de las personas jóvenes, desde su perspectiva, con el fin de revisar el conocimiento, acceso y exigibilidad de derechos, orientar políticas públicas y promover acciones inclusivas de las juventudes en Costa Rica.</w:t>
      </w:r>
    </w:p>
    <w:p w14:paraId="75FDA688" w14:textId="77777777" w:rsidR="00854033" w:rsidRDefault="00854033" w:rsidP="00854033">
      <w:pPr>
        <w:spacing w:line="240" w:lineRule="auto"/>
        <w:jc w:val="both"/>
        <w:rPr>
          <w:rFonts w:ascii="Arial" w:hAnsi="Arial" w:cs="Arial"/>
          <w:sz w:val="24"/>
          <w:szCs w:val="24"/>
        </w:rPr>
      </w:pPr>
      <w:r>
        <w:rPr>
          <w:rFonts w:ascii="Arial" w:hAnsi="Arial" w:cs="Arial"/>
          <w:sz w:val="24"/>
          <w:szCs w:val="24"/>
        </w:rPr>
        <w:t>Los resultados permitirán contar con información actualizada y veraz para la formulación de la Política Pública de la Persona Joven.</w:t>
      </w:r>
    </w:p>
    <w:p w14:paraId="1EEAA439" w14:textId="77777777" w:rsidR="00854033" w:rsidRDefault="00854033" w:rsidP="00854033">
      <w:pPr>
        <w:jc w:val="both"/>
        <w:rPr>
          <w:rFonts w:ascii="Arial" w:hAnsi="Arial" w:cs="Arial"/>
          <w:sz w:val="24"/>
          <w:szCs w:val="24"/>
        </w:rPr>
      </w:pPr>
      <w:r>
        <w:rPr>
          <w:rFonts w:ascii="Arial" w:hAnsi="Arial" w:cs="Arial"/>
          <w:sz w:val="24"/>
          <w:szCs w:val="24"/>
        </w:rPr>
        <w:t>Para la elaboración de este proyecto se contó con la colaboración de investigadores, académicos y jóvenes para el mejoramiento del cuestionario y de los contenidos de la información que se genera.</w:t>
      </w:r>
    </w:p>
    <w:p w14:paraId="2AAAD914" w14:textId="77777777" w:rsidR="00854033" w:rsidRPr="009630C9" w:rsidRDefault="00854033" w:rsidP="00854033">
      <w:pPr>
        <w:jc w:val="both"/>
        <w:rPr>
          <w:rFonts w:ascii="Arial" w:hAnsi="Arial" w:cs="Arial"/>
          <w:sz w:val="24"/>
          <w:szCs w:val="24"/>
        </w:rPr>
      </w:pPr>
      <w:r>
        <w:rPr>
          <w:rFonts w:ascii="Arial" w:hAnsi="Arial" w:cs="Arial"/>
          <w:sz w:val="24"/>
          <w:szCs w:val="24"/>
        </w:rPr>
        <w:t xml:space="preserve">La Tercera Encuesta Nacional de Juventudes ha sido posible gracias al aporte económico del Ministerio de Cultura y Juventud cuyo costo es de ¢150 000 000 (ciento cincuenta millones de colones).  Para Natalia Camacho, </w:t>
      </w:r>
      <w:proofErr w:type="gramStart"/>
      <w:r>
        <w:rPr>
          <w:rFonts w:ascii="Arial" w:hAnsi="Arial" w:cs="Arial"/>
          <w:sz w:val="24"/>
          <w:szCs w:val="24"/>
        </w:rPr>
        <w:t>Directora</w:t>
      </w:r>
      <w:proofErr w:type="gramEnd"/>
      <w:r>
        <w:rPr>
          <w:rFonts w:ascii="Arial" w:hAnsi="Arial" w:cs="Arial"/>
          <w:sz w:val="24"/>
          <w:szCs w:val="24"/>
        </w:rPr>
        <w:t xml:space="preserve"> del CPJ </w:t>
      </w:r>
      <w:r w:rsidRPr="009630C9">
        <w:rPr>
          <w:rFonts w:ascii="Arial" w:hAnsi="Arial" w:cs="Arial"/>
          <w:sz w:val="24"/>
          <w:szCs w:val="24"/>
        </w:rPr>
        <w:t>indica que “I</w:t>
      </w:r>
      <w:r w:rsidRPr="009630C9">
        <w:rPr>
          <w:rFonts w:ascii="Arial" w:hAnsi="Arial" w:cs="Arial"/>
          <w:i/>
          <w:iCs/>
          <w:sz w:val="24"/>
          <w:szCs w:val="24"/>
        </w:rPr>
        <w:t>nvertir en juventud no es únicamente invertir en una población más, sino que es invertir en un ahora en una población que es medular y que sostiene hoy por hoy la economía en nuestro país, que contribuyen a la construcción de la identidad. Y también es la generación y la población joven la que está marcando el rumbo de nuestros países y de la sociedad que queremos alcanzar.</w:t>
      </w:r>
    </w:p>
    <w:p w14:paraId="77569AD8" w14:textId="77777777" w:rsidR="00854033" w:rsidRDefault="00854033" w:rsidP="00854033">
      <w:pPr>
        <w:jc w:val="both"/>
        <w:rPr>
          <w:rFonts w:ascii="Arial" w:hAnsi="Arial" w:cs="Arial"/>
          <w:sz w:val="24"/>
          <w:szCs w:val="24"/>
        </w:rPr>
      </w:pPr>
      <w:r>
        <w:rPr>
          <w:rFonts w:ascii="Arial" w:hAnsi="Arial" w:cs="Arial"/>
          <w:sz w:val="24"/>
          <w:szCs w:val="24"/>
        </w:rPr>
        <w:t xml:space="preserve">La Encuesta será ejecutada por la Escuela de Estadística de la Universidad de Costa Rica, bajo la coordinación del Señor Fernando Ramírez director de la Escuela </w:t>
      </w:r>
      <w:r>
        <w:rPr>
          <w:rFonts w:ascii="Arial" w:hAnsi="Arial" w:cs="Arial"/>
          <w:sz w:val="24"/>
          <w:szCs w:val="24"/>
        </w:rPr>
        <w:lastRenderedPageBreak/>
        <w:t>de Estadística.  La UCR tendrá a cargo la realización del trabajo de campo, el procesamiento de los datos y la generación del informe de resultados.</w:t>
      </w:r>
    </w:p>
    <w:p w14:paraId="507F54B7" w14:textId="77777777" w:rsidR="00854033" w:rsidRPr="009630C9" w:rsidRDefault="00854033" w:rsidP="00854033">
      <w:pPr>
        <w:jc w:val="both"/>
        <w:rPr>
          <w:rFonts w:ascii="Arial" w:hAnsi="Arial" w:cs="Arial"/>
          <w:i/>
          <w:iCs/>
          <w:sz w:val="24"/>
          <w:szCs w:val="24"/>
        </w:rPr>
      </w:pPr>
      <w:r w:rsidRPr="009630C9">
        <w:rPr>
          <w:rFonts w:ascii="Arial" w:hAnsi="Arial" w:cs="Arial"/>
          <w:sz w:val="24"/>
          <w:szCs w:val="24"/>
          <w:lang w:val="es-ES"/>
        </w:rPr>
        <w:t xml:space="preserve">Natalia Camacho, además agrega que </w:t>
      </w:r>
      <w:r w:rsidRPr="009630C9">
        <w:rPr>
          <w:rFonts w:ascii="Arial" w:hAnsi="Arial" w:cs="Arial"/>
          <w:i/>
          <w:iCs/>
          <w:sz w:val="24"/>
          <w:szCs w:val="24"/>
        </w:rPr>
        <w:t>“La Encuesta Nacional de Juventud responde a dos necesidades fundamentales.  La primera de éstas es generar información oportuna y de calidad que sirva como herramienta fundamental para el desarrollo de políticas públicas y programas, e incluso proyectos que beneficien a las personas jóvenes.  El segundo aspecto fundamental es el de poder dar voz a las personas jóvenes para conocer desde su percepción lo que piensan las juventudes en relación con todos aquellos temas que son fundamentales en sus procesos y en el momento del ciclo de vida en el que se encuentran.</w:t>
      </w:r>
    </w:p>
    <w:p w14:paraId="3FE1E13F" w14:textId="77777777" w:rsidR="00854033" w:rsidRPr="009630C9" w:rsidRDefault="00854033" w:rsidP="00854033">
      <w:pPr>
        <w:rPr>
          <w:rFonts w:ascii="Arial" w:hAnsi="Arial" w:cs="Arial"/>
          <w:i/>
          <w:iCs/>
          <w:sz w:val="24"/>
          <w:szCs w:val="24"/>
        </w:rPr>
      </w:pPr>
      <w:r w:rsidRPr="009630C9">
        <w:rPr>
          <w:rFonts w:ascii="Arial" w:hAnsi="Arial" w:cs="Arial"/>
          <w:i/>
          <w:iCs/>
          <w:sz w:val="24"/>
          <w:szCs w:val="24"/>
        </w:rPr>
        <w:t xml:space="preserve"> El Consejo de la Persona Joven trabaja con una población entre los 12 y los 35 años que incluye una serie de momentos del ciclo de vida de una persona, y deben de ser escuchados haciendo una diferenciación de cada una de esas etapas y de esos momentos del ciclo de vida de la persona joven”.</w:t>
      </w:r>
    </w:p>
    <w:p w14:paraId="578B15E3" w14:textId="77777777" w:rsidR="00854033" w:rsidRDefault="00854033" w:rsidP="00854033">
      <w:pPr>
        <w:jc w:val="both"/>
        <w:rPr>
          <w:rFonts w:ascii="Arial" w:hAnsi="Arial" w:cs="Arial"/>
          <w:sz w:val="24"/>
          <w:szCs w:val="24"/>
          <w:lang w:val="es-ES"/>
        </w:rPr>
      </w:pPr>
    </w:p>
    <w:p w14:paraId="0DD383CE" w14:textId="77777777" w:rsidR="00854033" w:rsidRDefault="00854033" w:rsidP="00854033">
      <w:pPr>
        <w:jc w:val="both"/>
        <w:rPr>
          <w:rFonts w:ascii="Arial" w:hAnsi="Arial" w:cs="Arial"/>
          <w:sz w:val="24"/>
          <w:szCs w:val="24"/>
        </w:rPr>
      </w:pPr>
      <w:r>
        <w:rPr>
          <w:rFonts w:ascii="Arial" w:hAnsi="Arial" w:cs="Arial"/>
          <w:sz w:val="24"/>
          <w:szCs w:val="24"/>
        </w:rPr>
        <w:t>La Encuesta se realiza cada cinco años en el país, según la Directriz N°001-2014 de la Junta Directiva del Consejo de la Persona Joven.</w:t>
      </w:r>
    </w:p>
    <w:p w14:paraId="06741D41" w14:textId="77777777" w:rsidR="00854033" w:rsidRPr="003A5DA7" w:rsidRDefault="00854033" w:rsidP="00854033">
      <w:pPr>
        <w:jc w:val="both"/>
        <w:rPr>
          <w:rFonts w:ascii="Arial" w:hAnsi="Arial" w:cs="Arial"/>
          <w:sz w:val="24"/>
          <w:szCs w:val="24"/>
        </w:rPr>
      </w:pPr>
    </w:p>
    <w:p w14:paraId="2F92E88F" w14:textId="77777777" w:rsidR="00854033" w:rsidRDefault="00854033" w:rsidP="00854033">
      <w:pPr>
        <w:jc w:val="center"/>
        <w:rPr>
          <w:rFonts w:ascii="Arial" w:hAnsi="Arial" w:cs="Arial"/>
          <w:sz w:val="24"/>
          <w:szCs w:val="24"/>
        </w:rPr>
      </w:pPr>
      <w:r w:rsidRPr="00883DEC">
        <w:rPr>
          <w:rFonts w:ascii="Arial" w:hAnsi="Arial" w:cs="Arial"/>
          <w:noProof/>
          <w:sz w:val="24"/>
          <w:szCs w:val="24"/>
          <w:lang w:eastAsia="es-CR"/>
        </w:rPr>
        <w:drawing>
          <wp:inline distT="0" distB="0" distL="0" distR="0" wp14:anchorId="22277C2A" wp14:editId="5FD32CD4">
            <wp:extent cx="3257550" cy="2443162"/>
            <wp:effectExtent l="0" t="0" r="0" b="0"/>
            <wp:docPr id="23" name="Imagen 23" descr="C:\Respaldo Johanna_23-01-2017\ESCRITORIO JOHANNA\Escritorio 2017\Fotos\Upala 2015\12231505_1047993498579438_78783948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Respaldo Johanna_23-01-2017\ESCRITORIO JOHANNA\Escritorio 2017\Fotos\Upala 2015\12231505_1047993498579438_787839489_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9007" cy="2451755"/>
                    </a:xfrm>
                    <a:prstGeom prst="rect">
                      <a:avLst/>
                    </a:prstGeom>
                    <a:noFill/>
                    <a:ln>
                      <a:noFill/>
                    </a:ln>
                  </pic:spPr>
                </pic:pic>
              </a:graphicData>
            </a:graphic>
          </wp:inline>
        </w:drawing>
      </w:r>
    </w:p>
    <w:p w14:paraId="31F0744A" w14:textId="77777777" w:rsidR="00854033" w:rsidRDefault="00854033" w:rsidP="00854033">
      <w:pPr>
        <w:jc w:val="both"/>
        <w:rPr>
          <w:rFonts w:ascii="Arial" w:hAnsi="Arial" w:cs="Arial"/>
          <w:sz w:val="24"/>
          <w:szCs w:val="24"/>
        </w:rPr>
      </w:pPr>
    </w:p>
    <w:p w14:paraId="70AA1984" w14:textId="77777777" w:rsidR="00854033" w:rsidRPr="007816BA" w:rsidRDefault="00854033" w:rsidP="00854033">
      <w:pPr>
        <w:jc w:val="both"/>
        <w:rPr>
          <w:rFonts w:ascii="Arial" w:hAnsi="Arial" w:cs="Arial"/>
          <w:sz w:val="24"/>
          <w:szCs w:val="24"/>
        </w:rPr>
      </w:pPr>
      <w:r>
        <w:rPr>
          <w:rFonts w:ascii="Arial" w:hAnsi="Arial" w:cs="Arial"/>
          <w:sz w:val="24"/>
          <w:szCs w:val="24"/>
        </w:rPr>
        <w:t xml:space="preserve">El Señor Fernando Ramírez afirmó que </w:t>
      </w:r>
      <w:r w:rsidRPr="00BD3FAD">
        <w:rPr>
          <w:rFonts w:ascii="Arial" w:hAnsi="Arial" w:cs="Arial"/>
          <w:i/>
          <w:sz w:val="24"/>
          <w:szCs w:val="24"/>
        </w:rPr>
        <w:t>“La importancia de estas encuestas nacionales de juventudes, radica en que al generar un diagnóstico sobre las personas jóvenes relacionado con el conocimiento, el acceso y la exigibilidad de sus derechos, permite fundamentar la promulgación de una serie de estrategias, programas y políticas que se espera impacten positivamente en este grupo de población, que no son solo el futuro del país, sino el presente, pues mucho de su aporte futuro al país dependerá de lo que piensan, sientan y hagan hoy.”</w:t>
      </w:r>
    </w:p>
    <w:p w14:paraId="48A1C69A" w14:textId="77777777" w:rsidR="00854033" w:rsidRPr="00E074A9" w:rsidRDefault="00854033" w:rsidP="00854033">
      <w:pPr>
        <w:jc w:val="both"/>
        <w:rPr>
          <w:rFonts w:ascii="Arial" w:hAnsi="Arial" w:cs="Arial"/>
          <w:sz w:val="24"/>
          <w:szCs w:val="24"/>
        </w:rPr>
      </w:pPr>
      <w:r w:rsidRPr="00E074A9">
        <w:rPr>
          <w:rFonts w:ascii="Arial" w:hAnsi="Arial" w:cs="Arial"/>
          <w:sz w:val="24"/>
          <w:szCs w:val="24"/>
        </w:rPr>
        <w:lastRenderedPageBreak/>
        <w:t>Para informar a la población sobre este estudio, se ha producido un spot y una cuña radial, l</w:t>
      </w:r>
      <w:r>
        <w:rPr>
          <w:rFonts w:ascii="Arial" w:hAnsi="Arial" w:cs="Arial"/>
          <w:sz w:val="24"/>
          <w:szCs w:val="24"/>
        </w:rPr>
        <w:t xml:space="preserve">os </w:t>
      </w:r>
      <w:r w:rsidRPr="00E074A9">
        <w:rPr>
          <w:rFonts w:ascii="Arial" w:hAnsi="Arial" w:cs="Arial"/>
          <w:sz w:val="24"/>
          <w:szCs w:val="24"/>
        </w:rPr>
        <w:t>cual</w:t>
      </w:r>
      <w:r>
        <w:rPr>
          <w:rFonts w:ascii="Arial" w:hAnsi="Arial" w:cs="Arial"/>
          <w:sz w:val="24"/>
          <w:szCs w:val="24"/>
        </w:rPr>
        <w:t>es se</w:t>
      </w:r>
      <w:r w:rsidRPr="00E074A9">
        <w:rPr>
          <w:rFonts w:ascii="Arial" w:hAnsi="Arial" w:cs="Arial"/>
          <w:sz w:val="24"/>
          <w:szCs w:val="24"/>
        </w:rPr>
        <w:t xml:space="preserve"> puede</w:t>
      </w:r>
      <w:r>
        <w:rPr>
          <w:rFonts w:ascii="Arial" w:hAnsi="Arial" w:cs="Arial"/>
          <w:sz w:val="24"/>
          <w:szCs w:val="24"/>
        </w:rPr>
        <w:t>n</w:t>
      </w:r>
      <w:r w:rsidRPr="00E074A9">
        <w:rPr>
          <w:rFonts w:ascii="Arial" w:hAnsi="Arial" w:cs="Arial"/>
          <w:sz w:val="24"/>
          <w:szCs w:val="24"/>
        </w:rPr>
        <w:t xml:space="preserve"> </w:t>
      </w:r>
      <w:proofErr w:type="spellStart"/>
      <w:r w:rsidRPr="00E074A9">
        <w:rPr>
          <w:rFonts w:ascii="Arial" w:hAnsi="Arial" w:cs="Arial"/>
          <w:sz w:val="24"/>
          <w:szCs w:val="24"/>
        </w:rPr>
        <w:t>accesarse</w:t>
      </w:r>
      <w:proofErr w:type="spellEnd"/>
      <w:r w:rsidRPr="00E074A9">
        <w:rPr>
          <w:rFonts w:ascii="Arial" w:hAnsi="Arial" w:cs="Arial"/>
          <w:sz w:val="24"/>
          <w:szCs w:val="24"/>
        </w:rPr>
        <w:t xml:space="preserve"> en </w:t>
      </w:r>
    </w:p>
    <w:p w14:paraId="014CE049" w14:textId="77777777" w:rsidR="00854033" w:rsidRDefault="00E55D3D" w:rsidP="00854033">
      <w:pPr>
        <w:jc w:val="both"/>
        <w:rPr>
          <w:rFonts w:ascii="Times New Roman" w:hAnsi="Times New Roman" w:cs="Times New Roman"/>
          <w:sz w:val="24"/>
          <w:szCs w:val="24"/>
          <w:lang w:eastAsia="es-CR"/>
        </w:rPr>
      </w:pPr>
      <w:hyperlink r:id="rId9" w:history="1">
        <w:r w:rsidR="00854033" w:rsidRPr="00413D76">
          <w:rPr>
            <w:rStyle w:val="Hipervnculo"/>
            <w:rFonts w:ascii="Times New Roman" w:hAnsi="Times New Roman" w:cs="Times New Roman"/>
            <w:sz w:val="24"/>
            <w:szCs w:val="24"/>
            <w:lang w:eastAsia="es-CR"/>
          </w:rPr>
          <w:t>https://fulfierros.wetransfer.com/downloads/d434692620aaae8469ee7b814785b54820171025222719/741ed0874f191706fec17d3cb8cb67ab20171025222719/f269ea</w:t>
        </w:r>
      </w:hyperlink>
      <w:r w:rsidR="00854033">
        <w:rPr>
          <w:rFonts w:ascii="Times New Roman" w:hAnsi="Times New Roman" w:cs="Times New Roman"/>
          <w:sz w:val="24"/>
          <w:szCs w:val="24"/>
          <w:lang w:eastAsia="es-CR"/>
        </w:rPr>
        <w:t xml:space="preserve"> </w:t>
      </w:r>
    </w:p>
    <w:p w14:paraId="7D44F7EE" w14:textId="77777777" w:rsidR="00854033" w:rsidRPr="0080431D" w:rsidRDefault="00854033" w:rsidP="00854033">
      <w:pPr>
        <w:jc w:val="both"/>
        <w:rPr>
          <w:rFonts w:ascii="Arial" w:hAnsi="Arial" w:cs="Arial"/>
          <w:sz w:val="24"/>
          <w:szCs w:val="24"/>
        </w:rPr>
      </w:pPr>
      <w:r>
        <w:rPr>
          <w:rFonts w:ascii="Arial" w:hAnsi="Arial" w:cs="Arial"/>
          <w:sz w:val="24"/>
          <w:szCs w:val="24"/>
        </w:rPr>
        <w:t>El Consejo de la Persona Joven insta</w:t>
      </w:r>
      <w:r w:rsidRPr="0080431D">
        <w:rPr>
          <w:rFonts w:ascii="Arial" w:hAnsi="Arial" w:cs="Arial"/>
          <w:sz w:val="24"/>
          <w:szCs w:val="24"/>
        </w:rPr>
        <w:t xml:space="preserve"> a la població</w:t>
      </w:r>
      <w:r>
        <w:rPr>
          <w:rFonts w:ascii="Arial" w:hAnsi="Arial" w:cs="Arial"/>
          <w:sz w:val="24"/>
          <w:szCs w:val="24"/>
        </w:rPr>
        <w:t>n a participar de este estudio; l</w:t>
      </w:r>
      <w:r w:rsidRPr="0080431D">
        <w:rPr>
          <w:rFonts w:ascii="Arial" w:hAnsi="Arial" w:cs="Arial"/>
          <w:sz w:val="24"/>
          <w:szCs w:val="24"/>
        </w:rPr>
        <w:t xml:space="preserve">os encuestadores se presentarán debidamente identificados y </w:t>
      </w:r>
      <w:r>
        <w:rPr>
          <w:rFonts w:ascii="Arial" w:hAnsi="Arial" w:cs="Arial"/>
          <w:sz w:val="24"/>
          <w:szCs w:val="24"/>
        </w:rPr>
        <w:t xml:space="preserve">se les recuerda que </w:t>
      </w:r>
      <w:r w:rsidRPr="0080431D">
        <w:rPr>
          <w:rFonts w:ascii="Arial" w:hAnsi="Arial" w:cs="Arial"/>
          <w:sz w:val="24"/>
          <w:szCs w:val="24"/>
        </w:rPr>
        <w:t xml:space="preserve">la información recopilada </w:t>
      </w:r>
      <w:r>
        <w:rPr>
          <w:rFonts w:ascii="Arial" w:hAnsi="Arial" w:cs="Arial"/>
          <w:sz w:val="24"/>
          <w:szCs w:val="24"/>
        </w:rPr>
        <w:t xml:space="preserve">es confidencial y </w:t>
      </w:r>
      <w:r w:rsidRPr="0080431D">
        <w:rPr>
          <w:rFonts w:ascii="Arial" w:hAnsi="Arial" w:cs="Arial"/>
          <w:sz w:val="24"/>
          <w:szCs w:val="24"/>
        </w:rPr>
        <w:t xml:space="preserve">será utilizada </w:t>
      </w:r>
      <w:r>
        <w:rPr>
          <w:rFonts w:ascii="Arial" w:hAnsi="Arial" w:cs="Arial"/>
          <w:sz w:val="24"/>
          <w:szCs w:val="24"/>
        </w:rPr>
        <w:t>estrictamente para fines estadísticos.</w:t>
      </w:r>
    </w:p>
    <w:p w14:paraId="59E85421" w14:textId="77777777" w:rsidR="00854033" w:rsidRPr="00BD7C2C" w:rsidRDefault="00854033" w:rsidP="00854033">
      <w:pPr>
        <w:jc w:val="both"/>
        <w:rPr>
          <w:rFonts w:ascii="Arial" w:hAnsi="Arial" w:cs="Arial"/>
          <w:sz w:val="24"/>
          <w:szCs w:val="24"/>
        </w:rPr>
      </w:pPr>
    </w:p>
    <w:p w14:paraId="40F0664E" w14:textId="77777777" w:rsidR="00854033" w:rsidRPr="00BD7C2C" w:rsidRDefault="00854033" w:rsidP="00854033">
      <w:pPr>
        <w:jc w:val="both"/>
        <w:rPr>
          <w:rFonts w:ascii="Arial" w:hAnsi="Arial" w:cs="Arial"/>
          <w:sz w:val="24"/>
          <w:szCs w:val="24"/>
          <w:lang w:val="es-ES"/>
        </w:rPr>
      </w:pPr>
      <w:r w:rsidRPr="00BD7C2C">
        <w:rPr>
          <w:rFonts w:ascii="Arial" w:hAnsi="Arial" w:cs="Arial"/>
          <w:b/>
          <w:bCs/>
          <w:sz w:val="24"/>
          <w:szCs w:val="24"/>
          <w14:textOutline w14:w="9525" w14:cap="rnd" w14:cmpd="sng" w14:algn="ctr">
            <w14:solidFill>
              <w14:srgbClr w14:val="1F4E79"/>
            </w14:solidFill>
            <w14:prstDash w14:val="solid"/>
            <w14:bevel/>
          </w14:textOutline>
        </w:rPr>
        <w:t>Ficha técnica: 3ra Encuesta Nacional de Juventudes</w:t>
      </w:r>
    </w:p>
    <w:p w14:paraId="6191A2E3" w14:textId="77777777" w:rsidR="00854033" w:rsidRPr="00BD7C2C" w:rsidRDefault="00854033" w:rsidP="00854033">
      <w:pPr>
        <w:jc w:val="both"/>
        <w:rPr>
          <w:rFonts w:ascii="Arial" w:hAnsi="Arial" w:cs="Arial"/>
          <w:sz w:val="24"/>
          <w:szCs w:val="24"/>
          <w:lang w:val="es-ES"/>
        </w:rPr>
      </w:pPr>
      <w:r w:rsidRPr="00BD7C2C">
        <w:rPr>
          <w:rFonts w:ascii="Arial" w:hAnsi="Arial" w:cs="Arial"/>
          <w:sz w:val="24"/>
          <w:szCs w:val="24"/>
          <w14:textOutline w14:w="9525" w14:cap="rnd" w14:cmpd="sng" w14:algn="ctr">
            <w14:solidFill>
              <w14:srgbClr w14:val="1F4E79"/>
            </w14:solidFill>
            <w14:prstDash w14:val="solid"/>
            <w14:bevel/>
          </w14:textOutline>
        </w:rPr>
        <w:t> </w:t>
      </w:r>
    </w:p>
    <w:p w14:paraId="2B22D587" w14:textId="77777777" w:rsidR="00854033" w:rsidRPr="00BD7C2C" w:rsidRDefault="00854033" w:rsidP="00854033">
      <w:pPr>
        <w:jc w:val="both"/>
        <w:rPr>
          <w:rFonts w:ascii="Arial" w:hAnsi="Arial" w:cs="Arial"/>
          <w:sz w:val="24"/>
          <w:szCs w:val="24"/>
          <w:lang w:val="es-ES"/>
        </w:rPr>
      </w:pPr>
      <w:r w:rsidRPr="00BD7C2C">
        <w:rPr>
          <w:rFonts w:ascii="Arial" w:hAnsi="Arial" w:cs="Arial"/>
          <w:sz w:val="24"/>
          <w:szCs w:val="24"/>
          <w14:textOutline w14:w="9525" w14:cap="rnd" w14:cmpd="sng" w14:algn="ctr">
            <w14:solidFill>
              <w14:srgbClr w14:val="1F4E79"/>
            </w14:solidFill>
            <w14:prstDash w14:val="solid"/>
            <w14:bevel/>
          </w14:textOutline>
        </w:rPr>
        <w:t> </w:t>
      </w:r>
      <w:r w:rsidRPr="00BD7C2C">
        <w:rPr>
          <w:rFonts w:ascii="Arial" w:hAnsi="Arial" w:cs="Arial"/>
          <w:b/>
          <w:bCs/>
          <w:sz w:val="24"/>
          <w:szCs w:val="24"/>
          <w14:textOutline w14:w="9525" w14:cap="rnd" w14:cmpd="sng" w14:algn="ctr">
            <w14:solidFill>
              <w14:srgbClr w14:val="1F4E79"/>
            </w14:solidFill>
            <w14:prstDash w14:val="solid"/>
            <w14:bevel/>
          </w14:textOutline>
        </w:rPr>
        <w:t>Inicio de la Encuesta:</w:t>
      </w:r>
      <w:r w:rsidRPr="00BD7C2C">
        <w:rPr>
          <w:rFonts w:ascii="Arial" w:hAnsi="Arial" w:cs="Arial"/>
          <w:sz w:val="24"/>
          <w:szCs w:val="24"/>
          <w14:textOutline w14:w="9525" w14:cap="rnd" w14:cmpd="sng" w14:algn="ctr">
            <w14:solidFill>
              <w14:srgbClr w14:val="1F4E79"/>
            </w14:solidFill>
            <w14:prstDash w14:val="solid"/>
            <w14:bevel/>
          </w14:textOutline>
        </w:rPr>
        <w:t xml:space="preserve"> 02 de noviembre 2017.</w:t>
      </w:r>
    </w:p>
    <w:p w14:paraId="72666791" w14:textId="77777777" w:rsidR="00854033" w:rsidRPr="00BD7C2C" w:rsidRDefault="00854033" w:rsidP="00854033">
      <w:pPr>
        <w:spacing w:line="360" w:lineRule="auto"/>
        <w:jc w:val="both"/>
        <w:rPr>
          <w:rFonts w:ascii="Arial" w:hAnsi="Arial" w:cs="Arial"/>
          <w:sz w:val="24"/>
          <w:szCs w:val="24"/>
          <w:lang w:val="es-ES"/>
        </w:rPr>
      </w:pPr>
      <w:r w:rsidRPr="00BD7C2C">
        <w:rPr>
          <w:rFonts w:ascii="Arial" w:hAnsi="Arial" w:cs="Arial"/>
          <w:b/>
          <w:bCs/>
          <w:sz w:val="24"/>
          <w:szCs w:val="24"/>
          <w14:textOutline w14:w="9525" w14:cap="rnd" w14:cmpd="sng" w14:algn="ctr">
            <w14:solidFill>
              <w14:srgbClr w14:val="1F4E79"/>
            </w14:solidFill>
            <w14:prstDash w14:val="solid"/>
            <w14:bevel/>
          </w14:textOutline>
        </w:rPr>
        <w:t>Finalización de la Encuesta</w:t>
      </w:r>
      <w:r w:rsidRPr="00BD7C2C">
        <w:rPr>
          <w:rFonts w:ascii="Arial" w:hAnsi="Arial" w:cs="Arial"/>
          <w:sz w:val="24"/>
          <w:szCs w:val="24"/>
          <w14:textOutline w14:w="9525" w14:cap="rnd" w14:cmpd="sng" w14:algn="ctr">
            <w14:solidFill>
              <w14:srgbClr w14:val="1F4E79"/>
            </w14:solidFill>
            <w14:prstDash w14:val="solid"/>
            <w14:bevel/>
          </w14:textOutline>
        </w:rPr>
        <w:t>: enero 2018.</w:t>
      </w:r>
    </w:p>
    <w:p w14:paraId="5DA02979" w14:textId="77777777" w:rsidR="00854033" w:rsidRPr="00BD7C2C" w:rsidRDefault="00854033" w:rsidP="00854033">
      <w:pPr>
        <w:spacing w:line="360" w:lineRule="auto"/>
        <w:jc w:val="both"/>
        <w:rPr>
          <w:rFonts w:ascii="Arial" w:hAnsi="Arial" w:cs="Arial"/>
          <w:sz w:val="24"/>
          <w:szCs w:val="24"/>
          <w:lang w:val="es-ES"/>
        </w:rPr>
      </w:pPr>
      <w:r w:rsidRPr="00BD7C2C">
        <w:rPr>
          <w:rFonts w:ascii="Arial" w:hAnsi="Arial" w:cs="Arial"/>
          <w:b/>
          <w:bCs/>
          <w:sz w:val="24"/>
          <w:szCs w:val="24"/>
          <w14:textOutline w14:w="9525" w14:cap="rnd" w14:cmpd="sng" w14:algn="ctr">
            <w14:solidFill>
              <w14:srgbClr w14:val="1F4E79"/>
            </w14:solidFill>
            <w14:prstDash w14:val="solid"/>
            <w14:bevel/>
          </w14:textOutline>
        </w:rPr>
        <w:t>Fecha en la que estará los resultados:</w:t>
      </w:r>
      <w:r w:rsidRPr="00BD7C2C">
        <w:rPr>
          <w:rFonts w:ascii="Arial" w:hAnsi="Arial" w:cs="Arial"/>
          <w:sz w:val="24"/>
          <w:szCs w:val="24"/>
          <w14:textOutline w14:w="9525" w14:cap="rnd" w14:cmpd="sng" w14:algn="ctr">
            <w14:solidFill>
              <w14:srgbClr w14:val="1F4E79"/>
            </w14:solidFill>
            <w14:prstDash w14:val="solid"/>
            <w14:bevel/>
          </w14:textOutline>
        </w:rPr>
        <w:t xml:space="preserve"> abril 2018.</w:t>
      </w:r>
    </w:p>
    <w:p w14:paraId="6463F447" w14:textId="77777777" w:rsidR="00854033" w:rsidRPr="00BD7C2C" w:rsidRDefault="00854033" w:rsidP="00854033">
      <w:pPr>
        <w:spacing w:line="360" w:lineRule="auto"/>
        <w:jc w:val="both"/>
        <w:rPr>
          <w:rFonts w:ascii="Arial" w:hAnsi="Arial" w:cs="Arial"/>
          <w:sz w:val="24"/>
          <w:szCs w:val="24"/>
          <w:lang w:val="es-ES"/>
        </w:rPr>
      </w:pPr>
      <w:r w:rsidRPr="00BD7C2C">
        <w:rPr>
          <w:rFonts w:ascii="Arial" w:hAnsi="Arial" w:cs="Arial"/>
          <w:b/>
          <w:bCs/>
          <w:sz w:val="24"/>
          <w:szCs w:val="24"/>
          <w14:textOutline w14:w="9525" w14:cap="rnd" w14:cmpd="sng" w14:algn="ctr">
            <w14:solidFill>
              <w14:srgbClr w14:val="1F4E79"/>
            </w14:solidFill>
            <w14:prstDash w14:val="solid"/>
            <w14:bevel/>
          </w14:textOutline>
        </w:rPr>
        <w:t xml:space="preserve">Objetivo de la Encuesta: </w:t>
      </w:r>
      <w:r w:rsidRPr="00BD7C2C">
        <w:rPr>
          <w:rFonts w:ascii="Arial" w:hAnsi="Arial" w:cs="Arial"/>
          <w:sz w:val="24"/>
          <w:szCs w:val="24"/>
          <w14:textOutline w14:w="9525" w14:cap="rnd" w14:cmpd="sng" w14:algn="ctr">
            <w14:solidFill>
              <w14:srgbClr w14:val="1F4E79"/>
            </w14:solidFill>
            <w14:prstDash w14:val="solid"/>
            <w14:bevel/>
          </w14:textOutline>
        </w:rPr>
        <w:t>Analizar el ejercicio de los derechos de las personas jóvenes desde su perspectiva, con el fin de revisar el conocimiento, acceso y exigibilidad de derechos, orientar políticas y promover acciones inclusivas de las juventudes en Costa Rica.</w:t>
      </w:r>
    </w:p>
    <w:p w14:paraId="699F2227" w14:textId="77777777" w:rsidR="00854033" w:rsidRPr="00BD7C2C" w:rsidRDefault="00854033" w:rsidP="00854033">
      <w:pPr>
        <w:spacing w:line="360" w:lineRule="auto"/>
        <w:jc w:val="both"/>
        <w:rPr>
          <w:rFonts w:ascii="Arial" w:hAnsi="Arial" w:cs="Arial"/>
          <w:sz w:val="24"/>
          <w:szCs w:val="24"/>
          <w:lang w:val="es-ES"/>
        </w:rPr>
      </w:pPr>
      <w:r w:rsidRPr="00BD7C2C">
        <w:rPr>
          <w:rFonts w:ascii="Arial" w:hAnsi="Arial" w:cs="Arial"/>
          <w:b/>
          <w:bCs/>
          <w:sz w:val="24"/>
          <w:szCs w:val="24"/>
          <w14:textOutline w14:w="9525" w14:cap="rnd" w14:cmpd="sng" w14:algn="ctr">
            <w14:solidFill>
              <w14:srgbClr w14:val="1F4E79"/>
            </w14:solidFill>
            <w14:prstDash w14:val="solid"/>
            <w14:bevel/>
          </w14:textOutline>
        </w:rPr>
        <w:t>Muestra:</w:t>
      </w:r>
      <w:r w:rsidRPr="00BD7C2C">
        <w:rPr>
          <w:rFonts w:ascii="Arial" w:hAnsi="Arial" w:cs="Arial"/>
          <w:sz w:val="24"/>
          <w:szCs w:val="24"/>
          <w14:textOutline w14:w="9525" w14:cap="rnd" w14:cmpd="sng" w14:algn="ctr">
            <w14:solidFill>
              <w14:srgbClr w14:val="1F4E79"/>
            </w14:solidFill>
            <w14:prstDash w14:val="solid"/>
            <w14:bevel/>
          </w14:textOutline>
        </w:rPr>
        <w:t xml:space="preserve"> 6500 entrevistas. (seis mil quinientos jóvenes)</w:t>
      </w:r>
    </w:p>
    <w:p w14:paraId="18EE349F" w14:textId="77777777" w:rsidR="00854033" w:rsidRPr="00BD7C2C" w:rsidRDefault="00854033" w:rsidP="00854033">
      <w:pPr>
        <w:spacing w:line="360" w:lineRule="auto"/>
        <w:jc w:val="both"/>
        <w:rPr>
          <w:rFonts w:ascii="Arial" w:hAnsi="Arial" w:cs="Arial"/>
          <w:sz w:val="24"/>
          <w:szCs w:val="24"/>
          <w:lang w:val="es-ES"/>
        </w:rPr>
      </w:pPr>
      <w:r w:rsidRPr="00BD7C2C">
        <w:rPr>
          <w:rFonts w:ascii="Arial" w:hAnsi="Arial" w:cs="Arial"/>
          <w:b/>
          <w:bCs/>
          <w:sz w:val="24"/>
          <w:szCs w:val="24"/>
          <w14:textOutline w14:w="9525" w14:cap="rnd" w14:cmpd="sng" w14:algn="ctr">
            <w14:solidFill>
              <w14:srgbClr w14:val="1F4E79"/>
            </w14:solidFill>
            <w14:prstDash w14:val="solid"/>
            <w14:bevel/>
          </w14:textOutline>
        </w:rPr>
        <w:t>Temáticas de la encuesta:</w:t>
      </w:r>
      <w:r w:rsidRPr="00BD7C2C">
        <w:rPr>
          <w:rFonts w:ascii="Arial" w:hAnsi="Arial" w:cs="Arial"/>
          <w:sz w:val="24"/>
          <w:szCs w:val="24"/>
          <w14:textOutline w14:w="9525" w14:cap="rnd" w14:cmpd="sng" w14:algn="ctr">
            <w14:solidFill>
              <w14:srgbClr w14:val="1F4E79"/>
            </w14:solidFill>
            <w14:prstDash w14:val="solid"/>
            <w14:bevel/>
          </w14:textOutline>
        </w:rPr>
        <w:t xml:space="preserve"> educación, salud, empleo, participación, identidades, familia, uso de tecnologías, Institucionalidad democrática.</w:t>
      </w:r>
    </w:p>
    <w:p w14:paraId="0565744F" w14:textId="77777777" w:rsidR="00854033" w:rsidRDefault="00854033" w:rsidP="00854033">
      <w:pPr>
        <w:jc w:val="both"/>
        <w:rPr>
          <w:rFonts w:ascii="Arial" w:hAnsi="Arial" w:cs="Arial"/>
          <w:sz w:val="24"/>
          <w:szCs w:val="24"/>
          <w14:textOutline w14:w="9525" w14:cap="rnd" w14:cmpd="sng" w14:algn="ctr">
            <w14:solidFill>
              <w14:srgbClr w14:val="1F4E79"/>
            </w14:solidFill>
            <w14:prstDash w14:val="solid"/>
            <w14:bevel/>
          </w14:textOutline>
        </w:rPr>
      </w:pPr>
      <w:r w:rsidRPr="00BD7C2C">
        <w:rPr>
          <w:rFonts w:ascii="Arial" w:hAnsi="Arial" w:cs="Arial"/>
          <w:b/>
          <w:bCs/>
          <w:sz w:val="24"/>
          <w:szCs w:val="24"/>
          <w14:textOutline w14:w="9525" w14:cap="rnd" w14:cmpd="sng" w14:algn="ctr">
            <w14:solidFill>
              <w14:srgbClr w14:val="1F4E79"/>
            </w14:solidFill>
            <w14:prstDash w14:val="solid"/>
            <w14:bevel/>
          </w14:textOutline>
        </w:rPr>
        <w:t>Población a la que se aplicara:</w:t>
      </w:r>
      <w:r w:rsidRPr="00BD7C2C">
        <w:rPr>
          <w:rFonts w:ascii="Arial" w:hAnsi="Arial" w:cs="Arial"/>
          <w:sz w:val="24"/>
          <w:szCs w:val="24"/>
          <w14:textOutline w14:w="9525" w14:cap="rnd" w14:cmpd="sng" w14:algn="ctr">
            <w14:solidFill>
              <w14:srgbClr w14:val="1F4E79"/>
            </w14:solidFill>
            <w14:prstDash w14:val="solid"/>
            <w14:bevel/>
          </w14:textOutline>
        </w:rPr>
        <w:t xml:space="preserve"> jóvenes entre los 15 y 35 años de edad.</w:t>
      </w:r>
    </w:p>
    <w:p w14:paraId="202BA530" w14:textId="77777777" w:rsidR="00854033" w:rsidRDefault="00854033" w:rsidP="00854033">
      <w:pPr>
        <w:jc w:val="both"/>
        <w:rPr>
          <w:rFonts w:ascii="Arial" w:hAnsi="Arial" w:cs="Arial"/>
          <w:sz w:val="24"/>
          <w:szCs w:val="24"/>
          <w14:textOutline w14:w="9525" w14:cap="rnd" w14:cmpd="sng" w14:algn="ctr">
            <w14:solidFill>
              <w14:srgbClr w14:val="1F4E79"/>
            </w14:solidFill>
            <w14:prstDash w14:val="solid"/>
            <w14:bevel/>
          </w14:textOutline>
        </w:rPr>
      </w:pPr>
    </w:p>
    <w:p w14:paraId="456CD58A" w14:textId="77777777" w:rsidR="00854033" w:rsidRDefault="00854033" w:rsidP="00854033">
      <w:pPr>
        <w:spacing w:after="0"/>
        <w:jc w:val="both"/>
        <w:rPr>
          <w:rFonts w:ascii="Verdana" w:hAnsi="Verdana"/>
          <w:b/>
          <w:bCs/>
          <w:sz w:val="20"/>
          <w:szCs w:val="20"/>
          <w:lang w:val="es-ES"/>
        </w:rPr>
      </w:pPr>
    </w:p>
    <w:p w14:paraId="7B48E453" w14:textId="77777777" w:rsidR="00854033" w:rsidRDefault="00854033" w:rsidP="00854033">
      <w:pPr>
        <w:spacing w:after="0"/>
        <w:jc w:val="both"/>
        <w:rPr>
          <w:rFonts w:ascii="Verdana" w:hAnsi="Verdana"/>
          <w:sz w:val="20"/>
          <w:szCs w:val="20"/>
          <w:lang w:val="es-ES"/>
        </w:rPr>
      </w:pPr>
      <w:r>
        <w:rPr>
          <w:rFonts w:ascii="Verdana" w:hAnsi="Verdana"/>
          <w:b/>
          <w:bCs/>
          <w:sz w:val="20"/>
          <w:szCs w:val="20"/>
          <w:lang w:val="es-ES"/>
        </w:rPr>
        <w:t xml:space="preserve">Contacto de prensa: </w:t>
      </w:r>
    </w:p>
    <w:p w14:paraId="366C3226" w14:textId="77777777" w:rsidR="00854033" w:rsidRDefault="00854033" w:rsidP="00854033">
      <w:pPr>
        <w:spacing w:after="0"/>
        <w:jc w:val="both"/>
        <w:rPr>
          <w:rFonts w:ascii="Verdana" w:hAnsi="Verdana"/>
          <w:sz w:val="20"/>
          <w:szCs w:val="20"/>
          <w:lang w:val="es-ES"/>
        </w:rPr>
      </w:pPr>
      <w:r>
        <w:rPr>
          <w:rFonts w:ascii="Verdana" w:hAnsi="Verdana"/>
          <w:sz w:val="20"/>
          <w:szCs w:val="20"/>
          <w:lang w:val="es-ES"/>
        </w:rPr>
        <w:t xml:space="preserve">Natalia Camacho Monge, </w:t>
      </w:r>
      <w:proofErr w:type="gramStart"/>
      <w:r>
        <w:rPr>
          <w:rFonts w:ascii="Verdana" w:hAnsi="Verdana"/>
          <w:sz w:val="20"/>
          <w:szCs w:val="20"/>
          <w:lang w:val="es-ES"/>
        </w:rPr>
        <w:t>Directora</w:t>
      </w:r>
      <w:proofErr w:type="gramEnd"/>
      <w:r>
        <w:rPr>
          <w:rFonts w:ascii="Verdana" w:hAnsi="Verdana"/>
          <w:sz w:val="20"/>
          <w:szCs w:val="20"/>
          <w:lang w:val="es-ES"/>
        </w:rPr>
        <w:t xml:space="preserve"> CPJ Tel: 87204327</w:t>
      </w:r>
    </w:p>
    <w:p w14:paraId="6FCCA827" w14:textId="77777777" w:rsidR="00854033" w:rsidRDefault="00854033" w:rsidP="00854033">
      <w:pPr>
        <w:spacing w:after="0"/>
        <w:jc w:val="both"/>
        <w:rPr>
          <w:rFonts w:ascii="Verdana" w:hAnsi="Verdana"/>
          <w:sz w:val="20"/>
          <w:szCs w:val="20"/>
          <w:lang w:val="es-ES"/>
        </w:rPr>
      </w:pPr>
      <w:r>
        <w:rPr>
          <w:rFonts w:ascii="Verdana" w:hAnsi="Verdana"/>
          <w:sz w:val="20"/>
          <w:szCs w:val="20"/>
          <w:lang w:val="es-ES"/>
        </w:rPr>
        <w:t>Johanna Arce, coordinadora de la Unidad de Investigación, CPJ.</w:t>
      </w:r>
    </w:p>
    <w:p w14:paraId="195BE3E5" w14:textId="77777777" w:rsidR="00854033" w:rsidRDefault="00854033" w:rsidP="00854033">
      <w:pPr>
        <w:spacing w:after="0"/>
        <w:jc w:val="both"/>
        <w:rPr>
          <w:rFonts w:ascii="Verdana" w:hAnsi="Verdana"/>
          <w:sz w:val="20"/>
          <w:szCs w:val="20"/>
          <w:lang w:val="es-ES"/>
        </w:rPr>
      </w:pPr>
      <w:r>
        <w:rPr>
          <w:rFonts w:ascii="Verdana" w:hAnsi="Verdana"/>
          <w:sz w:val="20"/>
          <w:szCs w:val="20"/>
          <w:lang w:val="es-ES"/>
        </w:rPr>
        <w:t>Tel: 8826-4968 / 2253-4131</w:t>
      </w:r>
    </w:p>
    <w:p w14:paraId="75428841" w14:textId="77777777" w:rsidR="00854033" w:rsidRDefault="00854033" w:rsidP="00854033">
      <w:pPr>
        <w:spacing w:after="0"/>
        <w:rPr>
          <w:rFonts w:ascii="Verdana" w:hAnsi="Verdana"/>
          <w:b/>
          <w:bCs/>
          <w:sz w:val="14"/>
          <w:szCs w:val="14"/>
          <w:lang w:val="es-ES"/>
        </w:rPr>
      </w:pPr>
      <w:r>
        <w:rPr>
          <w:rFonts w:ascii="Verdana" w:hAnsi="Verdana"/>
          <w:b/>
          <w:bCs/>
          <w:sz w:val="14"/>
          <w:szCs w:val="14"/>
          <w:lang w:val="es-ES"/>
        </w:rPr>
        <w:t>Foto: CPJ</w:t>
      </w:r>
    </w:p>
    <w:p w14:paraId="14720B12" w14:textId="77777777" w:rsidR="00854033" w:rsidRDefault="00854033" w:rsidP="00854033">
      <w:pPr>
        <w:spacing w:after="0"/>
        <w:rPr>
          <w:rFonts w:ascii="Verdana" w:hAnsi="Verdana"/>
          <w:b/>
          <w:bCs/>
          <w:sz w:val="16"/>
          <w:szCs w:val="16"/>
          <w:lang w:val="es-ES"/>
        </w:rPr>
      </w:pPr>
      <w:r>
        <w:rPr>
          <w:rFonts w:ascii="Verdana" w:hAnsi="Verdana"/>
          <w:b/>
          <w:bCs/>
          <w:sz w:val="16"/>
          <w:szCs w:val="16"/>
          <w:lang w:val="es-ES"/>
        </w:rPr>
        <w:t>Producción – Consejo de la Persona Joven</w:t>
      </w:r>
    </w:p>
    <w:p w14:paraId="761F62EA" w14:textId="77777777" w:rsidR="00854033" w:rsidRDefault="00854033" w:rsidP="00854033">
      <w:pPr>
        <w:spacing w:after="0"/>
        <w:rPr>
          <w:rFonts w:ascii="Verdana" w:hAnsi="Verdana"/>
          <w:b/>
          <w:bCs/>
          <w:sz w:val="16"/>
          <w:szCs w:val="16"/>
          <w:lang w:val="es-ES"/>
        </w:rPr>
      </w:pPr>
      <w:r>
        <w:rPr>
          <w:rFonts w:ascii="Verdana" w:hAnsi="Verdana"/>
          <w:b/>
          <w:bCs/>
          <w:sz w:val="16"/>
          <w:szCs w:val="16"/>
          <w:lang w:val="es-ES"/>
        </w:rPr>
        <w:t xml:space="preserve">Reproducción y adaptación - Oficina de Prensa - MCJ </w:t>
      </w:r>
    </w:p>
    <w:p w14:paraId="2D229FBF" w14:textId="77777777" w:rsidR="00854033" w:rsidRPr="00BD7C2C" w:rsidRDefault="00854033" w:rsidP="00854033">
      <w:pPr>
        <w:spacing w:line="360" w:lineRule="auto"/>
        <w:rPr>
          <w:rFonts w:ascii="Arial" w:hAnsi="Arial" w:cs="Arial"/>
          <w:sz w:val="24"/>
          <w:szCs w:val="24"/>
        </w:rPr>
      </w:pPr>
      <w:r>
        <w:rPr>
          <w:rFonts w:ascii="Verdana" w:hAnsi="Verdana"/>
          <w:b/>
          <w:bCs/>
          <w:noProof/>
          <w:sz w:val="20"/>
          <w:szCs w:val="20"/>
          <w:lang w:eastAsia="es-CR"/>
        </w:rPr>
        <w:drawing>
          <wp:inline distT="0" distB="0" distL="0" distR="0" wp14:anchorId="436B9C21" wp14:editId="12517309">
            <wp:extent cx="314325" cy="361950"/>
            <wp:effectExtent l="0" t="0" r="9525" b="0"/>
            <wp:docPr id="24" name="Imagen 24" descr="Logo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14325" cy="361950"/>
                    </a:xfrm>
                    <a:prstGeom prst="rect">
                      <a:avLst/>
                    </a:prstGeom>
                    <a:noFill/>
                    <a:ln>
                      <a:noFill/>
                    </a:ln>
                  </pic:spPr>
                </pic:pic>
              </a:graphicData>
            </a:graphic>
          </wp:inline>
        </w:drawing>
      </w:r>
      <w:r>
        <w:rPr>
          <w:rFonts w:ascii="Verdana" w:hAnsi="Verdana"/>
          <w:b/>
          <w:bCs/>
          <w:noProof/>
          <w:sz w:val="20"/>
          <w:szCs w:val="20"/>
          <w:lang w:eastAsia="es-CR"/>
        </w:rPr>
        <w:drawing>
          <wp:inline distT="0" distB="0" distL="0" distR="0" wp14:anchorId="59B6D9F7" wp14:editId="56D4AD53">
            <wp:extent cx="323850" cy="361950"/>
            <wp:effectExtent l="0" t="0" r="0" b="0"/>
            <wp:docPr id="25" name="Imagen 25" descr="Logo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2"/>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a:ln>
                      <a:noFill/>
                    </a:ln>
                  </pic:spPr>
                </pic:pic>
              </a:graphicData>
            </a:graphic>
          </wp:inline>
        </w:drawing>
      </w:r>
      <w:r>
        <w:rPr>
          <w:rFonts w:ascii="Verdana" w:hAnsi="Verdana"/>
          <w:b/>
          <w:bCs/>
          <w:noProof/>
          <w:sz w:val="20"/>
          <w:szCs w:val="20"/>
          <w:lang w:eastAsia="es-CR"/>
        </w:rPr>
        <w:drawing>
          <wp:inline distT="0" distB="0" distL="0" distR="0" wp14:anchorId="380A25C4" wp14:editId="78579728">
            <wp:extent cx="323850" cy="361950"/>
            <wp:effectExtent l="0" t="0" r="0" b="0"/>
            <wp:docPr id="26" name="Imagen 26" descr="Logo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323850" cy="361950"/>
                    </a:xfrm>
                    <a:prstGeom prst="rect">
                      <a:avLst/>
                    </a:prstGeom>
                    <a:noFill/>
                    <a:ln>
                      <a:noFill/>
                    </a:ln>
                  </pic:spPr>
                </pic:pic>
              </a:graphicData>
            </a:graphic>
          </wp:inline>
        </w:drawing>
      </w:r>
      <w:r>
        <w:rPr>
          <w:rFonts w:ascii="Verdana" w:hAnsi="Verdana"/>
          <w:b/>
          <w:bCs/>
          <w:noProof/>
          <w:sz w:val="20"/>
          <w:szCs w:val="20"/>
          <w:lang w:eastAsia="es-CR"/>
        </w:rPr>
        <w:drawing>
          <wp:inline distT="0" distB="0" distL="0" distR="0" wp14:anchorId="534EDA42" wp14:editId="1317F237">
            <wp:extent cx="333375" cy="361950"/>
            <wp:effectExtent l="0" t="0" r="9525" b="0"/>
            <wp:docPr id="27" name="Imagen 27" descr="Logo 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333375" cy="361950"/>
                    </a:xfrm>
                    <a:prstGeom prst="rect">
                      <a:avLst/>
                    </a:prstGeom>
                    <a:noFill/>
                    <a:ln>
                      <a:noFill/>
                    </a:ln>
                  </pic:spPr>
                </pic:pic>
              </a:graphicData>
            </a:graphic>
          </wp:inline>
        </w:drawing>
      </w:r>
    </w:p>
    <w:p w14:paraId="24573C3A" w14:textId="77777777" w:rsidR="001367DA" w:rsidRDefault="001367DA" w:rsidP="001367DA">
      <w:pPr>
        <w:spacing w:line="360" w:lineRule="auto"/>
        <w:rPr>
          <w:rFonts w:ascii="Arial" w:hAnsi="Arial" w:cs="Arial"/>
          <w:sz w:val="24"/>
          <w:szCs w:val="24"/>
        </w:rPr>
      </w:pPr>
    </w:p>
    <w:p w14:paraId="41AE4EBE" w14:textId="77777777" w:rsidR="001367DA" w:rsidRDefault="006D5779" w:rsidP="001367DA">
      <w:pPr>
        <w:spacing w:line="360" w:lineRule="auto"/>
        <w:rPr>
          <w:rFonts w:ascii="Arial" w:hAnsi="Arial" w:cs="Arial"/>
          <w:sz w:val="24"/>
          <w:szCs w:val="24"/>
        </w:rPr>
      </w:pPr>
      <w:r>
        <w:rPr>
          <w:rFonts w:ascii="Arial" w:hAnsi="Arial" w:cs="Arial"/>
          <w:sz w:val="24"/>
          <w:szCs w:val="24"/>
        </w:rPr>
        <w:t xml:space="preserve">En el siguiente link se encuentra una </w:t>
      </w:r>
      <w:r w:rsidR="001367DA">
        <w:rPr>
          <w:rFonts w:ascii="Arial" w:hAnsi="Arial" w:cs="Arial"/>
          <w:sz w:val="24"/>
          <w:szCs w:val="24"/>
        </w:rPr>
        <w:t>Nota de TV42:</w:t>
      </w:r>
    </w:p>
    <w:p w14:paraId="570FA869" w14:textId="77777777" w:rsidR="001367DA" w:rsidRDefault="00E55D3D" w:rsidP="001367DA">
      <w:pPr>
        <w:spacing w:line="360" w:lineRule="auto"/>
        <w:rPr>
          <w:rFonts w:ascii="Arial" w:hAnsi="Arial" w:cs="Arial"/>
          <w:sz w:val="24"/>
          <w:szCs w:val="24"/>
        </w:rPr>
      </w:pPr>
      <w:hyperlink r:id="rId22" w:history="1">
        <w:r w:rsidR="001367DA" w:rsidRPr="0066433D">
          <w:rPr>
            <w:rStyle w:val="Hipervnculo"/>
            <w:rFonts w:ascii="Arial" w:hAnsi="Arial" w:cs="Arial"/>
            <w:sz w:val="24"/>
            <w:szCs w:val="24"/>
          </w:rPr>
          <w:t>https://www.facebook.com/consejopersonajoven/posts/1604481532924574</w:t>
        </w:r>
      </w:hyperlink>
    </w:p>
    <w:p w14:paraId="0EBCB8BC" w14:textId="77777777" w:rsidR="005C0D09" w:rsidRDefault="005C0D09" w:rsidP="00F83D19">
      <w:pPr>
        <w:rPr>
          <w:rFonts w:ascii="Arial" w:hAnsi="Arial" w:cs="Arial"/>
          <w:color w:val="FF0000"/>
          <w:sz w:val="24"/>
          <w:szCs w:val="24"/>
        </w:rPr>
      </w:pPr>
    </w:p>
    <w:p w14:paraId="7907D00C" w14:textId="77777777" w:rsidR="00F83D19" w:rsidRDefault="00F83D19" w:rsidP="00F83D19">
      <w:pPr>
        <w:rPr>
          <w:rFonts w:ascii="Bodoni Poster" w:hAnsi="Bodoni Poster" w:cs="Arial"/>
          <w:color w:val="FF0000"/>
          <w:sz w:val="32"/>
          <w:szCs w:val="32"/>
        </w:rPr>
      </w:pPr>
      <w:r w:rsidRPr="009D7733">
        <w:rPr>
          <w:rFonts w:ascii="Bodoni Poster" w:hAnsi="Bodoni Poster" w:cs="Arial"/>
          <w:color w:val="FF0000"/>
          <w:sz w:val="32"/>
          <w:szCs w:val="32"/>
        </w:rPr>
        <w:t>La Campaña de divulgación</w:t>
      </w:r>
    </w:p>
    <w:p w14:paraId="3BC54EB3" w14:textId="77777777" w:rsidR="005C0E58" w:rsidRPr="00616800" w:rsidRDefault="009D7733" w:rsidP="00015235">
      <w:pPr>
        <w:spacing w:after="0" w:line="240" w:lineRule="auto"/>
        <w:jc w:val="both"/>
        <w:rPr>
          <w:b/>
          <w:bCs/>
          <w:sz w:val="26"/>
          <w:szCs w:val="26"/>
        </w:rPr>
      </w:pPr>
      <w:r w:rsidRPr="00616800">
        <w:rPr>
          <w:rFonts w:ascii="Arial" w:hAnsi="Arial" w:cs="Arial"/>
          <w:sz w:val="24"/>
          <w:szCs w:val="24"/>
          <w:lang w:val="es-ES"/>
        </w:rPr>
        <w:t xml:space="preserve">Con el fin de informar a la población se ha producido un Spot televisivo y una Cuña de radio, con una duración de 30 segundos, los cuales pueden descargarse en: </w:t>
      </w:r>
      <w:hyperlink r:id="rId23" w:history="1">
        <w:r w:rsidR="00EF0C6F" w:rsidRPr="00616800">
          <w:rPr>
            <w:rStyle w:val="Hipervnculo"/>
            <w:b/>
            <w:bCs/>
            <w:sz w:val="26"/>
            <w:szCs w:val="26"/>
          </w:rPr>
          <w:t>https://youtu.be/36zrrB2Zheg</w:t>
        </w:r>
      </w:hyperlink>
    </w:p>
    <w:p w14:paraId="1B690A10" w14:textId="77777777" w:rsidR="00EF0C6F" w:rsidRPr="00EF0C6F" w:rsidRDefault="00EF0C6F" w:rsidP="00EF0C6F">
      <w:pPr>
        <w:spacing w:after="0" w:line="240" w:lineRule="auto"/>
        <w:ind w:left="360"/>
        <w:jc w:val="both"/>
        <w:rPr>
          <w:b/>
          <w:bCs/>
          <w:sz w:val="26"/>
          <w:szCs w:val="26"/>
        </w:rPr>
      </w:pPr>
    </w:p>
    <w:p w14:paraId="27B3C3E8" w14:textId="77777777" w:rsidR="009D7733" w:rsidRDefault="009D7733" w:rsidP="00F83D19">
      <w:pPr>
        <w:rPr>
          <w:rFonts w:ascii="Arial" w:hAnsi="Arial" w:cs="Arial"/>
          <w:color w:val="FF0000"/>
          <w:sz w:val="24"/>
          <w:szCs w:val="24"/>
        </w:rPr>
      </w:pPr>
    </w:p>
    <w:p w14:paraId="366F68AF" w14:textId="77777777" w:rsidR="00E33395" w:rsidRPr="00616800" w:rsidRDefault="00E33395" w:rsidP="00015235">
      <w:pPr>
        <w:rPr>
          <w:rFonts w:ascii="Arial" w:hAnsi="Arial" w:cs="Arial"/>
          <w:sz w:val="24"/>
          <w:szCs w:val="24"/>
        </w:rPr>
      </w:pPr>
      <w:r w:rsidRPr="00616800">
        <w:rPr>
          <w:rFonts w:ascii="Arial" w:hAnsi="Arial" w:cs="Arial"/>
          <w:sz w:val="24"/>
          <w:szCs w:val="24"/>
        </w:rPr>
        <w:t>En Facebook</w:t>
      </w:r>
      <w:r w:rsidR="005618EF" w:rsidRPr="00616800">
        <w:rPr>
          <w:rFonts w:ascii="Arial" w:hAnsi="Arial" w:cs="Arial"/>
          <w:sz w:val="24"/>
          <w:szCs w:val="24"/>
        </w:rPr>
        <w:t xml:space="preserve"> la campaña da inicio </w:t>
      </w:r>
      <w:r w:rsidR="00BB653B" w:rsidRPr="00616800">
        <w:rPr>
          <w:rFonts w:ascii="Arial" w:hAnsi="Arial" w:cs="Arial"/>
          <w:sz w:val="24"/>
          <w:szCs w:val="24"/>
        </w:rPr>
        <w:t>a partir del 2 de noviembre del</w:t>
      </w:r>
      <w:r w:rsidR="00745FE9" w:rsidRPr="00616800">
        <w:rPr>
          <w:rFonts w:ascii="Arial" w:hAnsi="Arial" w:cs="Arial"/>
          <w:sz w:val="24"/>
          <w:szCs w:val="24"/>
        </w:rPr>
        <w:t xml:space="preserve"> 2017 hasta el 25 de noviembre del 2017</w:t>
      </w:r>
    </w:p>
    <w:p w14:paraId="6B0FCD66" w14:textId="77777777" w:rsidR="005618EF" w:rsidRDefault="000931B1" w:rsidP="00F83D19">
      <w:pPr>
        <w:rPr>
          <w:rFonts w:ascii="Arial" w:hAnsi="Arial" w:cs="Arial"/>
          <w:sz w:val="24"/>
          <w:szCs w:val="24"/>
        </w:rPr>
      </w:pPr>
      <w:r>
        <w:rPr>
          <w:rFonts w:ascii="Arial" w:hAnsi="Arial" w:cs="Arial"/>
          <w:noProof/>
          <w:sz w:val="24"/>
          <w:szCs w:val="24"/>
        </w:rPr>
        <w:drawing>
          <wp:inline distT="0" distB="0" distL="0" distR="0" wp14:anchorId="18B3F276" wp14:editId="4A696179">
            <wp:extent cx="4278630" cy="427863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mpaña1.png"/>
                    <pic:cNvPicPr/>
                  </pic:nvPicPr>
                  <pic:blipFill>
                    <a:blip r:embed="rId24">
                      <a:extLst>
                        <a:ext uri="{28A0092B-C50C-407E-A947-70E740481C1C}">
                          <a14:useLocalDpi xmlns:a14="http://schemas.microsoft.com/office/drawing/2010/main" val="0"/>
                        </a:ext>
                      </a:extLst>
                    </a:blip>
                    <a:stretch>
                      <a:fillRect/>
                    </a:stretch>
                  </pic:blipFill>
                  <pic:spPr>
                    <a:xfrm>
                      <a:off x="0" y="0"/>
                      <a:ext cx="4278630" cy="4278630"/>
                    </a:xfrm>
                    <a:prstGeom prst="rect">
                      <a:avLst/>
                    </a:prstGeom>
                  </pic:spPr>
                </pic:pic>
              </a:graphicData>
            </a:graphic>
          </wp:inline>
        </w:drawing>
      </w:r>
    </w:p>
    <w:p w14:paraId="5847BB5D" w14:textId="77777777" w:rsidR="000931B1" w:rsidRDefault="000931B1" w:rsidP="00F83D19">
      <w:pPr>
        <w:rPr>
          <w:rFonts w:ascii="Arial" w:hAnsi="Arial" w:cs="Arial"/>
          <w:noProof/>
          <w:sz w:val="24"/>
          <w:szCs w:val="24"/>
        </w:rPr>
      </w:pPr>
    </w:p>
    <w:p w14:paraId="52EBBB9F" w14:textId="77777777" w:rsidR="000931B1" w:rsidRDefault="000931B1" w:rsidP="00F83D19">
      <w:pPr>
        <w:rPr>
          <w:rFonts w:ascii="Arial" w:hAnsi="Arial" w:cs="Arial"/>
          <w:sz w:val="24"/>
          <w:szCs w:val="24"/>
        </w:rPr>
      </w:pPr>
      <w:r>
        <w:rPr>
          <w:rFonts w:ascii="Arial" w:hAnsi="Arial" w:cs="Arial"/>
          <w:noProof/>
          <w:sz w:val="24"/>
          <w:szCs w:val="24"/>
        </w:rPr>
        <w:lastRenderedPageBreak/>
        <w:drawing>
          <wp:inline distT="0" distB="0" distL="0" distR="0" wp14:anchorId="47CD392C" wp14:editId="27171B23">
            <wp:extent cx="5612130" cy="3156585"/>
            <wp:effectExtent l="0" t="0" r="762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paña2.png"/>
                    <pic:cNvPicPr/>
                  </pic:nvPicPr>
                  <pic:blipFill>
                    <a:blip r:embed="rId25">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38899EA0" w14:textId="77777777" w:rsidR="000931B1" w:rsidRDefault="0093579A" w:rsidP="00F83D19">
      <w:pPr>
        <w:rPr>
          <w:rFonts w:ascii="Arial" w:hAnsi="Arial" w:cs="Arial"/>
          <w:sz w:val="24"/>
          <w:szCs w:val="24"/>
        </w:rPr>
      </w:pPr>
      <w:r>
        <w:rPr>
          <w:rFonts w:ascii="Arial" w:hAnsi="Arial" w:cs="Arial"/>
          <w:noProof/>
          <w:sz w:val="24"/>
          <w:szCs w:val="24"/>
        </w:rPr>
        <w:drawing>
          <wp:inline distT="0" distB="0" distL="0" distR="0" wp14:anchorId="3C78D280" wp14:editId="0230489A">
            <wp:extent cx="4916805" cy="491680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mpaña4.png"/>
                    <pic:cNvPicPr/>
                  </pic:nvPicPr>
                  <pic:blipFill>
                    <a:blip r:embed="rId26">
                      <a:extLst>
                        <a:ext uri="{28A0092B-C50C-407E-A947-70E740481C1C}">
                          <a14:useLocalDpi xmlns:a14="http://schemas.microsoft.com/office/drawing/2010/main" val="0"/>
                        </a:ext>
                      </a:extLst>
                    </a:blip>
                    <a:stretch>
                      <a:fillRect/>
                    </a:stretch>
                  </pic:blipFill>
                  <pic:spPr>
                    <a:xfrm>
                      <a:off x="0" y="0"/>
                      <a:ext cx="4916805" cy="4916805"/>
                    </a:xfrm>
                    <a:prstGeom prst="rect">
                      <a:avLst/>
                    </a:prstGeom>
                  </pic:spPr>
                </pic:pic>
              </a:graphicData>
            </a:graphic>
          </wp:inline>
        </w:drawing>
      </w:r>
    </w:p>
    <w:p w14:paraId="12972E21" w14:textId="77777777" w:rsidR="000931B1" w:rsidRDefault="0093579A" w:rsidP="00F83D19">
      <w:pPr>
        <w:rPr>
          <w:rFonts w:ascii="Arial" w:hAnsi="Arial" w:cs="Arial"/>
          <w:sz w:val="24"/>
          <w:szCs w:val="24"/>
        </w:rPr>
      </w:pPr>
      <w:r>
        <w:rPr>
          <w:rFonts w:ascii="Arial" w:hAnsi="Arial" w:cs="Arial"/>
          <w:noProof/>
          <w:sz w:val="24"/>
          <w:szCs w:val="24"/>
        </w:rPr>
        <w:lastRenderedPageBreak/>
        <w:drawing>
          <wp:inline distT="0" distB="0" distL="0" distR="0" wp14:anchorId="115DF618" wp14:editId="5CB6A866">
            <wp:extent cx="4821555" cy="48215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paña5.png"/>
                    <pic:cNvPicPr/>
                  </pic:nvPicPr>
                  <pic:blipFill>
                    <a:blip r:embed="rId27">
                      <a:extLst>
                        <a:ext uri="{28A0092B-C50C-407E-A947-70E740481C1C}">
                          <a14:useLocalDpi xmlns:a14="http://schemas.microsoft.com/office/drawing/2010/main" val="0"/>
                        </a:ext>
                      </a:extLst>
                    </a:blip>
                    <a:stretch>
                      <a:fillRect/>
                    </a:stretch>
                  </pic:blipFill>
                  <pic:spPr>
                    <a:xfrm>
                      <a:off x="0" y="0"/>
                      <a:ext cx="4821555" cy="4821555"/>
                    </a:xfrm>
                    <a:prstGeom prst="rect">
                      <a:avLst/>
                    </a:prstGeom>
                  </pic:spPr>
                </pic:pic>
              </a:graphicData>
            </a:graphic>
          </wp:inline>
        </w:drawing>
      </w:r>
    </w:p>
    <w:p w14:paraId="4CD15ED6" w14:textId="77777777" w:rsidR="00B50FFC" w:rsidRDefault="009B612D" w:rsidP="00F83D19">
      <w:pPr>
        <w:rPr>
          <w:rFonts w:ascii="Arial" w:hAnsi="Arial" w:cs="Arial"/>
          <w:sz w:val="24"/>
          <w:szCs w:val="24"/>
        </w:rPr>
      </w:pPr>
      <w:r>
        <w:rPr>
          <w:rFonts w:ascii="Arial" w:hAnsi="Arial" w:cs="Arial"/>
          <w:noProof/>
          <w:sz w:val="24"/>
          <w:szCs w:val="24"/>
        </w:rPr>
        <w:drawing>
          <wp:inline distT="0" distB="0" distL="0" distR="0" wp14:anchorId="66672BF1" wp14:editId="1F0DA30E">
            <wp:extent cx="5612130" cy="3156585"/>
            <wp:effectExtent l="0" t="0" r="762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paña6.png"/>
                    <pic:cNvPicPr/>
                  </pic:nvPicPr>
                  <pic:blipFill>
                    <a:blip r:embed="rId2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17301016" w14:textId="77777777" w:rsidR="00B50FFC" w:rsidRDefault="00B50FFC" w:rsidP="00F83D19">
      <w:pPr>
        <w:rPr>
          <w:rFonts w:ascii="Arial" w:hAnsi="Arial" w:cs="Arial"/>
          <w:sz w:val="24"/>
          <w:szCs w:val="24"/>
        </w:rPr>
      </w:pPr>
    </w:p>
    <w:p w14:paraId="29E5D564" w14:textId="77777777" w:rsidR="009B612D" w:rsidRDefault="009B612D" w:rsidP="00F83D19">
      <w:pPr>
        <w:rPr>
          <w:rFonts w:ascii="Arial" w:hAnsi="Arial" w:cs="Arial"/>
          <w:sz w:val="24"/>
          <w:szCs w:val="24"/>
        </w:rPr>
      </w:pPr>
      <w:r>
        <w:rPr>
          <w:rFonts w:ascii="Arial" w:hAnsi="Arial" w:cs="Arial"/>
          <w:noProof/>
          <w:sz w:val="24"/>
          <w:szCs w:val="24"/>
        </w:rPr>
        <w:drawing>
          <wp:inline distT="0" distB="0" distL="0" distR="0" wp14:anchorId="69351624" wp14:editId="349F5CEA">
            <wp:extent cx="5612130" cy="3156585"/>
            <wp:effectExtent l="0" t="0" r="762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mpaña7.png"/>
                    <pic:cNvPicPr/>
                  </pic:nvPicPr>
                  <pic:blipFill>
                    <a:blip r:embed="rId2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7138160C" w14:textId="77777777" w:rsidR="009B612D" w:rsidRDefault="009B612D" w:rsidP="00F83D19">
      <w:pPr>
        <w:rPr>
          <w:rFonts w:ascii="Arial" w:hAnsi="Arial" w:cs="Arial"/>
          <w:sz w:val="24"/>
          <w:szCs w:val="24"/>
        </w:rPr>
      </w:pPr>
    </w:p>
    <w:p w14:paraId="0FB2B775" w14:textId="77777777" w:rsidR="009B612D" w:rsidRDefault="009B612D" w:rsidP="00F83D19">
      <w:pPr>
        <w:rPr>
          <w:rFonts w:ascii="Arial" w:hAnsi="Arial" w:cs="Arial"/>
          <w:sz w:val="24"/>
          <w:szCs w:val="24"/>
        </w:rPr>
      </w:pPr>
      <w:r>
        <w:rPr>
          <w:rFonts w:ascii="Arial" w:hAnsi="Arial" w:cs="Arial"/>
          <w:noProof/>
          <w:sz w:val="24"/>
          <w:szCs w:val="24"/>
        </w:rPr>
        <w:drawing>
          <wp:inline distT="0" distB="0" distL="0" distR="0" wp14:anchorId="60BC3DD2" wp14:editId="309C7FB3">
            <wp:extent cx="5612130" cy="3156585"/>
            <wp:effectExtent l="0" t="0" r="7620" b="571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mpaña8.png"/>
                    <pic:cNvPicPr/>
                  </pic:nvPicPr>
                  <pic:blipFill>
                    <a:blip r:embed="rId30">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5634C8F6" w14:textId="77777777" w:rsidR="007F28CC" w:rsidRDefault="007F28CC" w:rsidP="00F83D19">
      <w:pPr>
        <w:rPr>
          <w:rFonts w:ascii="Arial" w:hAnsi="Arial" w:cs="Arial"/>
          <w:sz w:val="24"/>
          <w:szCs w:val="24"/>
        </w:rPr>
      </w:pPr>
    </w:p>
    <w:p w14:paraId="420E6DD1"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7EDBCAC5" wp14:editId="50FED21D">
            <wp:extent cx="5612130" cy="3156585"/>
            <wp:effectExtent l="0" t="0" r="762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mpaña9.png"/>
                    <pic:cNvPicPr/>
                  </pic:nvPicPr>
                  <pic:blipFill>
                    <a:blip r:embed="rId3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3E97CCB5" w14:textId="77777777" w:rsidR="007F28CC" w:rsidRDefault="007F28CC" w:rsidP="00F83D19">
      <w:pPr>
        <w:rPr>
          <w:rFonts w:ascii="Arial" w:hAnsi="Arial" w:cs="Arial"/>
          <w:sz w:val="24"/>
          <w:szCs w:val="24"/>
        </w:rPr>
      </w:pPr>
    </w:p>
    <w:p w14:paraId="6095172A"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5ACF87C3" wp14:editId="66982CE3">
            <wp:extent cx="5612130" cy="5612130"/>
            <wp:effectExtent l="0" t="0" r="762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mpaña10.png"/>
                    <pic:cNvPicPr/>
                  </pic:nvPicPr>
                  <pic:blipFill>
                    <a:blip r:embed="rId32">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52A6972D"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76FEF3A0" wp14:editId="2DD5484C">
            <wp:extent cx="4772025" cy="47720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paña11.png"/>
                    <pic:cNvPicPr/>
                  </pic:nvPicPr>
                  <pic:blipFill>
                    <a:blip r:embed="rId33">
                      <a:extLst>
                        <a:ext uri="{28A0092B-C50C-407E-A947-70E740481C1C}">
                          <a14:useLocalDpi xmlns:a14="http://schemas.microsoft.com/office/drawing/2010/main" val="0"/>
                        </a:ext>
                      </a:extLst>
                    </a:blip>
                    <a:stretch>
                      <a:fillRect/>
                    </a:stretch>
                  </pic:blipFill>
                  <pic:spPr>
                    <a:xfrm>
                      <a:off x="0" y="0"/>
                      <a:ext cx="4772025" cy="4772025"/>
                    </a:xfrm>
                    <a:prstGeom prst="rect">
                      <a:avLst/>
                    </a:prstGeom>
                  </pic:spPr>
                </pic:pic>
              </a:graphicData>
            </a:graphic>
          </wp:inline>
        </w:drawing>
      </w:r>
    </w:p>
    <w:p w14:paraId="5C0268EC" w14:textId="77777777" w:rsidR="007F28CC" w:rsidRDefault="007F28CC" w:rsidP="00F83D19">
      <w:pPr>
        <w:rPr>
          <w:rFonts w:ascii="Arial" w:hAnsi="Arial" w:cs="Arial"/>
          <w:sz w:val="24"/>
          <w:szCs w:val="24"/>
        </w:rPr>
      </w:pPr>
    </w:p>
    <w:p w14:paraId="637FFBD3"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6A435928" wp14:editId="34C053A9">
            <wp:extent cx="5612130" cy="5612130"/>
            <wp:effectExtent l="0" t="0" r="762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mpaña12.png"/>
                    <pic:cNvPicPr/>
                  </pic:nvPicPr>
                  <pic:blipFill>
                    <a:blip r:embed="rId34">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3FECC28A" w14:textId="77777777" w:rsidR="007F28CC" w:rsidRDefault="007F28CC" w:rsidP="00F83D19">
      <w:pPr>
        <w:rPr>
          <w:rFonts w:ascii="Arial" w:hAnsi="Arial" w:cs="Arial"/>
          <w:sz w:val="24"/>
          <w:szCs w:val="24"/>
        </w:rPr>
      </w:pPr>
    </w:p>
    <w:p w14:paraId="78F00FC1"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51564519" wp14:editId="75A5AD97">
            <wp:extent cx="5612130" cy="5612130"/>
            <wp:effectExtent l="0" t="0" r="762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mpaña13.png"/>
                    <pic:cNvPicPr/>
                  </pic:nvPicPr>
                  <pic:blipFill>
                    <a:blip r:embed="rId35">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2C996756" w14:textId="77777777" w:rsidR="007F28CC" w:rsidRDefault="007F28CC" w:rsidP="00F83D19">
      <w:pPr>
        <w:rPr>
          <w:rFonts w:ascii="Arial" w:hAnsi="Arial" w:cs="Arial"/>
          <w:sz w:val="24"/>
          <w:szCs w:val="24"/>
        </w:rPr>
      </w:pPr>
    </w:p>
    <w:p w14:paraId="141E0A6A"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70016E11" wp14:editId="01E877E4">
            <wp:extent cx="5612130" cy="3156585"/>
            <wp:effectExtent l="0" t="0" r="7620" b="571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mpaña14.png"/>
                    <pic:cNvPicPr/>
                  </pic:nvPicPr>
                  <pic:blipFill>
                    <a:blip r:embed="rId36">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5F823283"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4E4C2717" wp14:editId="5A847F36">
            <wp:extent cx="5040630" cy="5040630"/>
            <wp:effectExtent l="0" t="0" r="762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mpaña15.png"/>
                    <pic:cNvPicPr/>
                  </pic:nvPicPr>
                  <pic:blipFill>
                    <a:blip r:embed="rId37">
                      <a:extLst>
                        <a:ext uri="{28A0092B-C50C-407E-A947-70E740481C1C}">
                          <a14:useLocalDpi xmlns:a14="http://schemas.microsoft.com/office/drawing/2010/main" val="0"/>
                        </a:ext>
                      </a:extLst>
                    </a:blip>
                    <a:stretch>
                      <a:fillRect/>
                    </a:stretch>
                  </pic:blipFill>
                  <pic:spPr>
                    <a:xfrm>
                      <a:off x="0" y="0"/>
                      <a:ext cx="5040630" cy="5040630"/>
                    </a:xfrm>
                    <a:prstGeom prst="rect">
                      <a:avLst/>
                    </a:prstGeom>
                  </pic:spPr>
                </pic:pic>
              </a:graphicData>
            </a:graphic>
          </wp:inline>
        </w:drawing>
      </w:r>
    </w:p>
    <w:p w14:paraId="20D8B9A9" w14:textId="77777777" w:rsidR="007F28CC" w:rsidRDefault="007F28CC" w:rsidP="00F83D19">
      <w:pPr>
        <w:rPr>
          <w:rFonts w:ascii="Arial" w:hAnsi="Arial" w:cs="Arial"/>
          <w:sz w:val="24"/>
          <w:szCs w:val="24"/>
        </w:rPr>
      </w:pPr>
    </w:p>
    <w:p w14:paraId="35575BB7"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28113401" wp14:editId="3704C7BB">
            <wp:extent cx="5612130" cy="3156585"/>
            <wp:effectExtent l="0" t="0" r="7620" b="571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mpaña16.png"/>
                    <pic:cNvPicPr/>
                  </pic:nvPicPr>
                  <pic:blipFill>
                    <a:blip r:embed="rId3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736654B8" w14:textId="77777777" w:rsidR="007F28CC" w:rsidRDefault="007F28CC" w:rsidP="00F83D19">
      <w:pPr>
        <w:rPr>
          <w:rFonts w:ascii="Arial" w:hAnsi="Arial" w:cs="Arial"/>
          <w:sz w:val="24"/>
          <w:szCs w:val="24"/>
        </w:rPr>
      </w:pPr>
    </w:p>
    <w:p w14:paraId="37CCFD7F" w14:textId="77777777" w:rsidR="007F28CC" w:rsidRDefault="007F28CC" w:rsidP="00F83D19">
      <w:pPr>
        <w:rPr>
          <w:rFonts w:ascii="Arial" w:hAnsi="Arial" w:cs="Arial"/>
          <w:sz w:val="24"/>
          <w:szCs w:val="24"/>
        </w:rPr>
      </w:pPr>
      <w:r>
        <w:rPr>
          <w:rFonts w:ascii="Arial" w:hAnsi="Arial" w:cs="Arial"/>
          <w:noProof/>
          <w:sz w:val="24"/>
          <w:szCs w:val="24"/>
        </w:rPr>
        <w:drawing>
          <wp:inline distT="0" distB="0" distL="0" distR="0" wp14:anchorId="4D6F21B5" wp14:editId="3B6CEF40">
            <wp:extent cx="5612130" cy="3156585"/>
            <wp:effectExtent l="0" t="0" r="762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17.png"/>
                    <pic:cNvPicPr/>
                  </pic:nvPicPr>
                  <pic:blipFill>
                    <a:blip r:embed="rId39">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4E25C548" w14:textId="77777777" w:rsidR="007F28CC" w:rsidRDefault="007F28CC" w:rsidP="00F83D19">
      <w:pPr>
        <w:rPr>
          <w:rFonts w:ascii="Arial" w:hAnsi="Arial" w:cs="Arial"/>
          <w:sz w:val="24"/>
          <w:szCs w:val="24"/>
        </w:rPr>
      </w:pPr>
    </w:p>
    <w:p w14:paraId="1A0E3453"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5D234390" wp14:editId="2CE3D8EF">
            <wp:extent cx="5612130" cy="5612130"/>
            <wp:effectExtent l="0" t="0" r="7620" b="762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mpaña18.png"/>
                    <pic:cNvPicPr/>
                  </pic:nvPicPr>
                  <pic:blipFill>
                    <a:blip r:embed="rId40">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inline>
        </w:drawing>
      </w:r>
    </w:p>
    <w:p w14:paraId="2DFA0D79" w14:textId="77777777" w:rsidR="007F28CC" w:rsidRDefault="007F28CC" w:rsidP="00F83D19">
      <w:pPr>
        <w:rPr>
          <w:rFonts w:ascii="Arial" w:hAnsi="Arial" w:cs="Arial"/>
          <w:sz w:val="24"/>
          <w:szCs w:val="24"/>
        </w:rPr>
      </w:pPr>
    </w:p>
    <w:p w14:paraId="6CE3B312" w14:textId="77777777" w:rsidR="007F28CC" w:rsidRDefault="007F28CC" w:rsidP="00F83D19">
      <w:pPr>
        <w:rPr>
          <w:rFonts w:ascii="Arial" w:hAnsi="Arial" w:cs="Arial"/>
          <w:sz w:val="24"/>
          <w:szCs w:val="24"/>
        </w:rPr>
      </w:pPr>
      <w:r>
        <w:rPr>
          <w:rFonts w:ascii="Arial" w:hAnsi="Arial" w:cs="Arial"/>
          <w:noProof/>
          <w:sz w:val="24"/>
          <w:szCs w:val="24"/>
        </w:rPr>
        <w:lastRenderedPageBreak/>
        <w:drawing>
          <wp:inline distT="0" distB="0" distL="0" distR="0" wp14:anchorId="3C0618B3" wp14:editId="50EE56A1">
            <wp:extent cx="5612130" cy="3156585"/>
            <wp:effectExtent l="0" t="0" r="7620"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mpaña19.png"/>
                    <pic:cNvPicPr/>
                  </pic:nvPicPr>
                  <pic:blipFill>
                    <a:blip r:embed="rId41">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7659AAC1" w14:textId="77777777" w:rsidR="007F28CC" w:rsidRDefault="007F28CC" w:rsidP="00F83D19">
      <w:pPr>
        <w:rPr>
          <w:rFonts w:ascii="Arial" w:hAnsi="Arial" w:cs="Arial"/>
          <w:sz w:val="24"/>
          <w:szCs w:val="24"/>
        </w:rPr>
      </w:pPr>
    </w:p>
    <w:p w14:paraId="68F899A2" w14:textId="77777777" w:rsidR="00053F1A" w:rsidRDefault="00E55D3D" w:rsidP="00F83D19">
      <w:pPr>
        <w:rPr>
          <w:rFonts w:ascii="Arial" w:hAnsi="Arial" w:cs="Arial"/>
          <w:sz w:val="24"/>
          <w:szCs w:val="24"/>
        </w:rPr>
      </w:pPr>
      <w:hyperlink r:id="rId42" w:history="1">
        <w:r w:rsidR="00E33395" w:rsidRPr="0066433D">
          <w:rPr>
            <w:rStyle w:val="Hipervnculo"/>
            <w:rFonts w:ascii="Arial" w:hAnsi="Arial" w:cs="Arial"/>
            <w:sz w:val="24"/>
            <w:szCs w:val="24"/>
          </w:rPr>
          <w:t>https://www.facebook.com/consejopersonajoven/videos/1625170644188996/</w:t>
        </w:r>
      </w:hyperlink>
    </w:p>
    <w:p w14:paraId="242ACEDE" w14:textId="77777777" w:rsidR="00E33395" w:rsidRDefault="00E55D3D" w:rsidP="00F83D19">
      <w:pPr>
        <w:rPr>
          <w:rFonts w:ascii="Arial" w:hAnsi="Arial" w:cs="Arial"/>
          <w:sz w:val="24"/>
          <w:szCs w:val="24"/>
        </w:rPr>
      </w:pPr>
      <w:hyperlink r:id="rId43" w:history="1">
        <w:r w:rsidR="0019268D" w:rsidRPr="0066433D">
          <w:rPr>
            <w:rStyle w:val="Hipervnculo"/>
            <w:rFonts w:ascii="Arial" w:hAnsi="Arial" w:cs="Arial"/>
            <w:sz w:val="24"/>
            <w:szCs w:val="24"/>
          </w:rPr>
          <w:t>https://www.facebook.com/consejopersonajoven/videos/1617195574986503/</w:t>
        </w:r>
      </w:hyperlink>
    </w:p>
    <w:p w14:paraId="194EED86" w14:textId="77777777" w:rsidR="0019268D" w:rsidRDefault="00E55D3D" w:rsidP="00F83D19">
      <w:pPr>
        <w:rPr>
          <w:rFonts w:ascii="Arial" w:hAnsi="Arial" w:cs="Arial"/>
          <w:sz w:val="24"/>
          <w:szCs w:val="24"/>
        </w:rPr>
      </w:pPr>
      <w:hyperlink r:id="rId44" w:history="1">
        <w:r w:rsidR="009B612D" w:rsidRPr="0066433D">
          <w:rPr>
            <w:rStyle w:val="Hipervnculo"/>
            <w:rFonts w:ascii="Arial" w:hAnsi="Arial" w:cs="Arial"/>
            <w:sz w:val="24"/>
            <w:szCs w:val="24"/>
          </w:rPr>
          <w:t>https://www.facebook.com/consejopersonajoven/videos/1617193858320008/</w:t>
        </w:r>
      </w:hyperlink>
    </w:p>
    <w:p w14:paraId="03FADD1D" w14:textId="77777777" w:rsidR="009B612D" w:rsidRDefault="00E55D3D" w:rsidP="00F83D19">
      <w:pPr>
        <w:rPr>
          <w:rFonts w:ascii="Arial" w:hAnsi="Arial" w:cs="Arial"/>
          <w:sz w:val="24"/>
          <w:szCs w:val="24"/>
        </w:rPr>
      </w:pPr>
      <w:hyperlink r:id="rId45" w:history="1">
        <w:r w:rsidR="0019483F" w:rsidRPr="0066433D">
          <w:rPr>
            <w:rStyle w:val="Hipervnculo"/>
            <w:rFonts w:ascii="Arial" w:hAnsi="Arial" w:cs="Arial"/>
            <w:sz w:val="24"/>
            <w:szCs w:val="24"/>
          </w:rPr>
          <w:t>https://www.facebook.com/consejopersonajoven/videos/1612890652083662/</w:t>
        </w:r>
      </w:hyperlink>
    </w:p>
    <w:p w14:paraId="4A015430" w14:textId="77777777" w:rsidR="0019483F" w:rsidRDefault="00E55D3D" w:rsidP="00F83D19">
      <w:pPr>
        <w:rPr>
          <w:rFonts w:ascii="Arial" w:hAnsi="Arial" w:cs="Arial"/>
          <w:sz w:val="24"/>
          <w:szCs w:val="24"/>
        </w:rPr>
      </w:pPr>
      <w:hyperlink r:id="rId46" w:history="1">
        <w:r w:rsidR="00AF3E30" w:rsidRPr="0066433D">
          <w:rPr>
            <w:rStyle w:val="Hipervnculo"/>
            <w:rFonts w:ascii="Arial" w:hAnsi="Arial" w:cs="Arial"/>
            <w:sz w:val="24"/>
            <w:szCs w:val="24"/>
          </w:rPr>
          <w:t>https://www.facebook.com/consejopersonajoven/videos/1605020949537299/</w:t>
        </w:r>
      </w:hyperlink>
    </w:p>
    <w:p w14:paraId="30078730" w14:textId="77777777" w:rsidR="00AF3E30" w:rsidRPr="00E33395" w:rsidRDefault="00AF3E30" w:rsidP="00F83D19">
      <w:pPr>
        <w:rPr>
          <w:rFonts w:ascii="Arial" w:hAnsi="Arial" w:cs="Arial"/>
          <w:sz w:val="24"/>
          <w:szCs w:val="24"/>
        </w:rPr>
      </w:pPr>
    </w:p>
    <w:p w14:paraId="2BD9F66F" w14:textId="77777777" w:rsidR="00F83D19" w:rsidRPr="00335DCE" w:rsidRDefault="00F83D19" w:rsidP="00F83D19">
      <w:pPr>
        <w:rPr>
          <w:rFonts w:ascii="Bodoni Poster" w:hAnsi="Bodoni Poster" w:cs="Arial"/>
          <w:color w:val="FF0000"/>
          <w:sz w:val="32"/>
          <w:szCs w:val="32"/>
        </w:rPr>
      </w:pPr>
      <w:r w:rsidRPr="00335DCE">
        <w:rPr>
          <w:rFonts w:ascii="Bodoni Poster" w:hAnsi="Bodoni Poster" w:cs="Arial"/>
          <w:color w:val="FF0000"/>
          <w:sz w:val="32"/>
          <w:szCs w:val="32"/>
        </w:rPr>
        <w:t>Fechas de aplicación</w:t>
      </w:r>
    </w:p>
    <w:p w14:paraId="63CFCA6D" w14:textId="77777777" w:rsidR="00335DCE" w:rsidRPr="00B04908" w:rsidRDefault="002C1E5F" w:rsidP="00F83D19">
      <w:pPr>
        <w:rPr>
          <w:rFonts w:ascii="Arial" w:hAnsi="Arial" w:cs="Arial"/>
          <w:sz w:val="24"/>
          <w:szCs w:val="24"/>
        </w:rPr>
      </w:pPr>
      <w:r w:rsidRPr="00B04908">
        <w:rPr>
          <w:rFonts w:ascii="Arial" w:hAnsi="Arial" w:cs="Arial"/>
          <w:sz w:val="24"/>
          <w:szCs w:val="24"/>
        </w:rPr>
        <w:t>El Trabajo de campo se lleva a cabo del 2 de noviembre del 2017 al 2 de febrero del 2018</w:t>
      </w:r>
    </w:p>
    <w:p w14:paraId="3595AA17" w14:textId="77777777" w:rsidR="00335DCE" w:rsidRDefault="00335DCE" w:rsidP="00F83D19">
      <w:pPr>
        <w:rPr>
          <w:rFonts w:ascii="Arial" w:hAnsi="Arial" w:cs="Arial"/>
          <w:color w:val="FF0000"/>
          <w:sz w:val="24"/>
          <w:szCs w:val="24"/>
        </w:rPr>
      </w:pPr>
    </w:p>
    <w:p w14:paraId="49AAFCD0" w14:textId="77777777" w:rsidR="00335DCE" w:rsidRPr="00BE7DA8" w:rsidRDefault="00386470" w:rsidP="00F83D19">
      <w:pPr>
        <w:rPr>
          <w:rFonts w:ascii="Bodoni Poster" w:hAnsi="Bodoni Poster" w:cs="Arial"/>
          <w:color w:val="FF0000"/>
          <w:sz w:val="32"/>
          <w:szCs w:val="32"/>
        </w:rPr>
      </w:pPr>
      <w:r w:rsidRPr="00BE7DA8">
        <w:rPr>
          <w:rFonts w:ascii="Bodoni Poster" w:hAnsi="Bodoni Poster" w:cs="Arial"/>
          <w:color w:val="FF0000"/>
          <w:sz w:val="32"/>
          <w:szCs w:val="32"/>
        </w:rPr>
        <w:t>Informe de Resultados</w:t>
      </w:r>
    </w:p>
    <w:p w14:paraId="3FB183D7" w14:textId="77777777" w:rsidR="00F83D19" w:rsidRDefault="00BE7DA8">
      <w:pPr>
        <w:rPr>
          <w:rFonts w:ascii="Arial" w:hAnsi="Arial" w:cs="Arial"/>
          <w:sz w:val="24"/>
          <w:szCs w:val="24"/>
        </w:rPr>
      </w:pPr>
      <w:r w:rsidRPr="00BE7DA8">
        <w:rPr>
          <w:rFonts w:ascii="Arial" w:hAnsi="Arial" w:cs="Arial"/>
          <w:sz w:val="24"/>
          <w:szCs w:val="24"/>
        </w:rPr>
        <w:t>Se está trabajando en el procesamiento y análisis de la información.</w:t>
      </w:r>
    </w:p>
    <w:p w14:paraId="181BA580" w14:textId="77777777" w:rsidR="00BE7DA8" w:rsidRPr="00F83D19" w:rsidRDefault="00BE7DA8">
      <w:pPr>
        <w:rPr>
          <w:rFonts w:ascii="Arial" w:hAnsi="Arial" w:cs="Arial"/>
          <w:sz w:val="24"/>
          <w:szCs w:val="24"/>
        </w:rPr>
      </w:pPr>
    </w:p>
    <w:sectPr w:rsidR="00BE7DA8" w:rsidRPr="00F83D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Bodoni Poster">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72D02"/>
    <w:multiLevelType w:val="hybridMultilevel"/>
    <w:tmpl w:val="C4547F1A"/>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650145C"/>
    <w:multiLevelType w:val="hybridMultilevel"/>
    <w:tmpl w:val="71AEC500"/>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82D0771"/>
    <w:multiLevelType w:val="hybridMultilevel"/>
    <w:tmpl w:val="40B8437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50AB7CE0"/>
    <w:multiLevelType w:val="hybridMultilevel"/>
    <w:tmpl w:val="CA2C92F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19"/>
    <w:rsid w:val="00015235"/>
    <w:rsid w:val="00024D9D"/>
    <w:rsid w:val="00053F1A"/>
    <w:rsid w:val="00067D09"/>
    <w:rsid w:val="000931B1"/>
    <w:rsid w:val="000A2665"/>
    <w:rsid w:val="000B47F5"/>
    <w:rsid w:val="000F0908"/>
    <w:rsid w:val="001367DA"/>
    <w:rsid w:val="00161449"/>
    <w:rsid w:val="00161E52"/>
    <w:rsid w:val="0019268D"/>
    <w:rsid w:val="0019483F"/>
    <w:rsid w:val="00214E60"/>
    <w:rsid w:val="002530D0"/>
    <w:rsid w:val="002600BB"/>
    <w:rsid w:val="002C1E5F"/>
    <w:rsid w:val="002C322D"/>
    <w:rsid w:val="00300E19"/>
    <w:rsid w:val="00335DCE"/>
    <w:rsid w:val="00386470"/>
    <w:rsid w:val="003B5E91"/>
    <w:rsid w:val="003F6CC2"/>
    <w:rsid w:val="0042684C"/>
    <w:rsid w:val="00480F2B"/>
    <w:rsid w:val="004E7071"/>
    <w:rsid w:val="005618EF"/>
    <w:rsid w:val="005C0D09"/>
    <w:rsid w:val="005C0E58"/>
    <w:rsid w:val="00616800"/>
    <w:rsid w:val="006525FB"/>
    <w:rsid w:val="00691154"/>
    <w:rsid w:val="006D5779"/>
    <w:rsid w:val="006F3575"/>
    <w:rsid w:val="00745FE9"/>
    <w:rsid w:val="007F28CC"/>
    <w:rsid w:val="008014E0"/>
    <w:rsid w:val="00854033"/>
    <w:rsid w:val="00887024"/>
    <w:rsid w:val="0093579A"/>
    <w:rsid w:val="009A059C"/>
    <w:rsid w:val="009B612D"/>
    <w:rsid w:val="009D7733"/>
    <w:rsid w:val="00A17D20"/>
    <w:rsid w:val="00A64489"/>
    <w:rsid w:val="00AF3E30"/>
    <w:rsid w:val="00B04908"/>
    <w:rsid w:val="00B46426"/>
    <w:rsid w:val="00B50FFC"/>
    <w:rsid w:val="00BB653B"/>
    <w:rsid w:val="00BE7DA8"/>
    <w:rsid w:val="00C41C97"/>
    <w:rsid w:val="00C5182E"/>
    <w:rsid w:val="00CC2462"/>
    <w:rsid w:val="00DC1B92"/>
    <w:rsid w:val="00DD1E24"/>
    <w:rsid w:val="00DD5B0A"/>
    <w:rsid w:val="00DE7BD3"/>
    <w:rsid w:val="00E33395"/>
    <w:rsid w:val="00E55D3D"/>
    <w:rsid w:val="00EF0C6F"/>
    <w:rsid w:val="00F4747B"/>
    <w:rsid w:val="00F51BF8"/>
    <w:rsid w:val="00F83D1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90DF4"/>
  <w15:chartTrackingRefBased/>
  <w15:docId w15:val="{02B1E546-8478-4893-A4B5-82F9044F1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F83D19"/>
    <w:rPr>
      <w:color w:val="0000FF"/>
      <w:u w:val="single"/>
    </w:rPr>
  </w:style>
  <w:style w:type="character" w:styleId="Mencinsinresolver">
    <w:name w:val="Unresolved Mention"/>
    <w:basedOn w:val="Fuentedeprrafopredeter"/>
    <w:uiPriority w:val="99"/>
    <w:semiHidden/>
    <w:unhideWhenUsed/>
    <w:rsid w:val="00E33395"/>
    <w:rPr>
      <w:color w:val="808080"/>
      <w:shd w:val="clear" w:color="auto" w:fill="E6E6E6"/>
    </w:rPr>
  </w:style>
  <w:style w:type="character" w:styleId="Hipervnculovisitado">
    <w:name w:val="FollowedHyperlink"/>
    <w:basedOn w:val="Fuentedeprrafopredeter"/>
    <w:uiPriority w:val="99"/>
    <w:semiHidden/>
    <w:unhideWhenUsed/>
    <w:rsid w:val="00E33395"/>
    <w:rPr>
      <w:color w:val="954F72" w:themeColor="followedHyperlink"/>
      <w:u w:val="single"/>
    </w:rPr>
  </w:style>
  <w:style w:type="paragraph" w:styleId="Prrafodelista">
    <w:name w:val="List Paragraph"/>
    <w:basedOn w:val="Normal"/>
    <w:uiPriority w:val="34"/>
    <w:qFormat/>
    <w:rsid w:val="00A64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86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twitter.com/mcj_cr" TargetMode="External"/><Relationship Id="rId18" Type="http://schemas.openxmlformats.org/officeDocument/2006/relationships/image" Target="cid:image009.jpg@01D34F32.C3B25600" TargetMode="Externa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cid:image010.jpg@01D34F32.C3B25600" TargetMode="External"/><Relationship Id="rId34" Type="http://schemas.openxmlformats.org/officeDocument/2006/relationships/image" Target="media/image19.png"/><Relationship Id="rId42" Type="http://schemas.openxmlformats.org/officeDocument/2006/relationships/hyperlink" Target="https://www.facebook.com/consejopersonajoven/videos/1625170644188996/" TargetMode="External"/><Relationship Id="rId47"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cid:image007.jpg@01D34F32.C3B25600" TargetMode="External"/><Relationship Id="rId17" Type="http://schemas.openxmlformats.org/officeDocument/2006/relationships/image" Target="media/image7.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yperlink" Target="https://www.facebook.com/consejopersonajoven/videos/1605020949537299/" TargetMode="External"/><Relationship Id="rId2" Type="http://schemas.openxmlformats.org/officeDocument/2006/relationships/styles" Target="styles.xml"/><Relationship Id="rId16" Type="http://schemas.openxmlformats.org/officeDocument/2006/relationships/hyperlink" Target="https://www.instagram.com/mcj_cr/" TargetMode="External"/><Relationship Id="rId20" Type="http://schemas.openxmlformats.org/officeDocument/2006/relationships/image" Target="media/image8.jpeg"/><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yperlink" Target="https://www.facebook.com/consejopersonajoven/videos/1612890652083662/" TargetMode="External"/><Relationship Id="rId5" Type="http://schemas.openxmlformats.org/officeDocument/2006/relationships/image" Target="media/image1.emf"/><Relationship Id="rId15" Type="http://schemas.openxmlformats.org/officeDocument/2006/relationships/image" Target="cid:image008.jpg@01D34F32.C3B25600" TargetMode="External"/><Relationship Id="rId23" Type="http://schemas.openxmlformats.org/officeDocument/2006/relationships/hyperlink" Target="https://youtu.be/36zrrB2Zheg" TargetMode="External"/><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yperlink" Target="https://www.facebook.com/MCJCR" TargetMode="External"/><Relationship Id="rId19" Type="http://schemas.openxmlformats.org/officeDocument/2006/relationships/hyperlink" Target="https://www.youtube.com/channel/UCTFHYn2mV20FUOqb6XXefaQ" TargetMode="External"/><Relationship Id="rId31" Type="http://schemas.openxmlformats.org/officeDocument/2006/relationships/image" Target="media/image16.png"/><Relationship Id="rId44" Type="http://schemas.openxmlformats.org/officeDocument/2006/relationships/hyperlink" Target="https://www.facebook.com/consejopersonajoven/videos/1617193858320008/" TargetMode="External"/><Relationship Id="rId4" Type="http://schemas.openxmlformats.org/officeDocument/2006/relationships/webSettings" Target="webSettings.xml"/><Relationship Id="rId9" Type="http://schemas.openxmlformats.org/officeDocument/2006/relationships/hyperlink" Target="https://fulfierros.wetransfer.com/downloads/d434692620aaae8469ee7b814785b54820171025222719/741ed0874f191706fec17d3cb8cb67ab20171025222719/f269ea" TargetMode="External"/><Relationship Id="rId14" Type="http://schemas.openxmlformats.org/officeDocument/2006/relationships/image" Target="media/image6.jpeg"/><Relationship Id="rId22" Type="http://schemas.openxmlformats.org/officeDocument/2006/relationships/hyperlink" Target="https://www.facebook.com/consejopersonajoven/posts/1604481532924574"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www.facebook.com/consejopersonajoven/videos/1617195574986503/" TargetMode="External"/><Relationship Id="rId48"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1708</Words>
  <Characters>9398</Characters>
  <Application>Microsoft Office Word</Application>
  <DocSecurity>4</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Xiomara Lopez</dc:creator>
  <cp:keywords/>
  <dc:description/>
  <cp:lastModifiedBy>Melissa Benavides Víquez</cp:lastModifiedBy>
  <cp:revision>2</cp:revision>
  <dcterms:created xsi:type="dcterms:W3CDTF">2019-12-27T20:29:00Z</dcterms:created>
  <dcterms:modified xsi:type="dcterms:W3CDTF">2019-12-27T20:29:00Z</dcterms:modified>
</cp:coreProperties>
</file>