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F3F89" w14:textId="2AAC50E3" w:rsidR="00B07A39" w:rsidRPr="002D414A" w:rsidRDefault="00B07A39" w:rsidP="004D0178">
      <w:pPr>
        <w:jc w:val="center"/>
        <w:rPr>
          <w:rFonts w:ascii="Times New Roman" w:hAnsi="Times New Roman" w:cs="Times New Roman"/>
          <w:b/>
          <w:bCs/>
          <w:sz w:val="24"/>
          <w:szCs w:val="24"/>
          <w:u w:val="single"/>
          <w:lang w:val="es-ES"/>
        </w:rPr>
      </w:pPr>
      <w:bookmarkStart w:id="0" w:name="_GoBack"/>
      <w:r w:rsidRPr="002D414A">
        <w:rPr>
          <w:rFonts w:ascii="Times New Roman" w:hAnsi="Times New Roman" w:cs="Times New Roman"/>
          <w:b/>
          <w:bCs/>
          <w:sz w:val="24"/>
          <w:szCs w:val="24"/>
          <w:u w:val="single"/>
        </w:rPr>
        <w:t>CIRCULAR No.</w:t>
      </w:r>
      <w:r w:rsidR="002D414A">
        <w:rPr>
          <w:rFonts w:ascii="Times New Roman" w:hAnsi="Times New Roman" w:cs="Times New Roman"/>
          <w:b/>
          <w:bCs/>
          <w:sz w:val="24"/>
          <w:szCs w:val="24"/>
          <w:u w:val="single"/>
        </w:rPr>
        <w:t xml:space="preserve"> </w:t>
      </w:r>
      <w:r w:rsidR="000343E9">
        <w:rPr>
          <w:rFonts w:ascii="Times New Roman" w:hAnsi="Times New Roman" w:cs="Times New Roman"/>
          <w:b/>
          <w:bCs/>
          <w:sz w:val="24"/>
          <w:szCs w:val="24"/>
          <w:u w:val="single"/>
        </w:rPr>
        <w:t>135</w:t>
      </w:r>
      <w:r w:rsidRPr="002D414A">
        <w:rPr>
          <w:rFonts w:ascii="Times New Roman" w:hAnsi="Times New Roman" w:cs="Times New Roman"/>
          <w:b/>
          <w:bCs/>
          <w:sz w:val="24"/>
          <w:szCs w:val="24"/>
          <w:u w:val="single"/>
        </w:rPr>
        <w:t>-202</w:t>
      </w:r>
      <w:r w:rsidR="009C3EC2">
        <w:rPr>
          <w:rFonts w:ascii="Times New Roman" w:hAnsi="Times New Roman" w:cs="Times New Roman"/>
          <w:b/>
          <w:bCs/>
          <w:sz w:val="24"/>
          <w:szCs w:val="24"/>
          <w:u w:val="single"/>
        </w:rPr>
        <w:t>3</w:t>
      </w:r>
    </w:p>
    <w:p w14:paraId="18553780" w14:textId="77777777" w:rsidR="00B07A39" w:rsidRPr="002D414A" w:rsidRDefault="00B07A39" w:rsidP="004D0178">
      <w:pPr>
        <w:ind w:firstLine="709"/>
        <w:jc w:val="center"/>
        <w:rPr>
          <w:rFonts w:ascii="Times New Roman" w:hAnsi="Times New Roman" w:cs="Times New Roman"/>
          <w:b/>
          <w:bCs/>
          <w:sz w:val="24"/>
          <w:szCs w:val="24"/>
          <w:u w:val="single"/>
        </w:rPr>
      </w:pPr>
    </w:p>
    <w:p w14:paraId="183EDCFA" w14:textId="31142D26" w:rsidR="00B07A39" w:rsidRPr="00D023F1" w:rsidRDefault="00B07A39" w:rsidP="004D0178">
      <w:pPr>
        <w:jc w:val="center"/>
        <w:rPr>
          <w:rFonts w:ascii="Times New Roman" w:hAnsi="Times New Roman" w:cs="Times New Roman"/>
          <w:sz w:val="24"/>
          <w:szCs w:val="24"/>
        </w:rPr>
      </w:pPr>
      <w:r w:rsidRPr="002D414A">
        <w:rPr>
          <w:rFonts w:ascii="Times New Roman" w:hAnsi="Times New Roman" w:cs="Times New Roman"/>
          <w:b/>
          <w:bCs/>
          <w:sz w:val="24"/>
          <w:szCs w:val="24"/>
          <w:u w:val="single"/>
        </w:rPr>
        <w:t>Asunto:</w:t>
      </w:r>
      <w:r w:rsidRPr="002D414A">
        <w:rPr>
          <w:rFonts w:ascii="Times New Roman" w:hAnsi="Times New Roman" w:cs="Times New Roman"/>
          <w:b/>
          <w:bCs/>
          <w:sz w:val="24"/>
          <w:szCs w:val="24"/>
        </w:rPr>
        <w:t xml:space="preserve"> </w:t>
      </w:r>
      <w:r w:rsidR="00D023F1" w:rsidRPr="00D023F1">
        <w:rPr>
          <w:rFonts w:ascii="Times New Roman" w:hAnsi="Times New Roman" w:cs="Times New Roman"/>
          <w:sz w:val="24"/>
          <w:szCs w:val="24"/>
        </w:rPr>
        <w:t xml:space="preserve">Adición </w:t>
      </w:r>
      <w:r w:rsidR="00D54B84">
        <w:rPr>
          <w:rFonts w:ascii="Times New Roman" w:hAnsi="Times New Roman" w:cs="Times New Roman"/>
          <w:sz w:val="24"/>
          <w:szCs w:val="24"/>
        </w:rPr>
        <w:t xml:space="preserve">a la </w:t>
      </w:r>
      <w:r w:rsidR="00D023F1" w:rsidRPr="00D023F1">
        <w:rPr>
          <w:rFonts w:ascii="Times New Roman" w:hAnsi="Times New Roman" w:cs="Times New Roman"/>
          <w:sz w:val="24"/>
          <w:szCs w:val="24"/>
        </w:rPr>
        <w:t xml:space="preserve">circular </w:t>
      </w:r>
      <w:proofErr w:type="spellStart"/>
      <w:r w:rsidR="00D023F1" w:rsidRPr="00D023F1">
        <w:rPr>
          <w:rFonts w:ascii="Times New Roman" w:hAnsi="Times New Roman" w:cs="Times New Roman"/>
          <w:sz w:val="24"/>
          <w:szCs w:val="24"/>
        </w:rPr>
        <w:t>N°</w:t>
      </w:r>
      <w:proofErr w:type="spellEnd"/>
      <w:r w:rsidR="00D023F1" w:rsidRPr="00D023F1">
        <w:rPr>
          <w:rFonts w:ascii="Times New Roman" w:hAnsi="Times New Roman" w:cs="Times New Roman"/>
          <w:sz w:val="24"/>
          <w:szCs w:val="24"/>
        </w:rPr>
        <w:t xml:space="preserve"> 10-2023 referente al d</w:t>
      </w:r>
      <w:r w:rsidR="00E86317" w:rsidRPr="00D023F1">
        <w:rPr>
          <w:rFonts w:ascii="Times New Roman" w:eastAsia="Calibri" w:hAnsi="Times New Roman" w:cs="Times New Roman"/>
          <w:color w:val="000000"/>
          <w:sz w:val="24"/>
          <w:szCs w:val="24"/>
          <w:lang w:eastAsia="es-CR"/>
        </w:rPr>
        <w:t>eber de</w:t>
      </w:r>
      <w:r w:rsidR="00900349" w:rsidRPr="00D023F1">
        <w:rPr>
          <w:rFonts w:ascii="Times New Roman" w:eastAsia="Calibri" w:hAnsi="Times New Roman" w:cs="Times New Roman"/>
          <w:color w:val="000000"/>
          <w:sz w:val="24"/>
          <w:szCs w:val="24"/>
          <w:lang w:eastAsia="es-CR"/>
        </w:rPr>
        <w:t xml:space="preserve"> los</w:t>
      </w:r>
      <w:r w:rsidR="00E86317" w:rsidRPr="00D023F1">
        <w:rPr>
          <w:rFonts w:ascii="Times New Roman" w:eastAsia="Calibri" w:hAnsi="Times New Roman" w:cs="Times New Roman"/>
          <w:color w:val="000000"/>
          <w:sz w:val="24"/>
          <w:szCs w:val="24"/>
          <w:lang w:eastAsia="es-CR"/>
        </w:rPr>
        <w:t xml:space="preserve"> </w:t>
      </w:r>
      <w:r w:rsidR="00E86317" w:rsidRPr="00D023F1">
        <w:rPr>
          <w:rFonts w:ascii="Times New Roman" w:eastAsia="Calibri" w:hAnsi="Times New Roman" w:cs="Times New Roman"/>
          <w:sz w:val="24"/>
          <w:szCs w:val="24"/>
          <w:lang w:eastAsia="es-CR"/>
        </w:rPr>
        <w:t xml:space="preserve">despachos y oficinas judiciales </w:t>
      </w:r>
      <w:r w:rsidR="00900349" w:rsidRPr="00D023F1">
        <w:rPr>
          <w:rFonts w:ascii="Times New Roman" w:eastAsia="Calibri" w:hAnsi="Times New Roman" w:cs="Times New Roman"/>
          <w:sz w:val="24"/>
          <w:szCs w:val="24"/>
          <w:lang w:eastAsia="es-CR"/>
        </w:rPr>
        <w:t>de</w:t>
      </w:r>
      <w:r w:rsidR="00E86317" w:rsidRPr="00D023F1">
        <w:rPr>
          <w:rFonts w:ascii="Times New Roman" w:eastAsia="Calibri" w:hAnsi="Times New Roman" w:cs="Times New Roman"/>
          <w:sz w:val="24"/>
          <w:szCs w:val="24"/>
          <w:lang w:eastAsia="es-CR"/>
        </w:rPr>
        <w:t xml:space="preserve"> realizar las comunicaciones a las personas indígenas en sus propios idiomas.</w:t>
      </w:r>
    </w:p>
    <w:bookmarkEnd w:id="0"/>
    <w:p w14:paraId="3EB0347E" w14:textId="77777777" w:rsidR="00B07A39" w:rsidRPr="002D414A" w:rsidRDefault="00B07A39" w:rsidP="0094365D">
      <w:pPr>
        <w:ind w:firstLine="709"/>
        <w:jc w:val="center"/>
        <w:rPr>
          <w:rFonts w:ascii="Times New Roman" w:hAnsi="Times New Roman" w:cs="Times New Roman"/>
          <w:b/>
          <w:bCs/>
          <w:sz w:val="24"/>
          <w:szCs w:val="24"/>
          <w:u w:val="single"/>
          <w:lang w:val="es-ES" w:eastAsia="ar-SA"/>
        </w:rPr>
      </w:pPr>
    </w:p>
    <w:p w14:paraId="5FD5DA00" w14:textId="7062D275" w:rsidR="002D414A" w:rsidRPr="002D414A" w:rsidRDefault="00F508E7" w:rsidP="00D023F1">
      <w:pPr>
        <w:rPr>
          <w:rFonts w:ascii="Times New Roman" w:hAnsi="Times New Roman" w:cs="Times New Roman"/>
          <w:b/>
          <w:bCs/>
          <w:sz w:val="24"/>
          <w:szCs w:val="24"/>
          <w:u w:val="single"/>
          <w:lang w:eastAsia="zh-CN"/>
        </w:rPr>
      </w:pPr>
      <w:r>
        <w:rPr>
          <w:rFonts w:ascii="Times New Roman" w:hAnsi="Times New Roman" w:cs="Times New Roman"/>
          <w:b/>
          <w:bCs/>
          <w:sz w:val="24"/>
          <w:szCs w:val="24"/>
          <w:u w:val="single"/>
          <w:lang w:eastAsia="zh-CN"/>
        </w:rPr>
        <w:t>A TODOS LOS DESPACHOS JUDICIALES DEL PAÍS</w:t>
      </w:r>
    </w:p>
    <w:p w14:paraId="56798476" w14:textId="77777777" w:rsidR="002D414A" w:rsidRPr="002D414A" w:rsidRDefault="002D414A" w:rsidP="002D414A">
      <w:pPr>
        <w:ind w:firstLine="709"/>
        <w:jc w:val="center"/>
        <w:rPr>
          <w:rFonts w:ascii="Times New Roman" w:hAnsi="Times New Roman" w:cs="Times New Roman"/>
          <w:b/>
          <w:bCs/>
          <w:sz w:val="24"/>
          <w:szCs w:val="24"/>
          <w:u w:val="single"/>
          <w:lang w:eastAsia="zh-CN"/>
        </w:rPr>
      </w:pPr>
    </w:p>
    <w:p w14:paraId="4618DC7C" w14:textId="77777777" w:rsidR="00B07A39" w:rsidRPr="002D414A" w:rsidRDefault="00B07A39" w:rsidP="00D023F1">
      <w:pPr>
        <w:rPr>
          <w:rFonts w:ascii="Times New Roman" w:hAnsi="Times New Roman" w:cs="Times New Roman"/>
          <w:b/>
          <w:bCs/>
          <w:sz w:val="24"/>
          <w:szCs w:val="24"/>
          <w:u w:val="single"/>
          <w:lang w:eastAsia="zh-CN"/>
        </w:rPr>
      </w:pPr>
      <w:r w:rsidRPr="002D414A">
        <w:rPr>
          <w:rFonts w:ascii="Times New Roman" w:hAnsi="Times New Roman" w:cs="Times New Roman"/>
          <w:b/>
          <w:bCs/>
          <w:sz w:val="24"/>
          <w:szCs w:val="24"/>
          <w:u w:val="single"/>
          <w:lang w:eastAsia="zh-CN"/>
        </w:rPr>
        <w:t>SE LES HACE SABER QUE:</w:t>
      </w:r>
    </w:p>
    <w:p w14:paraId="42CF4CCD" w14:textId="77777777" w:rsidR="00B07A39" w:rsidRPr="002D414A" w:rsidRDefault="00B07A39" w:rsidP="0094365D">
      <w:pPr>
        <w:shd w:val="clear" w:color="auto" w:fill="FFFFFF"/>
        <w:ind w:firstLine="709"/>
        <w:rPr>
          <w:rFonts w:ascii="Times New Roman" w:hAnsi="Times New Roman" w:cs="Times New Roman"/>
          <w:b/>
          <w:bCs/>
          <w:color w:val="000000"/>
          <w:sz w:val="24"/>
          <w:szCs w:val="24"/>
          <w:u w:val="single"/>
          <w:lang w:eastAsia="es-CR"/>
        </w:rPr>
      </w:pPr>
    </w:p>
    <w:p w14:paraId="417289F7" w14:textId="29AD1B1E" w:rsidR="00634E2E" w:rsidRPr="00D023F1" w:rsidRDefault="0094365D" w:rsidP="00D023F1">
      <w:pPr>
        <w:jc w:val="both"/>
        <w:rPr>
          <w:rFonts w:ascii="Times New Roman" w:eastAsia="Calibri" w:hAnsi="Times New Roman" w:cs="Times New Roman"/>
          <w:sz w:val="24"/>
          <w:szCs w:val="24"/>
          <w:lang w:eastAsia="es-CR"/>
        </w:rPr>
      </w:pPr>
      <w:r w:rsidRPr="00D023F1">
        <w:rPr>
          <w:rFonts w:ascii="Times New Roman" w:eastAsia="Calibri" w:hAnsi="Times New Roman" w:cs="Times New Roman"/>
          <w:color w:val="000000"/>
          <w:sz w:val="24"/>
          <w:szCs w:val="24"/>
          <w:lang w:eastAsia="es-CR"/>
        </w:rPr>
        <w:t xml:space="preserve">El Consejo </w:t>
      </w:r>
      <w:r w:rsidRPr="00B22265">
        <w:rPr>
          <w:rFonts w:ascii="Times New Roman" w:hAnsi="Times New Roman" w:cs="Times New Roman"/>
          <w:sz w:val="24"/>
          <w:szCs w:val="24"/>
          <w:lang w:val="es-419"/>
        </w:rPr>
        <w:t xml:space="preserve">Superior del Poder Judicial en sesión </w:t>
      </w:r>
      <w:proofErr w:type="spellStart"/>
      <w:r w:rsidR="009C3EC2" w:rsidRPr="00B22265">
        <w:rPr>
          <w:rFonts w:ascii="Times New Roman" w:hAnsi="Times New Roman" w:cs="Times New Roman"/>
          <w:sz w:val="24"/>
          <w:szCs w:val="24"/>
          <w:lang w:val="es-419"/>
        </w:rPr>
        <w:t>N°</w:t>
      </w:r>
      <w:proofErr w:type="spellEnd"/>
      <w:r w:rsidR="009C3EC2" w:rsidRPr="00B22265">
        <w:rPr>
          <w:rFonts w:ascii="Times New Roman" w:hAnsi="Times New Roman" w:cs="Times New Roman"/>
          <w:sz w:val="24"/>
          <w:szCs w:val="24"/>
          <w:lang w:val="es-419"/>
        </w:rPr>
        <w:t xml:space="preserve"> </w:t>
      </w:r>
      <w:r w:rsidR="00D023F1" w:rsidRPr="00B22265">
        <w:rPr>
          <w:rFonts w:ascii="Times New Roman" w:hAnsi="Times New Roman" w:cs="Times New Roman"/>
          <w:sz w:val="24"/>
          <w:szCs w:val="24"/>
          <w:lang w:val="es-419"/>
        </w:rPr>
        <w:t>46</w:t>
      </w:r>
      <w:r w:rsidR="009C3EC2" w:rsidRPr="00B22265">
        <w:rPr>
          <w:rFonts w:ascii="Times New Roman" w:hAnsi="Times New Roman" w:cs="Times New Roman"/>
          <w:sz w:val="24"/>
          <w:szCs w:val="24"/>
          <w:lang w:val="es-419"/>
        </w:rPr>
        <w:t>-202</w:t>
      </w:r>
      <w:r w:rsidR="00D023F1" w:rsidRPr="00B22265">
        <w:rPr>
          <w:rFonts w:ascii="Times New Roman" w:hAnsi="Times New Roman" w:cs="Times New Roman"/>
          <w:sz w:val="24"/>
          <w:szCs w:val="24"/>
          <w:lang w:val="es-419"/>
        </w:rPr>
        <w:t>3</w:t>
      </w:r>
      <w:r w:rsidR="009C3EC2" w:rsidRPr="00B22265">
        <w:rPr>
          <w:rFonts w:ascii="Times New Roman" w:hAnsi="Times New Roman" w:cs="Times New Roman"/>
          <w:sz w:val="24"/>
          <w:szCs w:val="24"/>
          <w:lang w:val="es-419"/>
        </w:rPr>
        <w:t xml:space="preserve"> celebrada el </w:t>
      </w:r>
      <w:r w:rsidR="00D023F1" w:rsidRPr="00B22265">
        <w:rPr>
          <w:rFonts w:ascii="Times New Roman" w:hAnsi="Times New Roman" w:cs="Times New Roman"/>
          <w:sz w:val="24"/>
          <w:szCs w:val="24"/>
          <w:lang w:val="es-419"/>
        </w:rPr>
        <w:t>1</w:t>
      </w:r>
      <w:r w:rsidR="009C3EC2" w:rsidRPr="00B22265">
        <w:rPr>
          <w:rFonts w:ascii="Times New Roman" w:hAnsi="Times New Roman" w:cs="Times New Roman"/>
          <w:sz w:val="24"/>
          <w:szCs w:val="24"/>
          <w:lang w:val="es-419"/>
        </w:rPr>
        <w:t xml:space="preserve"> de </w:t>
      </w:r>
      <w:r w:rsidR="00D023F1" w:rsidRPr="00B22265">
        <w:rPr>
          <w:rFonts w:ascii="Times New Roman" w:hAnsi="Times New Roman" w:cs="Times New Roman"/>
          <w:sz w:val="24"/>
          <w:szCs w:val="24"/>
          <w:lang w:val="es-419"/>
        </w:rPr>
        <w:t>junio</w:t>
      </w:r>
      <w:r w:rsidR="009C3EC2" w:rsidRPr="00B22265">
        <w:rPr>
          <w:rFonts w:ascii="Times New Roman" w:hAnsi="Times New Roman" w:cs="Times New Roman"/>
          <w:sz w:val="24"/>
          <w:szCs w:val="24"/>
          <w:lang w:val="es-419"/>
        </w:rPr>
        <w:t xml:space="preserve"> de 202</w:t>
      </w:r>
      <w:r w:rsidR="00D023F1" w:rsidRPr="00B22265">
        <w:rPr>
          <w:rFonts w:ascii="Times New Roman" w:hAnsi="Times New Roman" w:cs="Times New Roman"/>
          <w:sz w:val="24"/>
          <w:szCs w:val="24"/>
          <w:lang w:val="es-419"/>
        </w:rPr>
        <w:t>3</w:t>
      </w:r>
      <w:r w:rsidR="009C3EC2" w:rsidRPr="00B22265">
        <w:rPr>
          <w:rFonts w:ascii="Times New Roman" w:hAnsi="Times New Roman" w:cs="Times New Roman"/>
          <w:sz w:val="24"/>
          <w:szCs w:val="24"/>
          <w:lang w:val="es-419"/>
        </w:rPr>
        <w:t>, artículo L</w:t>
      </w:r>
      <w:r w:rsidR="00D023F1" w:rsidRPr="00B22265">
        <w:rPr>
          <w:rFonts w:ascii="Times New Roman" w:hAnsi="Times New Roman" w:cs="Times New Roman"/>
          <w:sz w:val="24"/>
          <w:szCs w:val="24"/>
          <w:lang w:val="es-419"/>
        </w:rPr>
        <w:t>X</w:t>
      </w:r>
      <w:r w:rsidR="009C3EC2" w:rsidRPr="00B22265">
        <w:rPr>
          <w:rFonts w:ascii="Times New Roman" w:hAnsi="Times New Roman" w:cs="Times New Roman"/>
          <w:sz w:val="24"/>
          <w:szCs w:val="24"/>
          <w:lang w:val="es-419"/>
        </w:rPr>
        <w:t>V</w:t>
      </w:r>
      <w:r w:rsidRPr="00B22265">
        <w:rPr>
          <w:rFonts w:ascii="Times New Roman" w:hAnsi="Times New Roman" w:cs="Times New Roman"/>
          <w:sz w:val="24"/>
          <w:szCs w:val="24"/>
          <w:lang w:val="es-419"/>
        </w:rPr>
        <w:t>,</w:t>
      </w:r>
      <w:r w:rsidR="00D54B84" w:rsidRPr="00B22265">
        <w:rPr>
          <w:rFonts w:ascii="Times New Roman" w:hAnsi="Times New Roman" w:cs="Times New Roman"/>
          <w:sz w:val="24"/>
          <w:szCs w:val="24"/>
          <w:lang w:val="es-419"/>
        </w:rPr>
        <w:t xml:space="preserve"> a solicitud de </w:t>
      </w:r>
      <w:r w:rsidR="00B22265" w:rsidRPr="00B22265">
        <w:rPr>
          <w:rFonts w:ascii="Times New Roman" w:hAnsi="Times New Roman" w:cs="Times New Roman"/>
          <w:sz w:val="24"/>
          <w:szCs w:val="24"/>
          <w:lang w:val="es-419"/>
        </w:rPr>
        <w:t>la Comisión de Acceso a la Justicia,</w:t>
      </w:r>
      <w:r w:rsidRPr="00B22265">
        <w:rPr>
          <w:rFonts w:ascii="Times New Roman" w:hAnsi="Times New Roman" w:cs="Times New Roman"/>
          <w:sz w:val="24"/>
          <w:szCs w:val="24"/>
          <w:lang w:val="es-419"/>
        </w:rPr>
        <w:t xml:space="preserve"> </w:t>
      </w:r>
      <w:r w:rsidR="00634E2E" w:rsidRPr="00B22265">
        <w:rPr>
          <w:rFonts w:ascii="Times New Roman" w:hAnsi="Times New Roman" w:cs="Times New Roman"/>
          <w:sz w:val="24"/>
          <w:szCs w:val="24"/>
          <w:lang w:val="es-419"/>
        </w:rPr>
        <w:t>dispuso,</w:t>
      </w:r>
      <w:r w:rsidR="00634E2E" w:rsidRPr="00D023F1">
        <w:rPr>
          <w:rFonts w:ascii="Times New Roman" w:eastAsia="Calibri" w:hAnsi="Times New Roman" w:cs="Times New Roman"/>
          <w:sz w:val="24"/>
          <w:szCs w:val="24"/>
          <w:lang w:eastAsia="es-CR"/>
        </w:rPr>
        <w:t xml:space="preserve"> </w:t>
      </w:r>
      <w:r w:rsidR="000343E9">
        <w:rPr>
          <w:rFonts w:ascii="Times New Roman" w:hAnsi="Times New Roman" w:cs="Times New Roman"/>
          <w:sz w:val="24"/>
          <w:szCs w:val="24"/>
        </w:rPr>
        <w:t>a</w:t>
      </w:r>
      <w:r w:rsidR="00D023F1" w:rsidRPr="00D023F1">
        <w:rPr>
          <w:rFonts w:ascii="Times New Roman" w:hAnsi="Times New Roman" w:cs="Times New Roman"/>
          <w:sz w:val="24"/>
          <w:szCs w:val="24"/>
        </w:rPr>
        <w:t xml:space="preserve">dicionar </w:t>
      </w:r>
      <w:r w:rsidR="00D54B84">
        <w:rPr>
          <w:rFonts w:ascii="Times New Roman" w:hAnsi="Times New Roman" w:cs="Times New Roman"/>
          <w:sz w:val="24"/>
          <w:szCs w:val="24"/>
        </w:rPr>
        <w:t xml:space="preserve">a </w:t>
      </w:r>
      <w:r w:rsidR="00D023F1" w:rsidRPr="00D023F1">
        <w:rPr>
          <w:rFonts w:ascii="Times New Roman" w:hAnsi="Times New Roman" w:cs="Times New Roman"/>
          <w:sz w:val="24"/>
          <w:szCs w:val="24"/>
        </w:rPr>
        <w:t xml:space="preserve">la </w:t>
      </w:r>
      <w:r w:rsidR="00D023F1" w:rsidRPr="00D023F1">
        <w:rPr>
          <w:rFonts w:ascii="Times New Roman" w:hAnsi="Times New Roman" w:cs="Times New Roman"/>
          <w:sz w:val="24"/>
          <w:szCs w:val="24"/>
          <w:lang w:val="es-ES_tradnl"/>
        </w:rPr>
        <w:t xml:space="preserve">circular </w:t>
      </w:r>
      <w:proofErr w:type="spellStart"/>
      <w:r w:rsidR="00D023F1" w:rsidRPr="00D023F1">
        <w:rPr>
          <w:rFonts w:ascii="Times New Roman" w:hAnsi="Times New Roman" w:cs="Times New Roman"/>
          <w:sz w:val="24"/>
          <w:szCs w:val="24"/>
          <w:lang w:val="es-ES_tradnl"/>
        </w:rPr>
        <w:t>Nº</w:t>
      </w:r>
      <w:proofErr w:type="spellEnd"/>
      <w:r w:rsidR="00D023F1" w:rsidRPr="00D023F1">
        <w:rPr>
          <w:rFonts w:ascii="Times New Roman" w:hAnsi="Times New Roman" w:cs="Times New Roman"/>
          <w:sz w:val="24"/>
          <w:szCs w:val="24"/>
          <w:lang w:val="es-ES_tradnl"/>
        </w:rPr>
        <w:t xml:space="preserve"> 10-2023 del 16 de enero de 2023, para que las </w:t>
      </w:r>
      <w:r w:rsidR="00D023F1" w:rsidRPr="00D023F1">
        <w:rPr>
          <w:rFonts w:ascii="Times New Roman" w:hAnsi="Times New Roman" w:cs="Times New Roman"/>
          <w:sz w:val="24"/>
          <w:szCs w:val="24"/>
          <w:lang w:val="es-419"/>
        </w:rPr>
        <w:t>oficinas que conocen de procesos judiciales donde intervengan personas indígenas, se promuevan acciones que permitan, sea mediante la designación de personal en los Circuitos Judiciales que conocen de procesos en los que son parte personas indígenas o mediante otro tipo de herramientas automatizadas, la reproducción oral del contenido de lo dispuesto, considerando que muchas personas pertenecientes a pueblos indígenas no escriben en su idioma, a pesar de que lo hablan y comprenden, motivo por el cual, una solución que contemple únicamente la comunicación escrita no permite resolver las barreras en el acceso a la justicia que se pretenden solventar</w:t>
      </w:r>
      <w:r w:rsidR="00634E2E" w:rsidRPr="00D023F1">
        <w:rPr>
          <w:rFonts w:ascii="Times New Roman" w:eastAsia="Calibri" w:hAnsi="Times New Roman" w:cs="Times New Roman"/>
          <w:sz w:val="24"/>
          <w:szCs w:val="24"/>
          <w:lang w:eastAsia="es-CR"/>
        </w:rPr>
        <w:t>.</w:t>
      </w:r>
    </w:p>
    <w:p w14:paraId="7D5696C7" w14:textId="28433F52" w:rsidR="00B07A39" w:rsidRDefault="00B07A39" w:rsidP="00FC48FC">
      <w:pPr>
        <w:ind w:firstLine="709"/>
        <w:jc w:val="both"/>
        <w:rPr>
          <w:rFonts w:ascii="Times New Roman" w:hAnsi="Times New Roman" w:cs="Times New Roman"/>
          <w:color w:val="1C75BC"/>
          <w:sz w:val="24"/>
          <w:szCs w:val="24"/>
        </w:rPr>
      </w:pPr>
    </w:p>
    <w:p w14:paraId="36E0F4F2" w14:textId="77777777" w:rsidR="00F508E7" w:rsidRPr="002D414A" w:rsidRDefault="00F508E7" w:rsidP="00FC48FC">
      <w:pPr>
        <w:ind w:firstLine="709"/>
        <w:jc w:val="both"/>
        <w:rPr>
          <w:rFonts w:ascii="Times New Roman" w:hAnsi="Times New Roman" w:cs="Times New Roman"/>
          <w:color w:val="1C75BC"/>
          <w:sz w:val="24"/>
          <w:szCs w:val="24"/>
        </w:rPr>
      </w:pPr>
    </w:p>
    <w:p w14:paraId="7DE35DD4" w14:textId="77777777" w:rsidR="00B07A39" w:rsidRPr="002D414A" w:rsidRDefault="00B07A39" w:rsidP="00B07A39">
      <w:pPr>
        <w:jc w:val="both"/>
        <w:rPr>
          <w:rFonts w:ascii="Times New Roman" w:hAnsi="Times New Roman" w:cs="Times New Roman"/>
          <w:b/>
          <w:bCs/>
          <w:sz w:val="24"/>
          <w:szCs w:val="24"/>
          <w:lang w:val="es-ES" w:eastAsia="es-CR"/>
        </w:rPr>
      </w:pPr>
      <w:r w:rsidRPr="002D414A">
        <w:rPr>
          <w:rFonts w:ascii="Times New Roman" w:hAnsi="Times New Roman" w:cs="Times New Roman"/>
          <w:b/>
          <w:bCs/>
          <w:sz w:val="24"/>
          <w:szCs w:val="24"/>
          <w:lang w:eastAsia="es-CR"/>
        </w:rPr>
        <w:t xml:space="preserve">De conformidad con la circular </w:t>
      </w:r>
      <w:proofErr w:type="spellStart"/>
      <w:r w:rsidRPr="002D414A">
        <w:rPr>
          <w:rFonts w:ascii="Times New Roman" w:hAnsi="Times New Roman" w:cs="Times New Roman"/>
          <w:b/>
          <w:bCs/>
          <w:sz w:val="24"/>
          <w:szCs w:val="24"/>
          <w:lang w:eastAsia="es-CR"/>
        </w:rPr>
        <w:t>N°</w:t>
      </w:r>
      <w:proofErr w:type="spellEnd"/>
      <w:r w:rsidRPr="002D414A">
        <w:rPr>
          <w:rFonts w:ascii="Times New Roman" w:hAnsi="Times New Roman" w:cs="Times New Roman"/>
          <w:b/>
          <w:bCs/>
          <w:sz w:val="24"/>
          <w:szCs w:val="24"/>
          <w:lang w:eastAsia="es-CR"/>
        </w:rPr>
        <w:t xml:space="preserve"> 67-09 emitida por la Secretaría de la Corte el 22 de junio de 2009, se le comunica que en virtud del principio de gratuidad que rige esta materia, la publicación está exenta de todo pago de derechos.</w:t>
      </w:r>
    </w:p>
    <w:p w14:paraId="169392DE" w14:textId="77777777" w:rsidR="00B07A39" w:rsidRPr="002D414A" w:rsidRDefault="00B07A39" w:rsidP="00B07A39">
      <w:pPr>
        <w:jc w:val="both"/>
        <w:rPr>
          <w:rFonts w:ascii="Times New Roman" w:hAnsi="Times New Roman" w:cs="Times New Roman"/>
          <w:b/>
          <w:bCs/>
          <w:sz w:val="24"/>
          <w:szCs w:val="24"/>
          <w:lang w:eastAsia="es-CR"/>
        </w:rPr>
      </w:pPr>
    </w:p>
    <w:p w14:paraId="36760413" w14:textId="6C9B8A67" w:rsidR="00B07A39" w:rsidRPr="002D414A" w:rsidRDefault="00B07A39" w:rsidP="00B07A39">
      <w:pPr>
        <w:jc w:val="both"/>
        <w:rPr>
          <w:rFonts w:ascii="Times New Roman" w:hAnsi="Times New Roman" w:cs="Times New Roman"/>
          <w:b/>
          <w:bCs/>
          <w:sz w:val="24"/>
          <w:szCs w:val="24"/>
          <w:lang w:eastAsia="es-CR"/>
        </w:rPr>
      </w:pPr>
      <w:r w:rsidRPr="002D414A">
        <w:rPr>
          <w:rFonts w:ascii="Times New Roman" w:hAnsi="Times New Roman" w:cs="Times New Roman"/>
          <w:b/>
          <w:bCs/>
          <w:sz w:val="24"/>
          <w:szCs w:val="24"/>
          <w:lang w:eastAsia="es-CR"/>
        </w:rPr>
        <w:t>Publíquese una sola vez en el Boletín Judicial.</w:t>
      </w:r>
    </w:p>
    <w:p w14:paraId="26198CD4" w14:textId="77777777" w:rsidR="00B55A4A" w:rsidRPr="002D414A" w:rsidRDefault="00B55A4A" w:rsidP="00B07A39">
      <w:pPr>
        <w:jc w:val="both"/>
        <w:rPr>
          <w:rFonts w:ascii="Times New Roman" w:hAnsi="Times New Roman" w:cs="Times New Roman"/>
          <w:b/>
          <w:bCs/>
          <w:sz w:val="24"/>
          <w:szCs w:val="24"/>
          <w:lang w:eastAsia="es-CR"/>
        </w:rPr>
      </w:pPr>
    </w:p>
    <w:p w14:paraId="688713EF" w14:textId="4FAAC9F1" w:rsidR="00B07A39" w:rsidRPr="002D414A" w:rsidRDefault="00B07A39" w:rsidP="00B07A39">
      <w:pPr>
        <w:rPr>
          <w:rFonts w:ascii="Times New Roman" w:hAnsi="Times New Roman" w:cs="Times New Roman"/>
          <w:b/>
          <w:bCs/>
          <w:sz w:val="24"/>
          <w:szCs w:val="24"/>
          <w:lang w:eastAsia="es-CR"/>
        </w:rPr>
      </w:pPr>
      <w:r w:rsidRPr="002D414A">
        <w:rPr>
          <w:rFonts w:ascii="Times New Roman" w:hAnsi="Times New Roman" w:cs="Times New Roman"/>
          <w:b/>
          <w:bCs/>
          <w:sz w:val="24"/>
          <w:szCs w:val="24"/>
          <w:lang w:eastAsia="es-CR"/>
        </w:rPr>
        <w:t xml:space="preserve">San José, </w:t>
      </w:r>
      <w:r w:rsidR="00D023F1">
        <w:rPr>
          <w:rFonts w:ascii="Times New Roman" w:hAnsi="Times New Roman" w:cs="Times New Roman"/>
          <w:b/>
          <w:bCs/>
          <w:sz w:val="24"/>
          <w:szCs w:val="24"/>
          <w:lang w:eastAsia="es-CR"/>
        </w:rPr>
        <w:t>1</w:t>
      </w:r>
      <w:r w:rsidR="00B22265">
        <w:rPr>
          <w:rFonts w:ascii="Times New Roman" w:hAnsi="Times New Roman" w:cs="Times New Roman"/>
          <w:b/>
          <w:bCs/>
          <w:sz w:val="24"/>
          <w:szCs w:val="24"/>
          <w:lang w:eastAsia="es-CR"/>
        </w:rPr>
        <w:t>4</w:t>
      </w:r>
      <w:r w:rsidRPr="002D414A">
        <w:rPr>
          <w:rFonts w:ascii="Times New Roman" w:hAnsi="Times New Roman" w:cs="Times New Roman"/>
          <w:b/>
          <w:bCs/>
          <w:sz w:val="24"/>
          <w:szCs w:val="24"/>
          <w:lang w:eastAsia="es-CR"/>
        </w:rPr>
        <w:t xml:space="preserve"> de </w:t>
      </w:r>
      <w:r w:rsidR="00D023F1">
        <w:rPr>
          <w:rFonts w:ascii="Times New Roman" w:hAnsi="Times New Roman" w:cs="Times New Roman"/>
          <w:b/>
          <w:bCs/>
          <w:sz w:val="24"/>
          <w:szCs w:val="24"/>
          <w:lang w:eastAsia="es-CR"/>
        </w:rPr>
        <w:t>junio</w:t>
      </w:r>
      <w:r w:rsidR="000343E9">
        <w:rPr>
          <w:rFonts w:ascii="Times New Roman" w:hAnsi="Times New Roman" w:cs="Times New Roman"/>
          <w:b/>
          <w:bCs/>
          <w:sz w:val="24"/>
          <w:szCs w:val="24"/>
          <w:lang w:eastAsia="es-CR"/>
        </w:rPr>
        <w:t xml:space="preserve"> </w:t>
      </w:r>
      <w:r w:rsidRPr="002D414A">
        <w:rPr>
          <w:rFonts w:ascii="Times New Roman" w:hAnsi="Times New Roman" w:cs="Times New Roman"/>
          <w:b/>
          <w:bCs/>
          <w:sz w:val="24"/>
          <w:szCs w:val="24"/>
          <w:lang w:eastAsia="es-CR"/>
        </w:rPr>
        <w:t>de 202</w:t>
      </w:r>
      <w:r w:rsidR="009C3EC2">
        <w:rPr>
          <w:rFonts w:ascii="Times New Roman" w:hAnsi="Times New Roman" w:cs="Times New Roman"/>
          <w:b/>
          <w:bCs/>
          <w:sz w:val="24"/>
          <w:szCs w:val="24"/>
          <w:lang w:eastAsia="es-CR"/>
        </w:rPr>
        <w:t>3</w:t>
      </w:r>
    </w:p>
    <w:p w14:paraId="21149929" w14:textId="454AD982" w:rsidR="00B07A39" w:rsidRPr="002D414A" w:rsidRDefault="00B07A39" w:rsidP="00B07A39">
      <w:pPr>
        <w:jc w:val="both"/>
        <w:rPr>
          <w:rFonts w:ascii="Times New Roman" w:hAnsi="Times New Roman" w:cs="Times New Roman"/>
          <w:sz w:val="24"/>
          <w:szCs w:val="24"/>
          <w:lang w:eastAsia="ar-SA"/>
        </w:rPr>
      </w:pPr>
    </w:p>
    <w:p w14:paraId="6387190E" w14:textId="50D91D34" w:rsidR="00B55A4A" w:rsidRPr="002D414A" w:rsidRDefault="00B55A4A" w:rsidP="00B07A39">
      <w:pPr>
        <w:jc w:val="both"/>
        <w:rPr>
          <w:rFonts w:ascii="Times New Roman" w:hAnsi="Times New Roman" w:cs="Times New Roman"/>
          <w:sz w:val="24"/>
          <w:szCs w:val="24"/>
          <w:lang w:eastAsia="ar-SA"/>
        </w:rPr>
      </w:pPr>
    </w:p>
    <w:p w14:paraId="459B84D1" w14:textId="7A430EFA" w:rsidR="00B55A4A" w:rsidRPr="002D414A" w:rsidRDefault="00B55A4A" w:rsidP="00B07A39">
      <w:pPr>
        <w:jc w:val="both"/>
        <w:rPr>
          <w:rFonts w:ascii="Times New Roman" w:hAnsi="Times New Roman" w:cs="Times New Roman"/>
          <w:sz w:val="24"/>
          <w:szCs w:val="24"/>
          <w:lang w:eastAsia="ar-SA"/>
        </w:rPr>
      </w:pPr>
    </w:p>
    <w:p w14:paraId="79A290D7" w14:textId="77777777" w:rsidR="00B55A4A" w:rsidRPr="002D414A" w:rsidRDefault="00B55A4A" w:rsidP="00B07A39">
      <w:pPr>
        <w:jc w:val="both"/>
        <w:rPr>
          <w:rFonts w:ascii="Times New Roman" w:hAnsi="Times New Roman" w:cs="Times New Roman"/>
          <w:sz w:val="24"/>
          <w:szCs w:val="24"/>
          <w:lang w:eastAsia="ar-SA"/>
        </w:rPr>
      </w:pPr>
    </w:p>
    <w:p w14:paraId="7EBB36EE" w14:textId="2A455566" w:rsidR="00B55A4A" w:rsidRPr="002D414A" w:rsidRDefault="00B55A4A" w:rsidP="00D023F1">
      <w:pPr>
        <w:widowControl w:val="0"/>
        <w:tabs>
          <w:tab w:val="left" w:pos="708"/>
        </w:tabs>
        <w:suppressAutoHyphens/>
        <w:jc w:val="center"/>
        <w:rPr>
          <w:rFonts w:ascii="Times New Roman" w:eastAsia="Times New Roman" w:hAnsi="Times New Roman" w:cs="Times New Roman"/>
          <w:b/>
          <w:bCs/>
          <w:sz w:val="24"/>
          <w:szCs w:val="24"/>
          <w:shd w:val="clear" w:color="auto" w:fill="FFFFFF"/>
          <w:lang w:val="es-ES" w:eastAsia="zh-CN"/>
        </w:rPr>
      </w:pPr>
      <w:r w:rsidRPr="002D414A">
        <w:rPr>
          <w:rFonts w:ascii="Times New Roman" w:eastAsia="Times New Roman" w:hAnsi="Times New Roman" w:cs="Times New Roman"/>
          <w:b/>
          <w:bCs/>
          <w:sz w:val="24"/>
          <w:szCs w:val="24"/>
          <w:shd w:val="clear" w:color="auto" w:fill="FFFFFF"/>
          <w:lang w:val="es-ES" w:eastAsia="zh-CN"/>
        </w:rPr>
        <w:t>Lic. Carlos T</w:t>
      </w:r>
      <w:r w:rsidR="00B22265">
        <w:rPr>
          <w:rFonts w:ascii="Times New Roman" w:eastAsia="Times New Roman" w:hAnsi="Times New Roman" w:cs="Times New Roman"/>
          <w:b/>
          <w:bCs/>
          <w:sz w:val="24"/>
          <w:szCs w:val="24"/>
          <w:shd w:val="clear" w:color="auto" w:fill="FFFFFF"/>
          <w:lang w:val="es-ES" w:eastAsia="zh-CN"/>
        </w:rPr>
        <w:t>.</w:t>
      </w:r>
      <w:r w:rsidRPr="002D414A">
        <w:rPr>
          <w:rFonts w:ascii="Times New Roman" w:eastAsia="Times New Roman" w:hAnsi="Times New Roman" w:cs="Times New Roman"/>
          <w:b/>
          <w:bCs/>
          <w:sz w:val="24"/>
          <w:szCs w:val="24"/>
          <w:shd w:val="clear" w:color="auto" w:fill="FFFFFF"/>
          <w:lang w:val="es-ES" w:eastAsia="zh-CN"/>
        </w:rPr>
        <w:t xml:space="preserve"> Mora Rodríguez</w:t>
      </w:r>
    </w:p>
    <w:p w14:paraId="6F373A0D" w14:textId="77777777" w:rsidR="00B55A4A" w:rsidRPr="002D414A" w:rsidRDefault="00B55A4A" w:rsidP="00D023F1">
      <w:pPr>
        <w:widowControl w:val="0"/>
        <w:tabs>
          <w:tab w:val="left" w:pos="708"/>
        </w:tabs>
        <w:suppressAutoHyphens/>
        <w:jc w:val="center"/>
        <w:rPr>
          <w:rFonts w:ascii="Times New Roman" w:eastAsia="Times New Roman" w:hAnsi="Times New Roman" w:cs="Times New Roman"/>
          <w:b/>
          <w:bCs/>
          <w:sz w:val="24"/>
          <w:szCs w:val="24"/>
          <w:shd w:val="clear" w:color="auto" w:fill="FFFFFF"/>
          <w:lang w:val="es-ES" w:eastAsia="zh-CN"/>
        </w:rPr>
      </w:pPr>
      <w:r w:rsidRPr="002D414A">
        <w:rPr>
          <w:rFonts w:ascii="Times New Roman" w:eastAsia="Times New Roman" w:hAnsi="Times New Roman" w:cs="Times New Roman"/>
          <w:b/>
          <w:bCs/>
          <w:sz w:val="24"/>
          <w:szCs w:val="24"/>
          <w:shd w:val="clear" w:color="auto" w:fill="FFFFFF"/>
          <w:lang w:val="es-ES" w:eastAsia="zh-CN"/>
        </w:rPr>
        <w:t>Subsecretario General interino</w:t>
      </w:r>
    </w:p>
    <w:p w14:paraId="34BAECA6" w14:textId="77777777" w:rsidR="00B55A4A" w:rsidRPr="002D414A" w:rsidRDefault="00B55A4A" w:rsidP="00D023F1">
      <w:pPr>
        <w:suppressAutoHyphens/>
        <w:jc w:val="center"/>
        <w:rPr>
          <w:rFonts w:ascii="Times New Roman" w:eastAsia="Times New Roman" w:hAnsi="Times New Roman" w:cs="Times New Roman"/>
          <w:b/>
          <w:bCs/>
          <w:sz w:val="24"/>
          <w:szCs w:val="24"/>
          <w:lang w:val="es-ES" w:eastAsia="zh-CN"/>
        </w:rPr>
      </w:pPr>
      <w:r w:rsidRPr="002D414A">
        <w:rPr>
          <w:rFonts w:ascii="Times New Roman" w:eastAsia="Times New Roman" w:hAnsi="Times New Roman" w:cs="Times New Roman"/>
          <w:b/>
          <w:bCs/>
          <w:sz w:val="24"/>
          <w:szCs w:val="24"/>
          <w:lang w:val="es-ES" w:eastAsia="zh-CN"/>
        </w:rPr>
        <w:t>Corte Suprema de Justicia</w:t>
      </w:r>
    </w:p>
    <w:p w14:paraId="79CEC162" w14:textId="77777777" w:rsidR="00B07A39" w:rsidRPr="002D414A" w:rsidRDefault="00B07A39" w:rsidP="00B07A39">
      <w:pPr>
        <w:rPr>
          <w:rFonts w:ascii="Times New Roman" w:hAnsi="Times New Roman" w:cs="Times New Roman"/>
          <w:i/>
          <w:iCs/>
          <w:sz w:val="24"/>
          <w:szCs w:val="24"/>
          <w:lang w:eastAsia="es-CR"/>
        </w:rPr>
      </w:pPr>
    </w:p>
    <w:p w14:paraId="0BDDCA09" w14:textId="220DF2C4" w:rsidR="00B07A39" w:rsidRPr="002D414A" w:rsidRDefault="00B07A39" w:rsidP="00B07A39">
      <w:pPr>
        <w:jc w:val="both"/>
        <w:rPr>
          <w:rFonts w:ascii="Times New Roman" w:hAnsi="Times New Roman" w:cs="Times New Roman"/>
          <w:sz w:val="24"/>
          <w:szCs w:val="24"/>
          <w:lang w:eastAsia="ar-SA"/>
        </w:rPr>
      </w:pPr>
      <w:r w:rsidRPr="002D414A">
        <w:rPr>
          <w:rFonts w:ascii="Times New Roman" w:hAnsi="Times New Roman" w:cs="Times New Roman"/>
          <w:sz w:val="24"/>
          <w:szCs w:val="24"/>
        </w:rPr>
        <w:t xml:space="preserve">Diligencias / </w:t>
      </w:r>
      <w:proofErr w:type="spellStart"/>
      <w:r w:rsidRPr="002D414A">
        <w:rPr>
          <w:rFonts w:ascii="Times New Roman" w:hAnsi="Times New Roman" w:cs="Times New Roman"/>
          <w:b/>
          <w:bCs/>
          <w:sz w:val="24"/>
          <w:szCs w:val="24"/>
        </w:rPr>
        <w:t>Refs</w:t>
      </w:r>
      <w:proofErr w:type="spellEnd"/>
      <w:r w:rsidRPr="002D414A">
        <w:rPr>
          <w:rFonts w:ascii="Times New Roman" w:hAnsi="Times New Roman" w:cs="Times New Roman"/>
          <w:b/>
          <w:bCs/>
          <w:sz w:val="24"/>
          <w:szCs w:val="24"/>
        </w:rPr>
        <w:t>: (</w:t>
      </w:r>
      <w:r w:rsidR="00D023F1">
        <w:rPr>
          <w:rFonts w:ascii="Times New Roman" w:hAnsi="Times New Roman" w:cs="Times New Roman"/>
          <w:b/>
          <w:bCs/>
          <w:sz w:val="24"/>
          <w:szCs w:val="24"/>
        </w:rPr>
        <w:t>6811-2011</w:t>
      </w:r>
      <w:r w:rsidRPr="002D414A">
        <w:rPr>
          <w:rFonts w:ascii="Times New Roman" w:hAnsi="Times New Roman" w:cs="Times New Roman"/>
          <w:b/>
          <w:bCs/>
          <w:sz w:val="24"/>
          <w:szCs w:val="24"/>
        </w:rPr>
        <w:t>)</w:t>
      </w:r>
    </w:p>
    <w:p w14:paraId="0AFDCC92" w14:textId="2A4DA842" w:rsidR="00C00003" w:rsidRPr="002D414A" w:rsidRDefault="00D023F1" w:rsidP="00B07A39">
      <w:pPr>
        <w:rPr>
          <w:rFonts w:ascii="Times New Roman" w:hAnsi="Times New Roman" w:cs="Times New Roman"/>
          <w:i/>
          <w:iCs/>
          <w:color w:val="BFBFBF" w:themeColor="background1" w:themeShade="BF"/>
          <w:sz w:val="24"/>
          <w:szCs w:val="24"/>
        </w:rPr>
      </w:pPr>
      <w:r>
        <w:rPr>
          <w:rFonts w:ascii="Times New Roman" w:hAnsi="Times New Roman" w:cs="Times New Roman"/>
          <w:i/>
          <w:iCs/>
          <w:color w:val="BFBFBF" w:themeColor="background1" w:themeShade="BF"/>
          <w:sz w:val="24"/>
          <w:szCs w:val="24"/>
        </w:rPr>
        <w:t>Randall O.</w:t>
      </w:r>
    </w:p>
    <w:sectPr w:rsidR="00C00003" w:rsidRPr="002D414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B090007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2DA556C1"/>
    <w:multiLevelType w:val="multilevel"/>
    <w:tmpl w:val="E0827DB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4D97EF4"/>
    <w:multiLevelType w:val="multilevel"/>
    <w:tmpl w:val="75A4AA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A39"/>
    <w:rsid w:val="000343E9"/>
    <w:rsid w:val="002D414A"/>
    <w:rsid w:val="003B600E"/>
    <w:rsid w:val="003E7A84"/>
    <w:rsid w:val="0044580A"/>
    <w:rsid w:val="004D0178"/>
    <w:rsid w:val="00634E2E"/>
    <w:rsid w:val="00712413"/>
    <w:rsid w:val="00900349"/>
    <w:rsid w:val="0094365D"/>
    <w:rsid w:val="009C3EC2"/>
    <w:rsid w:val="00A13BE4"/>
    <w:rsid w:val="00AF59AA"/>
    <w:rsid w:val="00B07A39"/>
    <w:rsid w:val="00B22265"/>
    <w:rsid w:val="00B55A4A"/>
    <w:rsid w:val="00D023F1"/>
    <w:rsid w:val="00D54B84"/>
    <w:rsid w:val="00E40E81"/>
    <w:rsid w:val="00E86317"/>
    <w:rsid w:val="00F20605"/>
    <w:rsid w:val="00F508E7"/>
    <w:rsid w:val="00FC48F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AF45C"/>
  <w15:chartTrackingRefBased/>
  <w15:docId w15:val="{53CFBF2B-E059-486D-8EAD-24A120BE0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07A39"/>
    <w:pPr>
      <w:spacing w:after="0" w:line="240" w:lineRule="auto"/>
    </w:pPr>
    <w:rPr>
      <w:rFonts w:ascii="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convietas2">
    <w:name w:val="List Bullet 2"/>
    <w:basedOn w:val="Normal"/>
    <w:uiPriority w:val="99"/>
    <w:semiHidden/>
    <w:unhideWhenUsed/>
    <w:rsid w:val="00B07A39"/>
    <w:pPr>
      <w:numPr>
        <w:numId w:val="1"/>
      </w:numPr>
    </w:pPr>
    <w:rPr>
      <w:rFonts w:ascii="Times New Roman" w:hAnsi="Times New Roman" w:cs="Times New Roman"/>
      <w:sz w:val="20"/>
      <w:szCs w:val="20"/>
      <w:lang w:eastAsia="ar-SA"/>
    </w:rPr>
  </w:style>
  <w:style w:type="character" w:styleId="Hipervnculo">
    <w:name w:val="Hyperlink"/>
    <w:basedOn w:val="Fuentedeprrafopredeter"/>
    <w:uiPriority w:val="99"/>
    <w:unhideWhenUsed/>
    <w:rsid w:val="00FC48FC"/>
    <w:rPr>
      <w:color w:val="0563C1" w:themeColor="hyperlink"/>
      <w:u w:val="single"/>
    </w:rPr>
  </w:style>
  <w:style w:type="character" w:styleId="Mencinsinresolver">
    <w:name w:val="Unresolved Mention"/>
    <w:basedOn w:val="Fuentedeprrafopredeter"/>
    <w:uiPriority w:val="99"/>
    <w:semiHidden/>
    <w:unhideWhenUsed/>
    <w:rsid w:val="00FC48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373433">
      <w:bodyDiv w:val="1"/>
      <w:marLeft w:val="0"/>
      <w:marRight w:val="0"/>
      <w:marTop w:val="0"/>
      <w:marBottom w:val="0"/>
      <w:divBdr>
        <w:top w:val="none" w:sz="0" w:space="0" w:color="auto"/>
        <w:left w:val="none" w:sz="0" w:space="0" w:color="auto"/>
        <w:bottom w:val="none" w:sz="0" w:space="0" w:color="auto"/>
        <w:right w:val="none" w:sz="0" w:space="0" w:color="auto"/>
      </w:divBdr>
    </w:div>
    <w:div w:id="415178694">
      <w:bodyDiv w:val="1"/>
      <w:marLeft w:val="0"/>
      <w:marRight w:val="0"/>
      <w:marTop w:val="0"/>
      <w:marBottom w:val="0"/>
      <w:divBdr>
        <w:top w:val="none" w:sz="0" w:space="0" w:color="auto"/>
        <w:left w:val="none" w:sz="0" w:space="0" w:color="auto"/>
        <w:bottom w:val="none" w:sz="0" w:space="0" w:color="auto"/>
        <w:right w:val="none" w:sz="0" w:space="0" w:color="auto"/>
      </w:divBdr>
    </w:div>
    <w:div w:id="438336051">
      <w:bodyDiv w:val="1"/>
      <w:marLeft w:val="0"/>
      <w:marRight w:val="0"/>
      <w:marTop w:val="0"/>
      <w:marBottom w:val="0"/>
      <w:divBdr>
        <w:top w:val="none" w:sz="0" w:space="0" w:color="auto"/>
        <w:left w:val="none" w:sz="0" w:space="0" w:color="auto"/>
        <w:bottom w:val="none" w:sz="0" w:space="0" w:color="auto"/>
        <w:right w:val="none" w:sz="0" w:space="0" w:color="auto"/>
      </w:divBdr>
    </w:div>
    <w:div w:id="554704832">
      <w:bodyDiv w:val="1"/>
      <w:marLeft w:val="0"/>
      <w:marRight w:val="0"/>
      <w:marTop w:val="0"/>
      <w:marBottom w:val="0"/>
      <w:divBdr>
        <w:top w:val="none" w:sz="0" w:space="0" w:color="auto"/>
        <w:left w:val="none" w:sz="0" w:space="0" w:color="auto"/>
        <w:bottom w:val="none" w:sz="0" w:space="0" w:color="auto"/>
        <w:right w:val="none" w:sz="0" w:space="0" w:color="auto"/>
      </w:divBdr>
    </w:div>
    <w:div w:id="668604342">
      <w:bodyDiv w:val="1"/>
      <w:marLeft w:val="0"/>
      <w:marRight w:val="0"/>
      <w:marTop w:val="0"/>
      <w:marBottom w:val="0"/>
      <w:divBdr>
        <w:top w:val="none" w:sz="0" w:space="0" w:color="auto"/>
        <w:left w:val="none" w:sz="0" w:space="0" w:color="auto"/>
        <w:bottom w:val="none" w:sz="0" w:space="0" w:color="auto"/>
        <w:right w:val="none" w:sz="0" w:space="0" w:color="auto"/>
      </w:divBdr>
    </w:div>
    <w:div w:id="1477064340">
      <w:bodyDiv w:val="1"/>
      <w:marLeft w:val="0"/>
      <w:marRight w:val="0"/>
      <w:marTop w:val="0"/>
      <w:marBottom w:val="0"/>
      <w:divBdr>
        <w:top w:val="none" w:sz="0" w:space="0" w:color="auto"/>
        <w:left w:val="none" w:sz="0" w:space="0" w:color="auto"/>
        <w:bottom w:val="none" w:sz="0" w:space="0" w:color="auto"/>
        <w:right w:val="none" w:sz="0" w:space="0" w:color="auto"/>
      </w:divBdr>
    </w:div>
    <w:div w:id="195513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1370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Nickole Salas Soto</dc:creator>
  <cp:keywords/>
  <dc:description/>
  <cp:lastModifiedBy>Angie Calderón Chaves</cp:lastModifiedBy>
  <cp:revision>2</cp:revision>
  <dcterms:created xsi:type="dcterms:W3CDTF">2023-06-19T15:11:00Z</dcterms:created>
  <dcterms:modified xsi:type="dcterms:W3CDTF">2023-06-19T15:11:00Z</dcterms:modified>
</cp:coreProperties>
</file>